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0C07FA" w:rsidRDefault="000C07FA" w:rsidP="00C80562">
                            <w:pPr>
                              <w:rPr>
                                <w:noProof/>
                                <w:lang w:val="es-BO" w:eastAsia="es-BO"/>
                              </w:rPr>
                            </w:pPr>
                            <w:bookmarkStart w:id="0" w:name="_Toc382561547"/>
                            <w:r>
                              <w:rPr>
                                <w:noProof/>
                                <w:lang w:val="es-BO" w:eastAsia="es-BO"/>
                              </w:rPr>
                              <w:t xml:space="preserve">     </w:t>
                            </w:r>
                          </w:p>
                          <w:p w14:paraId="41CD7C0A" w14:textId="77777777" w:rsidR="000C07FA" w:rsidRDefault="000C07FA" w:rsidP="00C80562">
                            <w:pPr>
                              <w:rPr>
                                <w:noProof/>
                                <w:lang w:val="es-BO" w:eastAsia="es-BO"/>
                              </w:rPr>
                            </w:pPr>
                          </w:p>
                          <w:p w14:paraId="031C6447" w14:textId="0BB67898" w:rsidR="000C07FA" w:rsidRDefault="000C07FA" w:rsidP="00C80562">
                            <w:pPr>
                              <w:rPr>
                                <w:noProof/>
                                <w:lang w:val="es-BO" w:eastAsia="es-BO"/>
                              </w:rPr>
                            </w:pPr>
                            <w:r>
                              <w:rPr>
                                <w:noProof/>
                                <w:lang w:val="es-BO" w:eastAsia="es-BO"/>
                              </w:rPr>
                              <w:t xml:space="preserve">                                                 </w:t>
                            </w:r>
                          </w:p>
                          <w:p w14:paraId="6F07F494" w14:textId="77777777" w:rsidR="000C07FA" w:rsidRPr="003A6EEF" w:rsidRDefault="000C07FA"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0C07FA" w:rsidRDefault="000C07FA"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0C07FA" w:rsidRPr="003A6EEF" w:rsidRDefault="000C07FA"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0C07FA" w:rsidRPr="003A6EEF" w:rsidRDefault="000C07FA"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0C07FA" w:rsidRPr="003A6EEF" w:rsidRDefault="000C07FA"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0C07FA" w:rsidRPr="003A6EEF" w:rsidRDefault="000C07FA"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0C07FA" w:rsidRDefault="000C07FA" w:rsidP="00660C3B">
                            <w:pPr>
                              <w:jc w:val="center"/>
                              <w:rPr>
                                <w:noProof/>
                                <w:lang w:val="es-BO" w:eastAsia="es-BO"/>
                              </w:rPr>
                            </w:pPr>
                          </w:p>
                          <w:p w14:paraId="0CF4F53F" w14:textId="45293413" w:rsidR="000C07FA" w:rsidRPr="00AA3309" w:rsidRDefault="000C07FA"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0C07FA" w:rsidRDefault="000C07FA" w:rsidP="00660C3B">
                            <w:pPr>
                              <w:jc w:val="center"/>
                            </w:pPr>
                          </w:p>
                          <w:p w14:paraId="3B8BBB61" w14:textId="77777777" w:rsidR="000C07FA" w:rsidRDefault="000C07FA" w:rsidP="00660C3B">
                            <w:pPr>
                              <w:jc w:val="center"/>
                            </w:pPr>
                          </w:p>
                          <w:p w14:paraId="3FB503C8" w14:textId="77777777" w:rsidR="000C07FA" w:rsidRDefault="000C07FA"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045D1F1D" w:rsidR="000C07FA" w:rsidRDefault="000C07FA"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2883F229" w:rsidR="000C07FA" w:rsidRDefault="000C07FA" w:rsidP="00660C3B">
                            <w:pPr>
                              <w:jc w:val="center"/>
                              <w:rPr>
                                <w:rFonts w:ascii="Century Gothic" w:hAnsi="Century Gothic"/>
                                <w:b/>
                                <w:sz w:val="32"/>
                                <w:szCs w:val="32"/>
                                <w:lang w:val="es-BO"/>
                              </w:rPr>
                            </w:pPr>
                          </w:p>
                          <w:p w14:paraId="68EDC883" w14:textId="77777777" w:rsidR="000C07FA" w:rsidRPr="00130DBC" w:rsidRDefault="000C07FA" w:rsidP="00660C3B">
                            <w:pPr>
                              <w:jc w:val="center"/>
                              <w:rPr>
                                <w:rFonts w:ascii="Century Gothic" w:hAnsi="Century Gothic"/>
                                <w:b/>
                                <w:sz w:val="32"/>
                                <w:szCs w:val="32"/>
                                <w:lang w:val="es-BO"/>
                              </w:rPr>
                            </w:pPr>
                          </w:p>
                          <w:p w14:paraId="3106A6FC" w14:textId="1BC56FAD" w:rsidR="000C07FA" w:rsidRPr="00C76996" w:rsidRDefault="000C07FA"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0C07FA" w:rsidRDefault="000C07FA" w:rsidP="00660C3B">
                            <w:pPr>
                              <w:pStyle w:val="Sinespaciado"/>
                              <w:jc w:val="center"/>
                              <w:rPr>
                                <w:rFonts w:ascii="Century Gothic" w:hAnsi="Century Gothic"/>
                                <w:b/>
                                <w:sz w:val="32"/>
                                <w:szCs w:val="32"/>
                                <w:lang w:val="es-BO"/>
                              </w:rPr>
                            </w:pPr>
                          </w:p>
                          <w:p w14:paraId="315754DB" w14:textId="50696DB2" w:rsidR="000C07FA" w:rsidRDefault="000C07FA"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0C07FA" w:rsidRDefault="000C07FA"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0C07FA" w:rsidRPr="00C76996" w:rsidRDefault="000C07FA"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0C07FA" w:rsidRDefault="000C07FA"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0C07FA" w:rsidRDefault="000C07FA" w:rsidP="00660C3B">
                            <w:pPr>
                              <w:pStyle w:val="Textodebloque"/>
                              <w:ind w:left="0" w:right="800"/>
                              <w:rPr>
                                <w:rFonts w:ascii="Century Gothic" w:hAnsi="Century Gothic"/>
                                <w:sz w:val="18"/>
                                <w:szCs w:val="18"/>
                              </w:rPr>
                            </w:pPr>
                          </w:p>
                          <w:p w14:paraId="36045081" w14:textId="77777777" w:rsidR="000C07FA" w:rsidRDefault="000C07FA" w:rsidP="00660C3B">
                            <w:pPr>
                              <w:pStyle w:val="Textodebloque"/>
                              <w:ind w:left="0" w:right="800"/>
                              <w:rPr>
                                <w:rFonts w:ascii="Century Gothic" w:hAnsi="Century Gothic"/>
                                <w:sz w:val="18"/>
                                <w:szCs w:val="18"/>
                              </w:rPr>
                            </w:pPr>
                          </w:p>
                          <w:p w14:paraId="5E912BD2" w14:textId="513AAA92" w:rsidR="000C07FA" w:rsidRDefault="000C07FA"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0C07FA" w:rsidRDefault="000C07FA" w:rsidP="00660C3B">
                            <w:pPr>
                              <w:jc w:val="center"/>
                              <w:rPr>
                                <w:rFonts w:ascii="Century Gothic" w:hAnsi="Century Gothic"/>
                                <w:i/>
                              </w:rPr>
                            </w:pPr>
                          </w:p>
                          <w:p w14:paraId="024AF1A8" w14:textId="77777777" w:rsidR="000C07FA" w:rsidRPr="00130DBC" w:rsidRDefault="000C07FA"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0C07FA" w:rsidRDefault="000C07FA" w:rsidP="00C80562">
                      <w:pPr>
                        <w:rPr>
                          <w:noProof/>
                          <w:lang w:val="es-BO" w:eastAsia="es-BO"/>
                        </w:rPr>
                      </w:pPr>
                      <w:bookmarkStart w:id="1" w:name="_Toc382561547"/>
                      <w:r>
                        <w:rPr>
                          <w:noProof/>
                          <w:lang w:val="es-BO" w:eastAsia="es-BO"/>
                        </w:rPr>
                        <w:t xml:space="preserve">     </w:t>
                      </w:r>
                    </w:p>
                    <w:p w14:paraId="41CD7C0A" w14:textId="77777777" w:rsidR="000C07FA" w:rsidRDefault="000C07FA" w:rsidP="00C80562">
                      <w:pPr>
                        <w:rPr>
                          <w:noProof/>
                          <w:lang w:val="es-BO" w:eastAsia="es-BO"/>
                        </w:rPr>
                      </w:pPr>
                    </w:p>
                    <w:p w14:paraId="031C6447" w14:textId="0BB67898" w:rsidR="000C07FA" w:rsidRDefault="000C07FA" w:rsidP="00C80562">
                      <w:pPr>
                        <w:rPr>
                          <w:noProof/>
                          <w:lang w:val="es-BO" w:eastAsia="es-BO"/>
                        </w:rPr>
                      </w:pPr>
                      <w:r>
                        <w:rPr>
                          <w:noProof/>
                          <w:lang w:val="es-BO" w:eastAsia="es-BO"/>
                        </w:rPr>
                        <w:t xml:space="preserve">                                                 </w:t>
                      </w:r>
                    </w:p>
                    <w:p w14:paraId="6F07F494" w14:textId="77777777" w:rsidR="000C07FA" w:rsidRPr="003A6EEF" w:rsidRDefault="000C07FA"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0C07FA" w:rsidRDefault="000C07FA"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0C07FA" w:rsidRPr="003A6EEF" w:rsidRDefault="000C07FA"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0C07FA" w:rsidRPr="003A6EEF" w:rsidRDefault="000C07FA"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0C07FA" w:rsidRPr="003A6EEF" w:rsidRDefault="000C07FA"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0C07FA" w:rsidRPr="003A6EEF" w:rsidRDefault="000C07FA"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0C07FA" w:rsidRDefault="000C07FA" w:rsidP="00660C3B">
                      <w:pPr>
                        <w:jc w:val="center"/>
                        <w:rPr>
                          <w:noProof/>
                          <w:lang w:val="es-BO" w:eastAsia="es-BO"/>
                        </w:rPr>
                      </w:pPr>
                    </w:p>
                    <w:p w14:paraId="0CF4F53F" w14:textId="45293413" w:rsidR="000C07FA" w:rsidRPr="00AA3309" w:rsidRDefault="000C07FA"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0C07FA" w:rsidRDefault="000C07FA" w:rsidP="00660C3B">
                      <w:pPr>
                        <w:jc w:val="center"/>
                      </w:pPr>
                    </w:p>
                    <w:p w14:paraId="3B8BBB61" w14:textId="77777777" w:rsidR="000C07FA" w:rsidRDefault="000C07FA" w:rsidP="00660C3B">
                      <w:pPr>
                        <w:jc w:val="center"/>
                      </w:pPr>
                    </w:p>
                    <w:p w14:paraId="3FB503C8" w14:textId="77777777" w:rsidR="000C07FA" w:rsidRDefault="000C07FA"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045D1F1D" w:rsidR="000C07FA" w:rsidRDefault="000C07FA"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2883F229" w:rsidR="000C07FA" w:rsidRDefault="000C07FA" w:rsidP="00660C3B">
                      <w:pPr>
                        <w:jc w:val="center"/>
                        <w:rPr>
                          <w:rFonts w:ascii="Century Gothic" w:hAnsi="Century Gothic"/>
                          <w:b/>
                          <w:sz w:val="32"/>
                          <w:szCs w:val="32"/>
                          <w:lang w:val="es-BO"/>
                        </w:rPr>
                      </w:pPr>
                    </w:p>
                    <w:p w14:paraId="68EDC883" w14:textId="77777777" w:rsidR="000C07FA" w:rsidRPr="00130DBC" w:rsidRDefault="000C07FA" w:rsidP="00660C3B">
                      <w:pPr>
                        <w:jc w:val="center"/>
                        <w:rPr>
                          <w:rFonts w:ascii="Century Gothic" w:hAnsi="Century Gothic"/>
                          <w:b/>
                          <w:sz w:val="32"/>
                          <w:szCs w:val="32"/>
                          <w:lang w:val="es-BO"/>
                        </w:rPr>
                      </w:pPr>
                    </w:p>
                    <w:p w14:paraId="3106A6FC" w14:textId="1BC56FAD" w:rsidR="000C07FA" w:rsidRPr="00C76996" w:rsidRDefault="000C07FA"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0C07FA" w:rsidRDefault="000C07FA" w:rsidP="00660C3B">
                      <w:pPr>
                        <w:pStyle w:val="Sinespaciado"/>
                        <w:jc w:val="center"/>
                        <w:rPr>
                          <w:rFonts w:ascii="Century Gothic" w:hAnsi="Century Gothic"/>
                          <w:b/>
                          <w:sz w:val="32"/>
                          <w:szCs w:val="32"/>
                          <w:lang w:val="es-BO"/>
                        </w:rPr>
                      </w:pPr>
                    </w:p>
                    <w:p w14:paraId="315754DB" w14:textId="50696DB2" w:rsidR="000C07FA" w:rsidRDefault="000C07FA"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44A1EFAA" w:rsidR="000C07FA" w:rsidRDefault="000C07FA"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0C07FA" w:rsidRPr="00C76996" w:rsidRDefault="000C07FA"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0C07FA" w:rsidRDefault="000C07FA"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0C07FA" w:rsidRDefault="000C07FA" w:rsidP="00660C3B">
                      <w:pPr>
                        <w:pStyle w:val="Textodebloque"/>
                        <w:ind w:left="0" w:right="800"/>
                        <w:rPr>
                          <w:rFonts w:ascii="Century Gothic" w:hAnsi="Century Gothic"/>
                          <w:sz w:val="18"/>
                          <w:szCs w:val="18"/>
                        </w:rPr>
                      </w:pPr>
                    </w:p>
                    <w:p w14:paraId="36045081" w14:textId="77777777" w:rsidR="000C07FA" w:rsidRDefault="000C07FA" w:rsidP="00660C3B">
                      <w:pPr>
                        <w:pStyle w:val="Textodebloque"/>
                        <w:ind w:left="0" w:right="800"/>
                        <w:rPr>
                          <w:rFonts w:ascii="Century Gothic" w:hAnsi="Century Gothic"/>
                          <w:sz w:val="18"/>
                          <w:szCs w:val="18"/>
                        </w:rPr>
                      </w:pPr>
                    </w:p>
                    <w:p w14:paraId="5E912BD2" w14:textId="513AAA92" w:rsidR="000C07FA" w:rsidRDefault="000C07FA"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0C07FA" w:rsidRDefault="000C07FA" w:rsidP="00660C3B">
                      <w:pPr>
                        <w:jc w:val="center"/>
                        <w:rPr>
                          <w:rFonts w:ascii="Century Gothic" w:hAnsi="Century Gothic"/>
                          <w:i/>
                        </w:rPr>
                      </w:pPr>
                    </w:p>
                    <w:p w14:paraId="024AF1A8" w14:textId="77777777" w:rsidR="000C07FA" w:rsidRPr="00130DBC" w:rsidRDefault="000C07FA"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0C07FA" w:rsidRPr="008B1867" w:rsidRDefault="000C07FA"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0C07FA" w:rsidRPr="008B1867" w:rsidRDefault="000C07FA"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4D1538F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695CB9">
        <w:rPr>
          <w:noProof/>
        </w:rPr>
        <w:t>2</w:t>
      </w:r>
      <w:r>
        <w:rPr>
          <w:noProof/>
        </w:rPr>
        <w:fldChar w:fldCharType="end"/>
      </w:r>
    </w:p>
    <w:p w14:paraId="3514AAE9" w14:textId="698DECC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695CB9">
        <w:rPr>
          <w:noProof/>
        </w:rPr>
        <w:t>2</w:t>
      </w:r>
      <w:r>
        <w:rPr>
          <w:noProof/>
        </w:rPr>
        <w:fldChar w:fldCharType="end"/>
      </w:r>
    </w:p>
    <w:p w14:paraId="74ED7B04" w14:textId="6449CD3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695CB9">
        <w:rPr>
          <w:noProof/>
        </w:rPr>
        <w:t>2</w:t>
      </w:r>
      <w:r>
        <w:rPr>
          <w:noProof/>
        </w:rPr>
        <w:fldChar w:fldCharType="end"/>
      </w:r>
    </w:p>
    <w:p w14:paraId="55954881" w14:textId="4CBF2D6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695CB9">
        <w:rPr>
          <w:noProof/>
        </w:rPr>
        <w:t>2</w:t>
      </w:r>
      <w:r>
        <w:rPr>
          <w:noProof/>
        </w:rPr>
        <w:fldChar w:fldCharType="end"/>
      </w:r>
    </w:p>
    <w:p w14:paraId="5B0B6709" w14:textId="050F8BF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695CB9">
        <w:rPr>
          <w:noProof/>
        </w:rPr>
        <w:t>2</w:t>
      </w:r>
      <w:r>
        <w:rPr>
          <w:noProof/>
        </w:rPr>
        <w:fldChar w:fldCharType="end"/>
      </w:r>
    </w:p>
    <w:p w14:paraId="5F7CACDE" w14:textId="2064A6E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695CB9">
        <w:rPr>
          <w:noProof/>
        </w:rPr>
        <w:t>2</w:t>
      </w:r>
      <w:r>
        <w:rPr>
          <w:noProof/>
        </w:rPr>
        <w:fldChar w:fldCharType="end"/>
      </w:r>
    </w:p>
    <w:p w14:paraId="4D00B05E" w14:textId="3C5C5EF4"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695CB9">
        <w:rPr>
          <w:noProof/>
        </w:rPr>
        <w:t>2</w:t>
      </w:r>
      <w:r>
        <w:rPr>
          <w:noProof/>
        </w:rPr>
        <w:fldChar w:fldCharType="end"/>
      </w:r>
    </w:p>
    <w:p w14:paraId="2E7AD952" w14:textId="084AA0E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695CB9">
        <w:rPr>
          <w:noProof/>
        </w:rPr>
        <w:t>2</w:t>
      </w:r>
      <w:r>
        <w:rPr>
          <w:noProof/>
        </w:rPr>
        <w:fldChar w:fldCharType="end"/>
      </w:r>
    </w:p>
    <w:p w14:paraId="39EFEA18" w14:textId="0BC80C0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695CB9">
        <w:rPr>
          <w:noProof/>
        </w:rPr>
        <w:t>2</w:t>
      </w:r>
      <w:r>
        <w:rPr>
          <w:noProof/>
        </w:rPr>
        <w:fldChar w:fldCharType="end"/>
      </w:r>
    </w:p>
    <w:p w14:paraId="43F46340" w14:textId="032B96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695CB9">
        <w:rPr>
          <w:noProof/>
        </w:rPr>
        <w:t>2</w:t>
      </w:r>
      <w:r>
        <w:rPr>
          <w:noProof/>
        </w:rPr>
        <w:fldChar w:fldCharType="end"/>
      </w:r>
    </w:p>
    <w:p w14:paraId="11906180" w14:textId="50EA865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695CB9">
        <w:rPr>
          <w:noProof/>
        </w:rPr>
        <w:t>2</w:t>
      </w:r>
      <w:r>
        <w:rPr>
          <w:noProof/>
        </w:rPr>
        <w:fldChar w:fldCharType="end"/>
      </w:r>
    </w:p>
    <w:p w14:paraId="6AF91768" w14:textId="73AA242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695CB9">
        <w:rPr>
          <w:noProof/>
        </w:rPr>
        <w:t>2</w:t>
      </w:r>
      <w:r>
        <w:rPr>
          <w:noProof/>
        </w:rPr>
        <w:fldChar w:fldCharType="end"/>
      </w:r>
    </w:p>
    <w:p w14:paraId="7103DB8D" w14:textId="2761ABC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695CB9">
        <w:rPr>
          <w:noProof/>
        </w:rPr>
        <w:t>2</w:t>
      </w:r>
      <w:r>
        <w:rPr>
          <w:noProof/>
        </w:rPr>
        <w:fldChar w:fldCharType="end"/>
      </w:r>
    </w:p>
    <w:p w14:paraId="3C0AAA48" w14:textId="5BC0790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695CB9">
        <w:rPr>
          <w:noProof/>
        </w:rPr>
        <w:t>2</w:t>
      </w:r>
      <w:r>
        <w:rPr>
          <w:noProof/>
        </w:rPr>
        <w:fldChar w:fldCharType="end"/>
      </w:r>
    </w:p>
    <w:p w14:paraId="003361F4" w14:textId="76565F4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695CB9">
        <w:rPr>
          <w:noProof/>
        </w:rPr>
        <w:t>2</w:t>
      </w:r>
      <w:r>
        <w:rPr>
          <w:noProof/>
        </w:rPr>
        <w:fldChar w:fldCharType="end"/>
      </w:r>
    </w:p>
    <w:p w14:paraId="4E41804B" w14:textId="1E325EE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695CB9">
        <w:rPr>
          <w:noProof/>
        </w:rPr>
        <w:t>2</w:t>
      </w:r>
      <w:r>
        <w:rPr>
          <w:noProof/>
        </w:rPr>
        <w:fldChar w:fldCharType="end"/>
      </w:r>
    </w:p>
    <w:p w14:paraId="41E38EFF" w14:textId="00A4672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695CB9">
        <w:rPr>
          <w:noProof/>
        </w:rPr>
        <w:t>2</w:t>
      </w:r>
      <w:r>
        <w:rPr>
          <w:noProof/>
        </w:rPr>
        <w:fldChar w:fldCharType="end"/>
      </w:r>
    </w:p>
    <w:p w14:paraId="51F19504" w14:textId="1377BEE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695CB9">
        <w:rPr>
          <w:noProof/>
        </w:rPr>
        <w:t>2</w:t>
      </w:r>
      <w:r>
        <w:rPr>
          <w:noProof/>
        </w:rPr>
        <w:fldChar w:fldCharType="end"/>
      </w:r>
    </w:p>
    <w:p w14:paraId="3BEEA620" w14:textId="6F5E003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695CB9">
        <w:rPr>
          <w:noProof/>
        </w:rPr>
        <w:t>2</w:t>
      </w:r>
      <w:r>
        <w:rPr>
          <w:noProof/>
        </w:rPr>
        <w:fldChar w:fldCharType="end"/>
      </w:r>
    </w:p>
    <w:p w14:paraId="4D67F423" w14:textId="1B756C01"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695CB9">
        <w:rPr>
          <w:noProof/>
        </w:rPr>
        <w:t>2</w:t>
      </w:r>
      <w:r>
        <w:rPr>
          <w:noProof/>
        </w:rPr>
        <w:fldChar w:fldCharType="end"/>
      </w:r>
    </w:p>
    <w:p w14:paraId="280DCCBD" w14:textId="2DEFA8C4"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695CB9">
        <w:rPr>
          <w:noProof/>
        </w:rPr>
        <w:t>2</w:t>
      </w:r>
      <w:r>
        <w:rPr>
          <w:noProof/>
        </w:rPr>
        <w:fldChar w:fldCharType="end"/>
      </w:r>
    </w:p>
    <w:p w14:paraId="34744953" w14:textId="148A1D2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695CB9">
        <w:rPr>
          <w:noProof/>
        </w:rPr>
        <w:t>2</w:t>
      </w:r>
      <w:r>
        <w:rPr>
          <w:noProof/>
        </w:rPr>
        <w:fldChar w:fldCharType="end"/>
      </w:r>
    </w:p>
    <w:p w14:paraId="6C2DC6BF" w14:textId="5114C9E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695CB9">
        <w:rPr>
          <w:noProof/>
        </w:rPr>
        <w:t>2</w:t>
      </w:r>
      <w:r>
        <w:rPr>
          <w:noProof/>
        </w:rPr>
        <w:fldChar w:fldCharType="end"/>
      </w:r>
    </w:p>
    <w:p w14:paraId="332E862C" w14:textId="57AD3E1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695CB9">
        <w:rPr>
          <w:noProof/>
        </w:rPr>
        <w:t>2</w:t>
      </w:r>
      <w:r>
        <w:rPr>
          <w:noProof/>
        </w:rPr>
        <w:fldChar w:fldCharType="end"/>
      </w:r>
    </w:p>
    <w:p w14:paraId="1ADE1855" w14:textId="6A98271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695CB9">
        <w:rPr>
          <w:noProof/>
        </w:rPr>
        <w:t>2</w:t>
      </w:r>
      <w:r>
        <w:rPr>
          <w:noProof/>
        </w:rPr>
        <w:fldChar w:fldCharType="end"/>
      </w:r>
    </w:p>
    <w:p w14:paraId="55584041" w14:textId="14965EC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695CB9">
        <w:rPr>
          <w:noProof/>
        </w:rPr>
        <w:t>2</w:t>
      </w:r>
      <w:r>
        <w:rPr>
          <w:noProof/>
        </w:rPr>
        <w:fldChar w:fldCharType="end"/>
      </w:r>
    </w:p>
    <w:p w14:paraId="35A5F37A" w14:textId="3FBB75F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695CB9">
        <w:rPr>
          <w:noProof/>
        </w:rPr>
        <w:t>2</w:t>
      </w:r>
      <w:r>
        <w:rPr>
          <w:noProof/>
        </w:rPr>
        <w:fldChar w:fldCharType="end"/>
      </w:r>
    </w:p>
    <w:p w14:paraId="3A7A5E72" w14:textId="49AD5D3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695CB9">
        <w:rPr>
          <w:noProof/>
        </w:rPr>
        <w:t>2</w:t>
      </w:r>
      <w:r>
        <w:rPr>
          <w:noProof/>
        </w:rPr>
        <w:fldChar w:fldCharType="end"/>
      </w:r>
    </w:p>
    <w:p w14:paraId="03860E10" w14:textId="6C71801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695CB9">
        <w:rPr>
          <w:noProof/>
        </w:rPr>
        <w:t>2</w:t>
      </w:r>
      <w:r>
        <w:rPr>
          <w:noProof/>
        </w:rPr>
        <w:fldChar w:fldCharType="end"/>
      </w:r>
    </w:p>
    <w:p w14:paraId="48D63CB3" w14:textId="6551471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695CB9">
        <w:rPr>
          <w:noProof/>
        </w:rPr>
        <w:t>2</w:t>
      </w:r>
      <w:r>
        <w:rPr>
          <w:noProof/>
        </w:rPr>
        <w:fldChar w:fldCharType="end"/>
      </w:r>
    </w:p>
    <w:p w14:paraId="5DE38467" w14:textId="0A90FD8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695CB9">
        <w:rPr>
          <w:noProof/>
        </w:rPr>
        <w:t>2</w:t>
      </w:r>
      <w:r>
        <w:rPr>
          <w:noProof/>
        </w:rPr>
        <w:fldChar w:fldCharType="end"/>
      </w:r>
    </w:p>
    <w:p w14:paraId="7C5B5A67" w14:textId="7D7C22B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695CB9">
        <w:rPr>
          <w:noProof/>
        </w:rPr>
        <w:t>2</w:t>
      </w:r>
      <w:r>
        <w:rPr>
          <w:noProof/>
        </w:rPr>
        <w:fldChar w:fldCharType="end"/>
      </w:r>
    </w:p>
    <w:p w14:paraId="57A80C57" w14:textId="7D2DB5D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695CB9">
        <w:rPr>
          <w:noProof/>
        </w:rPr>
        <w:t>2</w:t>
      </w:r>
      <w:r>
        <w:rPr>
          <w:noProof/>
        </w:rPr>
        <w:fldChar w:fldCharType="end"/>
      </w:r>
    </w:p>
    <w:p w14:paraId="64EE473C" w14:textId="45E6A02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695CB9">
        <w:rPr>
          <w:noProof/>
        </w:rPr>
        <w:t>2</w:t>
      </w:r>
      <w:r>
        <w:rPr>
          <w:noProof/>
        </w:rPr>
        <w:fldChar w:fldCharType="end"/>
      </w:r>
    </w:p>
    <w:p w14:paraId="242FBCA3" w14:textId="4E85C3F4"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695CB9">
        <w:rPr>
          <w:noProof/>
        </w:rPr>
        <w:t>2</w:t>
      </w:r>
      <w:r>
        <w:rPr>
          <w:noProof/>
        </w:rPr>
        <w:fldChar w:fldCharType="end"/>
      </w:r>
    </w:p>
    <w:p w14:paraId="56648C02" w14:textId="35BAC9A4"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695CB9">
        <w:rPr>
          <w:noProof/>
        </w:rPr>
        <w:t>2</w:t>
      </w:r>
      <w:r>
        <w:rPr>
          <w:noProof/>
        </w:rPr>
        <w:fldChar w:fldCharType="end"/>
      </w:r>
    </w:p>
    <w:p w14:paraId="6A5C1DEA" w14:textId="140FB79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695CB9">
        <w:rPr>
          <w:noProof/>
        </w:rPr>
        <w:t>2</w:t>
      </w:r>
      <w:r>
        <w:rPr>
          <w:noProof/>
        </w:rPr>
        <w:fldChar w:fldCharType="end"/>
      </w:r>
    </w:p>
    <w:p w14:paraId="6AF47724" w14:textId="3CC163F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695CB9">
        <w:rPr>
          <w:noProof/>
        </w:rPr>
        <w:t>2</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69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77777777" w:rsidR="00D70C98" w:rsidRDefault="00D70C98"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lastRenderedPageBreak/>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2" w:name="_Toc346780194"/>
      <w:bookmarkStart w:id="3" w:name="_Toc57983482"/>
      <w:r w:rsidRPr="00B002AD">
        <w:rPr>
          <w:rFonts w:ascii="Verdana" w:hAnsi="Verdana"/>
          <w:sz w:val="18"/>
          <w:szCs w:val="18"/>
          <w:lang w:val="es-BO"/>
        </w:rPr>
        <w:t>NORMATIVA APLICABLE AL PROCESO DE CONTRATACIÓN</w:t>
      </w:r>
      <w:bookmarkEnd w:id="2"/>
      <w:bookmarkEnd w:id="3"/>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5003657"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w:t>
      </w:r>
      <w:r w:rsidR="000C07FA">
        <w:rPr>
          <w:rFonts w:ascii="Verdana" w:hAnsi="Verdana"/>
          <w:sz w:val="18"/>
          <w:szCs w:val="18"/>
        </w:rPr>
        <w:t xml:space="preserve"> </w:t>
      </w:r>
      <w:r w:rsidRPr="003F5A31">
        <w:rPr>
          <w:rFonts w:ascii="Verdana" w:hAnsi="Verdana"/>
          <w:sz w:val="18"/>
          <w:szCs w:val="18"/>
        </w:rPr>
        <w:t>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4" w:name="_Toc346780195"/>
      <w:bookmarkStart w:id="5" w:name="_Toc57983483"/>
      <w:r w:rsidRPr="00B002AD">
        <w:rPr>
          <w:rFonts w:ascii="Verdana" w:hAnsi="Verdana"/>
          <w:sz w:val="18"/>
          <w:szCs w:val="18"/>
          <w:lang w:val="es-BO"/>
        </w:rPr>
        <w:t>PROPONENTES ELEGIBLES</w:t>
      </w:r>
      <w:bookmarkEnd w:id="4"/>
      <w:bookmarkEnd w:id="5"/>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7841F2CE" w:rsidR="00717C6F" w:rsidRPr="00BB7FD8" w:rsidRDefault="008A46EF" w:rsidP="000546F9">
      <w:pPr>
        <w:numPr>
          <w:ilvl w:val="0"/>
          <w:numId w:val="22"/>
        </w:numPr>
        <w:ind w:left="993" w:hanging="426"/>
        <w:jc w:val="both"/>
        <w:rPr>
          <w:rFonts w:ascii="Verdana" w:hAnsi="Verdana" w:cs="Arial"/>
          <w:sz w:val="18"/>
          <w:szCs w:val="18"/>
          <w:lang w:val="es-BO"/>
        </w:rPr>
      </w:pPr>
      <w:r w:rsidRPr="002B4D43">
        <w:rPr>
          <w:rFonts w:ascii="Verdana" w:hAnsi="Verdana" w:cs="Arial"/>
          <w:sz w:val="18"/>
          <w:szCs w:val="18"/>
          <w:lang w:val="es-BO"/>
        </w:rPr>
        <w:t>Empresas extr</w:t>
      </w:r>
      <w:bookmarkStart w:id="6" w:name="_Toc346780196"/>
      <w:r w:rsidR="00DD7E1C" w:rsidRPr="002B4D43">
        <w:rPr>
          <w:rFonts w:ascii="Verdana" w:hAnsi="Verdana" w:cs="Arial"/>
          <w:sz w:val="18"/>
          <w:szCs w:val="18"/>
          <w:lang w:val="es-BO"/>
        </w:rPr>
        <w:t>an</w:t>
      </w:r>
      <w:r w:rsidR="00660C3B" w:rsidRPr="002B4D43">
        <w:rPr>
          <w:rFonts w:ascii="Verdana" w:hAnsi="Verdana" w:cs="Arial"/>
          <w:sz w:val="18"/>
          <w:szCs w:val="18"/>
          <w:lang w:val="es-BO"/>
        </w:rPr>
        <w:t xml:space="preserve">jeras </w:t>
      </w:r>
      <w:r w:rsidR="00DD7E1C" w:rsidRPr="002B4D43">
        <w:rPr>
          <w:rFonts w:ascii="Verdana" w:hAnsi="Verdana"/>
          <w:sz w:val="18"/>
          <w:szCs w:val="18"/>
        </w:rPr>
        <w:t xml:space="preserve">fabricantes de </w:t>
      </w:r>
      <w:r w:rsidR="00D03F84">
        <w:rPr>
          <w:rFonts w:ascii="Verdana" w:hAnsi="Verdana"/>
          <w:sz w:val="18"/>
          <w:szCs w:val="18"/>
          <w:shd w:val="clear" w:color="auto" w:fill="FFFFFF" w:themeFill="background1"/>
        </w:rPr>
        <w:t xml:space="preserve">cilindros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7" w:name="_Toc57983484"/>
      <w:r>
        <w:rPr>
          <w:rFonts w:ascii="Verdana" w:hAnsi="Verdana"/>
          <w:sz w:val="18"/>
          <w:szCs w:val="18"/>
          <w:lang w:val="es-BO"/>
        </w:rPr>
        <w:t>IMPEDIDOS DE PARTICIPAR EN EL PROCESO DE CONTRATACIÓN</w:t>
      </w:r>
      <w:bookmarkEnd w:id="7"/>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097CE3B9"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w:t>
      </w:r>
      <w:r w:rsidR="000C07FA">
        <w:rPr>
          <w:rFonts w:ascii="Verdana" w:hAnsi="Verdana"/>
          <w:sz w:val="18"/>
          <w:szCs w:val="18"/>
        </w:rPr>
        <w:t xml:space="preserve"> </w:t>
      </w:r>
      <w:r w:rsidRPr="00660C3B">
        <w:rPr>
          <w:rFonts w:ascii="Verdana" w:hAnsi="Verdana"/>
          <w:sz w:val="18"/>
          <w:szCs w:val="18"/>
        </w:rPr>
        <w:t>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25456B44"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w:t>
      </w:r>
      <w:r w:rsidR="000C07FA">
        <w:rPr>
          <w:rFonts w:ascii="Verdana" w:hAnsi="Verdana"/>
          <w:sz w:val="18"/>
          <w:szCs w:val="18"/>
        </w:rPr>
        <w:t xml:space="preserve"> </w:t>
      </w:r>
      <w:r w:rsidRPr="00660C3B">
        <w:rPr>
          <w:rFonts w:ascii="Verdana" w:hAnsi="Verdana"/>
          <w:sz w:val="18"/>
          <w:szCs w:val="18"/>
        </w:rPr>
        <w:t>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8" w:name="_Toc57983485"/>
      <w:r w:rsidRPr="00B002AD">
        <w:rPr>
          <w:rFonts w:ascii="Verdana" w:hAnsi="Verdana"/>
          <w:sz w:val="18"/>
          <w:szCs w:val="18"/>
          <w:lang w:val="es-BO"/>
        </w:rPr>
        <w:lastRenderedPageBreak/>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6"/>
      <w:bookmarkEnd w:id="8"/>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9"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9"/>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0"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0"/>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1" w:name="_Toc346780199"/>
      <w:r w:rsidRPr="00B002AD">
        <w:rPr>
          <w:rFonts w:ascii="Verdana" w:hAnsi="Verdana"/>
          <w:b/>
          <w:sz w:val="18"/>
          <w:lang w:val="es-BO"/>
        </w:rPr>
        <w:t>Reunión de Aclaración</w:t>
      </w:r>
      <w:bookmarkEnd w:id="11"/>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2" w:name="_Toc346780200"/>
      <w:bookmarkStart w:id="13"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2"/>
      <w:bookmarkEnd w:id="13"/>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789C7C11"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t>
      </w:r>
      <w:hyperlink r:id="rId9" w:history="1">
        <w:r w:rsidR="00D62639" w:rsidRPr="002A2DC1">
          <w:rPr>
            <w:rStyle w:val="Hipervnculo"/>
            <w:rFonts w:ascii="Verdana" w:hAnsi="Verdana"/>
            <w:sz w:val="18"/>
            <w:szCs w:val="18"/>
          </w:rPr>
          <w:t>www.eecgnv.gob.bo</w:t>
        </w:r>
      </w:hyperlink>
      <w:r w:rsidR="003B1A53" w:rsidRPr="003B1A53">
        <w:rPr>
          <w:rFonts w:ascii="Verdana" w:hAnsi="Verdana"/>
          <w:sz w:val="18"/>
          <w:szCs w:val="18"/>
        </w:rPr>
        <w:t>)</w:t>
      </w:r>
      <w:r w:rsidR="00D62639">
        <w:rPr>
          <w:rFonts w:ascii="Verdana" w:hAnsi="Verdana"/>
          <w:sz w:val="18"/>
          <w:szCs w:val="18"/>
        </w:rPr>
        <w:t xml:space="preserve"> </w:t>
      </w:r>
      <w:r w:rsidR="003B1A53" w:rsidRPr="003B1A53">
        <w:rPr>
          <w:rFonts w:ascii="Verdana" w:hAnsi="Verdana"/>
          <w:sz w:val="18"/>
          <w:szCs w:val="18"/>
        </w:rPr>
        <w:t xml:space="preserve">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10" w:history="1">
        <w:r w:rsidR="00E83314" w:rsidRPr="009D0C8B">
          <w:rPr>
            <w:rStyle w:val="Hipervnculo"/>
            <w:rFonts w:ascii="Verdana" w:hAnsi="Verdana"/>
            <w:sz w:val="18"/>
            <w:szCs w:val="18"/>
          </w:rPr>
          <w:t>www.mhe.gob.bo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4" w:name="_Toc346780201"/>
      <w:bookmarkStart w:id="15" w:name="_Toc57983487"/>
      <w:r w:rsidRPr="00B002AD">
        <w:rPr>
          <w:rFonts w:ascii="Verdana" w:hAnsi="Verdana"/>
          <w:sz w:val="18"/>
          <w:szCs w:val="18"/>
          <w:lang w:val="es-BO"/>
        </w:rPr>
        <w:t>AMPLIACIÓN DE PLAZO PARA LA PRESENTACIÓN DE PROPUESTAS</w:t>
      </w:r>
      <w:bookmarkEnd w:id="14"/>
      <w:bookmarkEnd w:id="15"/>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668D5270" w:rsidR="002E1947" w:rsidRPr="00B002AD" w:rsidRDefault="00563A33" w:rsidP="00563A33">
      <w:pPr>
        <w:numPr>
          <w:ilvl w:val="1"/>
          <w:numId w:val="4"/>
        </w:numPr>
        <w:tabs>
          <w:tab w:val="clear" w:pos="928"/>
          <w:tab w:val="num" w:pos="993"/>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876C35"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27D36F87"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t>
      </w:r>
      <w:hyperlink r:id="rId11" w:history="1">
        <w:r w:rsidR="00D62639" w:rsidRPr="002A2DC1">
          <w:rPr>
            <w:rStyle w:val="Hipervnculo"/>
            <w:rFonts w:ascii="Verdana" w:hAnsi="Verdana"/>
            <w:sz w:val="18"/>
            <w:szCs w:val="18"/>
          </w:rPr>
          <w:t>www.eecgnv.gob.bo</w:t>
        </w:r>
      </w:hyperlink>
      <w:r w:rsidR="00A315C5" w:rsidRPr="003B1A53">
        <w:rPr>
          <w:rFonts w:ascii="Verdana" w:hAnsi="Verdana"/>
          <w:sz w:val="18"/>
          <w:szCs w:val="18"/>
        </w:rPr>
        <w:t>)</w:t>
      </w:r>
      <w:r w:rsidR="00D62639">
        <w:rPr>
          <w:rFonts w:ascii="Verdana" w:hAnsi="Verdana"/>
          <w:sz w:val="18"/>
          <w:szCs w:val="18"/>
        </w:rPr>
        <w:t xml:space="preserve"> </w:t>
      </w:r>
      <w:r w:rsidR="00A315C5" w:rsidRPr="003B1A53">
        <w:rPr>
          <w:rFonts w:ascii="Verdana" w:hAnsi="Verdana"/>
          <w:sz w:val="18"/>
          <w:szCs w:val="18"/>
        </w:rPr>
        <w:t xml:space="preserve">y </w:t>
      </w:r>
      <w:r w:rsidR="00A315C5">
        <w:rPr>
          <w:rFonts w:ascii="Verdana" w:hAnsi="Verdana"/>
          <w:sz w:val="18"/>
          <w:szCs w:val="18"/>
        </w:rPr>
        <w:t>del Ministerio de 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2" w:history="1">
        <w:r w:rsidR="002B4D43" w:rsidRPr="009D0C8B">
          <w:rPr>
            <w:rStyle w:val="Hipervnculo"/>
            <w:rFonts w:ascii="Verdana" w:hAnsi="Verdana"/>
            <w:sz w:val="18"/>
            <w:szCs w:val="18"/>
          </w:rPr>
          <w:t>www.mhe.gob.bo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14898F10"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w:t>
      </w:r>
      <w:r w:rsidR="00681B2A" w:rsidRPr="00681B2A">
        <w:rPr>
          <w:rFonts w:ascii="Verdana" w:hAnsi="Verdana"/>
          <w:sz w:val="18"/>
          <w:szCs w:val="18"/>
        </w:rPr>
        <w:lastRenderedPageBreak/>
        <w:t>de</w:t>
      </w:r>
      <w:r w:rsidR="00D62639">
        <w:rPr>
          <w:rFonts w:ascii="Verdana" w:hAnsi="Verdana"/>
          <w:sz w:val="18"/>
          <w:szCs w:val="18"/>
        </w:rPr>
        <w:t xml:space="preserve"> </w:t>
      </w:r>
      <w:r w:rsidR="00681B2A" w:rsidRPr="00681B2A">
        <w:rPr>
          <w:rFonts w:ascii="Verdana" w:hAnsi="Verdana"/>
          <w:sz w:val="18"/>
          <w:szCs w:val="18"/>
        </w:rPr>
        <w:t xml:space="preserve">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3" w:history="1">
        <w:r w:rsidR="002B4D43" w:rsidRPr="009D0C8B">
          <w:rPr>
            <w:rStyle w:val="Hipervnculo"/>
            <w:rFonts w:ascii="Verdana" w:hAnsi="Verdana"/>
            <w:sz w:val="18"/>
            <w:szCs w:val="18"/>
          </w:rPr>
          <w:t>www.mhe.gob.bo</w:t>
        </w:r>
      </w:hyperlink>
      <w:r w:rsidR="00681B2A" w:rsidRPr="00681B2A">
        <w:rPr>
          <w:rFonts w:ascii="Verdana" w:hAnsi="Verdana"/>
          <w:sz w:val="18"/>
          <w:szCs w:val="18"/>
        </w:rPr>
        <w:t>)</w:t>
      </w:r>
      <w:r w:rsidR="00D62639">
        <w:rPr>
          <w:rFonts w:ascii="Verdana" w:hAnsi="Verdana"/>
          <w:sz w:val="18"/>
          <w:szCs w:val="18"/>
        </w:rPr>
        <w:t xml:space="preserve"> </w:t>
      </w:r>
      <w:r>
        <w:rPr>
          <w:rFonts w:ascii="Verdana" w:hAnsi="Verdana"/>
          <w:sz w:val="18"/>
          <w:szCs w:val="18"/>
        </w:rPr>
        <w:t>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6" w:name="_Toc346780202"/>
      <w:bookmarkStart w:id="17" w:name="_Toc57983488"/>
      <w:r w:rsidRPr="00B002AD">
        <w:rPr>
          <w:rFonts w:ascii="Verdana" w:hAnsi="Verdana"/>
          <w:sz w:val="18"/>
          <w:szCs w:val="18"/>
          <w:lang w:val="es-BO"/>
        </w:rPr>
        <w:t>GARANTÍAS</w:t>
      </w:r>
      <w:bookmarkEnd w:id="16"/>
      <w:bookmarkEnd w:id="17"/>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8"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8"/>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 xml:space="preserve">Carta de Crédito Stand </w:t>
      </w:r>
      <w:proofErr w:type="spellStart"/>
      <w:r w:rsidRPr="00DD17F8">
        <w:rPr>
          <w:rFonts w:ascii="Verdana" w:hAnsi="Verdana"/>
          <w:b/>
          <w:sz w:val="18"/>
          <w:szCs w:val="18"/>
        </w:rPr>
        <w:t>By</w:t>
      </w:r>
      <w:proofErr w:type="spellEnd"/>
      <w:r w:rsidRPr="00DD17F8">
        <w:rPr>
          <w:rFonts w:ascii="Verdana" w:hAnsi="Verdana"/>
          <w:sz w:val="18"/>
          <w:szCs w:val="18"/>
        </w:rPr>
        <w:t xml:space="preserve">, emitida por un banco Internacional enviado y/o notificado por el Banco Central de Bolivia. (El Banco que emita esta carta de crédito Stand </w:t>
      </w:r>
      <w:proofErr w:type="spellStart"/>
      <w:r w:rsidRPr="00DD17F8">
        <w:rPr>
          <w:rFonts w:ascii="Verdana" w:hAnsi="Verdana"/>
          <w:sz w:val="18"/>
          <w:szCs w:val="18"/>
        </w:rPr>
        <w:t>By</w:t>
      </w:r>
      <w:proofErr w:type="spellEnd"/>
      <w:r w:rsidRPr="00DD17F8">
        <w:rPr>
          <w:rFonts w:ascii="Verdana" w:hAnsi="Verdana"/>
          <w:sz w:val="18"/>
          <w:szCs w:val="18"/>
        </w:rPr>
        <w:t xml:space="preserve">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19"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19"/>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lastRenderedPageBreak/>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0" w:name="_Toc346780206"/>
      <w:bookmarkStart w:id="21" w:name="_Toc346784703"/>
      <w:r w:rsidRPr="00A5136C">
        <w:rPr>
          <w:rFonts w:ascii="Verdana" w:hAnsi="Verdana"/>
          <w:sz w:val="18"/>
          <w:szCs w:val="18"/>
          <w:lang w:val="es-BO"/>
        </w:rPr>
        <w:t>El tratamiento de ejecución y devolución de las Garantías de: Cumplimiento de Contrato, se establecerá en el Contrato.</w:t>
      </w:r>
      <w:bookmarkEnd w:id="20"/>
      <w:bookmarkEnd w:id="21"/>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2" w:name="_Toc346780207"/>
      <w:bookmarkStart w:id="23" w:name="_Toc57983489"/>
      <w:r w:rsidRPr="00B002AD">
        <w:rPr>
          <w:rFonts w:ascii="Verdana" w:hAnsi="Verdana"/>
          <w:sz w:val="18"/>
          <w:szCs w:val="18"/>
          <w:lang w:val="es-BO"/>
        </w:rPr>
        <w:t>RECHAZO Y DESCALIFICACIÓN DE PROPUESTAS</w:t>
      </w:r>
      <w:bookmarkEnd w:id="22"/>
      <w:bookmarkEnd w:id="23"/>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32F4377D"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establecido</w:t>
      </w:r>
      <w:r w:rsidR="000C07FA">
        <w:rPr>
          <w:rFonts w:ascii="Verdana" w:hAnsi="Verdana" w:cs="Arial"/>
          <w:sz w:val="18"/>
          <w:szCs w:val="18"/>
          <w:lang w:val="es-BO"/>
        </w:rPr>
        <w:t xml:space="preserve"> </w:t>
      </w:r>
      <w:r w:rsidR="00C018A9" w:rsidRPr="00B002AD">
        <w:rPr>
          <w:rFonts w:ascii="Verdana" w:hAnsi="Verdana" w:cs="Arial"/>
          <w:sz w:val="18"/>
          <w:szCs w:val="18"/>
          <w:lang w:val="es-BO"/>
        </w:rPr>
        <w:t xml:space="preserve">en el </w:t>
      </w:r>
      <w:proofErr w:type="spellStart"/>
      <w:r w:rsidR="002346AB" w:rsidRPr="00B002AD">
        <w:rPr>
          <w:rFonts w:ascii="Verdana" w:hAnsi="Verdana" w:cs="Arial"/>
          <w:sz w:val="18"/>
          <w:szCs w:val="18"/>
          <w:lang w:val="es-BO"/>
        </w:rPr>
        <w:t>sub</w:t>
      </w:r>
      <w:r w:rsidR="00C018A9" w:rsidRPr="00B002AD">
        <w:rPr>
          <w:rFonts w:ascii="Verdana" w:hAnsi="Verdana" w:cs="Arial"/>
          <w:sz w:val="18"/>
          <w:szCs w:val="18"/>
          <w:lang w:val="es-BO"/>
        </w:rPr>
        <w:t>numeral</w:t>
      </w:r>
      <w:proofErr w:type="spellEnd"/>
      <w:r w:rsidR="00C018A9" w:rsidRPr="00B002AD">
        <w:rPr>
          <w:rFonts w:ascii="Verdana" w:hAnsi="Verdana" w:cs="Arial"/>
          <w:sz w:val="18"/>
          <w:szCs w:val="18"/>
          <w:lang w:val="es-BO"/>
        </w:rPr>
        <w:t xml:space="preserve">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5FC66A1"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w:t>
      </w:r>
      <w:r w:rsidR="000C07FA">
        <w:rPr>
          <w:rFonts w:ascii="Verdana" w:hAnsi="Verdana" w:cs="Arial"/>
          <w:sz w:val="18"/>
          <w:szCs w:val="18"/>
          <w:lang w:val="es-BO"/>
        </w:rPr>
        <w:t xml:space="preserve"> </w:t>
      </w:r>
      <w:r w:rsidRPr="00B002AD">
        <w:rPr>
          <w:rFonts w:ascii="Verdana" w:hAnsi="Verdana" w:cs="Arial"/>
          <w:sz w:val="18"/>
          <w:szCs w:val="18"/>
          <w:lang w:val="es-BO"/>
        </w:rPr>
        <w:t>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3D2DECE1"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w:t>
      </w:r>
      <w:r w:rsidR="000C07FA">
        <w:rPr>
          <w:rFonts w:ascii="Verdana" w:hAnsi="Verdana" w:cs="Arial"/>
          <w:sz w:val="18"/>
          <w:szCs w:val="18"/>
          <w:lang w:val="es-BO"/>
        </w:rPr>
        <w:t xml:space="preserve"> </w:t>
      </w:r>
      <w:r>
        <w:rPr>
          <w:rFonts w:ascii="Verdana" w:hAnsi="Verdana" w:cs="Arial"/>
          <w:sz w:val="18"/>
          <w:szCs w:val="18"/>
          <w:lang w:val="es-BO"/>
        </w:rPr>
        <w:t xml:space="preserve">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5E4D158F"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en el</w:t>
      </w:r>
      <w:r w:rsidR="000C07FA">
        <w:rPr>
          <w:rFonts w:ascii="Verdana" w:hAnsi="Verdana" w:cs="Arial"/>
          <w:sz w:val="18"/>
          <w:szCs w:val="18"/>
          <w:lang w:val="es-BO"/>
        </w:rPr>
        <w:t xml:space="preserve">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4" w:name="_Toc346780208"/>
      <w:bookmarkStart w:id="25" w:name="_Toc57983490"/>
      <w:r w:rsidRPr="00B002AD">
        <w:rPr>
          <w:rFonts w:ascii="Verdana" w:hAnsi="Verdana"/>
          <w:sz w:val="18"/>
          <w:szCs w:val="18"/>
          <w:lang w:val="es-BO"/>
        </w:rPr>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4"/>
      <w:bookmarkEnd w:id="25"/>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 xml:space="preserve">e deberán considerar como criterios de </w:t>
      </w:r>
      <w:proofErr w:type="spellStart"/>
      <w:r w:rsidR="000303D2" w:rsidRPr="00B002AD">
        <w:rPr>
          <w:rFonts w:ascii="Verdana" w:hAnsi="Verdana" w:cs="Arial"/>
          <w:b/>
          <w:sz w:val="18"/>
          <w:szCs w:val="18"/>
          <w:lang w:val="es-BO"/>
        </w:rPr>
        <w:t>subsanabilidad</w:t>
      </w:r>
      <w:proofErr w:type="spellEnd"/>
      <w:r w:rsidR="000303D2" w:rsidRPr="00B002AD">
        <w:rPr>
          <w:rFonts w:ascii="Verdana" w:hAnsi="Verdana" w:cs="Arial"/>
          <w:b/>
          <w:sz w:val="18"/>
          <w:szCs w:val="18"/>
          <w:lang w:val="es-BO"/>
        </w:rPr>
        <w:t>,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w:t>
      </w:r>
      <w:proofErr w:type="spellStart"/>
      <w:r w:rsidRPr="00B002AD">
        <w:rPr>
          <w:rFonts w:ascii="Verdana" w:hAnsi="Verdana" w:cs="Arial"/>
          <w:sz w:val="18"/>
          <w:szCs w:val="18"/>
          <w:lang w:val="es-BO"/>
        </w:rPr>
        <w:t>subsanabilidad</w:t>
      </w:r>
      <w:proofErr w:type="spellEnd"/>
      <w:r w:rsidRPr="00B002AD">
        <w:rPr>
          <w:rFonts w:ascii="Verdana" w:hAnsi="Verdana" w:cs="Arial"/>
          <w:sz w:val="18"/>
          <w:szCs w:val="18"/>
          <w:lang w:val="es-BO"/>
        </w:rPr>
        <w:t>.</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44A9CEDE"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proofErr w:type="spellStart"/>
      <w:r w:rsidR="00D053C9" w:rsidRPr="00B002AD">
        <w:rPr>
          <w:rFonts w:ascii="Verdana" w:hAnsi="Verdana" w:cs="Arial"/>
          <w:sz w:val="18"/>
          <w:szCs w:val="18"/>
          <w:lang w:val="es-BO"/>
        </w:rPr>
        <w:t>ceropunto</w:t>
      </w:r>
      <w:proofErr w:type="spellEnd"/>
      <w:r w:rsidR="00D053C9" w:rsidRPr="00B002AD">
        <w:rPr>
          <w:rFonts w:ascii="Verdana" w:hAnsi="Verdana" w:cs="Arial"/>
          <w:sz w:val="18"/>
          <w:szCs w:val="18"/>
          <w:lang w:val="es-BO"/>
        </w:rPr>
        <w:t xml:space="preserve">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127040B3" w:rsidR="00DA6640"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1)</w:t>
      </w:r>
      <w:r w:rsidR="00D62639">
        <w:rPr>
          <w:rFonts w:ascii="Verdana" w:hAnsi="Verdana" w:cs="Arial"/>
          <w:sz w:val="18"/>
          <w:szCs w:val="18"/>
          <w:lang w:val="es-BO"/>
        </w:rPr>
        <w:t xml:space="preserve">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76EE106" w14:textId="77777777" w:rsidR="00D62639" w:rsidRPr="00B002AD" w:rsidRDefault="00D62639" w:rsidP="000546F9">
      <w:pPr>
        <w:numPr>
          <w:ilvl w:val="0"/>
          <w:numId w:val="31"/>
        </w:numPr>
        <w:tabs>
          <w:tab w:val="left" w:pos="1276"/>
          <w:tab w:val="left" w:pos="1843"/>
        </w:tabs>
        <w:ind w:left="1843" w:hanging="574"/>
        <w:jc w:val="both"/>
        <w:rPr>
          <w:rFonts w:ascii="Verdana" w:hAnsi="Verdana" w:cs="Arial"/>
          <w:sz w:val="18"/>
          <w:szCs w:val="18"/>
          <w:lang w:val="es-BO"/>
        </w:rPr>
      </w:pP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6" w:name="_Toc346780209"/>
      <w:bookmarkStart w:id="27" w:name="_Toc57983491"/>
      <w:r w:rsidRPr="00B002AD">
        <w:rPr>
          <w:rFonts w:ascii="Verdana" w:hAnsi="Verdana"/>
          <w:sz w:val="18"/>
          <w:szCs w:val="18"/>
          <w:lang w:val="es-BO"/>
        </w:rPr>
        <w:t>DECLARATORIA DESIERTA</w:t>
      </w:r>
      <w:bookmarkEnd w:id="26"/>
      <w:bookmarkEnd w:id="27"/>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8" w:name="_Toc346780210"/>
      <w:bookmarkStart w:id="29" w:name="_Toc57983492"/>
      <w:r w:rsidRPr="00B002AD">
        <w:rPr>
          <w:rFonts w:ascii="Verdana" w:hAnsi="Verdana"/>
          <w:sz w:val="18"/>
          <w:szCs w:val="18"/>
          <w:lang w:val="es-BO"/>
        </w:rPr>
        <w:t>CANCELACIÓN, SUSPENSIÓN Y ANULACIÓN DEL PROCESO DE CONTRATACIÓN</w:t>
      </w:r>
      <w:bookmarkEnd w:id="28"/>
      <w:bookmarkEnd w:id="29"/>
    </w:p>
    <w:p w14:paraId="6AD9F6F6" w14:textId="77777777" w:rsidR="007C1F63" w:rsidRPr="00B002AD" w:rsidRDefault="007C1F63" w:rsidP="007C1F63">
      <w:pPr>
        <w:ind w:left="360"/>
        <w:jc w:val="both"/>
        <w:rPr>
          <w:rFonts w:ascii="Verdana" w:hAnsi="Verdana" w:cs="Arial"/>
          <w:b/>
          <w:sz w:val="18"/>
          <w:szCs w:val="18"/>
          <w:lang w:val="es-BO"/>
        </w:rPr>
      </w:pPr>
    </w:p>
    <w:p w14:paraId="46E42EC2" w14:textId="0774F244" w:rsidR="007C1F63"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0" w:name="_Toc346780211"/>
      <w:bookmarkStart w:id="31" w:name="_Toc57983493"/>
      <w:r w:rsidRPr="00B002AD">
        <w:rPr>
          <w:rFonts w:ascii="Verdana" w:hAnsi="Verdana"/>
          <w:sz w:val="18"/>
          <w:szCs w:val="18"/>
          <w:lang w:val="es-BO"/>
        </w:rPr>
        <w:t>RESOLUCIONES RECURRIBLES</w:t>
      </w:r>
      <w:bookmarkEnd w:id="30"/>
      <w:bookmarkEnd w:id="31"/>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t xml:space="preserve">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w:t>
      </w:r>
      <w:r w:rsidRPr="008F02A5">
        <w:rPr>
          <w:rFonts w:ascii="Verdana" w:hAnsi="Verdana"/>
          <w:sz w:val="18"/>
          <w:szCs w:val="18"/>
        </w:rPr>
        <w:lastRenderedPageBreak/>
        <w:t>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2" w:name="_Toc346780212"/>
      <w:bookmarkStart w:id="33" w:name="_Toc57983494"/>
      <w:r w:rsidRPr="00B002AD">
        <w:rPr>
          <w:rFonts w:ascii="Verdana" w:hAnsi="Verdana"/>
          <w:sz w:val="18"/>
          <w:szCs w:val="18"/>
          <w:lang w:val="es-BO"/>
        </w:rPr>
        <w:t>PREPARACIÓN DE PROPUESTAS</w:t>
      </w:r>
      <w:bookmarkEnd w:id="32"/>
      <w:bookmarkEnd w:id="33"/>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4" w:name="_Toc346780213"/>
      <w:bookmarkStart w:id="35"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4"/>
      <w:bookmarkEnd w:id="35"/>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6" w:name="_Toc346780214"/>
      <w:bookmarkStart w:id="37" w:name="_Toc57983496"/>
      <w:r w:rsidRPr="00B002AD">
        <w:rPr>
          <w:rFonts w:ascii="Verdana" w:hAnsi="Verdana"/>
          <w:sz w:val="18"/>
          <w:szCs w:val="18"/>
          <w:lang w:val="es-BO"/>
        </w:rPr>
        <w:t>COSTOS DE PARTICIPACIÓN EN EL PROCESO DE CONTRATACIÓN</w:t>
      </w:r>
      <w:bookmarkEnd w:id="36"/>
      <w:bookmarkEnd w:id="37"/>
    </w:p>
    <w:p w14:paraId="3BA09503" w14:textId="77777777" w:rsidR="002E1947" w:rsidRPr="00B002AD" w:rsidRDefault="002E1947" w:rsidP="002E1947">
      <w:pPr>
        <w:rPr>
          <w:rFonts w:ascii="Verdana" w:hAnsi="Verdana" w:cs="Arial"/>
          <w:b/>
          <w:sz w:val="18"/>
          <w:szCs w:val="18"/>
          <w:lang w:val="es-BO"/>
        </w:rPr>
      </w:pPr>
    </w:p>
    <w:p w14:paraId="1A815BE0" w14:textId="55B20486"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8" w:name="_Toc346780215"/>
      <w:bookmarkStart w:id="39" w:name="_Toc57983497"/>
      <w:r w:rsidRPr="00B002AD">
        <w:rPr>
          <w:rFonts w:ascii="Verdana" w:hAnsi="Verdana"/>
          <w:sz w:val="18"/>
          <w:szCs w:val="18"/>
          <w:lang w:val="es-BO"/>
        </w:rPr>
        <w:t>IDIOMA</w:t>
      </w:r>
      <w:bookmarkEnd w:id="38"/>
      <w:bookmarkEnd w:id="39"/>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0" w:name="_Toc346780216"/>
      <w:bookmarkStart w:id="41" w:name="_Toc57983498"/>
      <w:r w:rsidRPr="00B002AD">
        <w:rPr>
          <w:rFonts w:ascii="Verdana" w:hAnsi="Verdana"/>
          <w:sz w:val="18"/>
          <w:szCs w:val="18"/>
          <w:lang w:val="es-BO"/>
        </w:rPr>
        <w:t>VALIDEZ DE LA PROPUESTA</w:t>
      </w:r>
      <w:bookmarkEnd w:id="40"/>
      <w:bookmarkEnd w:id="41"/>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lastRenderedPageBreak/>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2" w:name="_Toc346780217"/>
      <w:bookmarkStart w:id="43" w:name="_Toc57983499"/>
      <w:r w:rsidRPr="00B002AD">
        <w:rPr>
          <w:rFonts w:ascii="Verdana" w:hAnsi="Verdana"/>
          <w:sz w:val="18"/>
          <w:szCs w:val="18"/>
          <w:lang w:val="es-BO"/>
        </w:rPr>
        <w:t>DOCUMENTOS DE LA PROPUESTA</w:t>
      </w:r>
      <w:bookmarkEnd w:id="42"/>
      <w:bookmarkEnd w:id="43"/>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6AC3CAAF"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4" w:name="_Hlk479260988"/>
      <w:r w:rsidRPr="003F5A31">
        <w:rPr>
          <w:rFonts w:ascii="Verdana" w:hAnsi="Verdana"/>
          <w:sz w:val="18"/>
          <w:szCs w:val="18"/>
        </w:rPr>
        <w:t>Formulario</w:t>
      </w:r>
      <w:r w:rsidR="000C07FA">
        <w:rPr>
          <w:rFonts w:ascii="Verdana" w:hAnsi="Verdana"/>
          <w:sz w:val="18"/>
          <w:szCs w:val="18"/>
        </w:rPr>
        <w:t xml:space="preserve"> </w:t>
      </w:r>
      <w:r w:rsidRPr="003F5A31">
        <w:rPr>
          <w:rFonts w:ascii="Verdana" w:hAnsi="Verdana"/>
          <w:sz w:val="18"/>
          <w:szCs w:val="18"/>
        </w:rPr>
        <w:t xml:space="preserve">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39DA7A2A"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w:t>
      </w:r>
      <w:r w:rsidR="00D62639">
        <w:rPr>
          <w:rFonts w:ascii="Verdana" w:hAnsi="Verdana"/>
          <w:sz w:val="18"/>
          <w:szCs w:val="18"/>
        </w:rPr>
        <w:t xml:space="preserve"> </w:t>
      </w:r>
      <w:r w:rsidRPr="003F5A31">
        <w:rPr>
          <w:rFonts w:ascii="Verdana" w:hAnsi="Verdana"/>
          <w:sz w:val="18"/>
          <w:szCs w:val="18"/>
        </w:rPr>
        <w:t>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695A95A2"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p w14:paraId="532B655B" w14:textId="58A41313" w:rsidR="00737020" w:rsidRPr="006D270B" w:rsidRDefault="00737020" w:rsidP="00AA5F80">
      <w:pPr>
        <w:numPr>
          <w:ilvl w:val="0"/>
          <w:numId w:val="62"/>
        </w:numPr>
        <w:tabs>
          <w:tab w:val="left" w:pos="1843"/>
          <w:tab w:val="left" w:pos="1985"/>
        </w:tabs>
        <w:ind w:left="1276" w:hanging="425"/>
        <w:contextualSpacing/>
        <w:jc w:val="both"/>
        <w:rPr>
          <w:rFonts w:ascii="Verdana" w:hAnsi="Verdana"/>
          <w:sz w:val="18"/>
          <w:szCs w:val="18"/>
        </w:rPr>
      </w:pPr>
      <w:r w:rsidRPr="00737020">
        <w:rPr>
          <w:rFonts w:ascii="Verdana" w:hAnsi="Verdana"/>
          <w:sz w:val="18"/>
          <w:szCs w:val="18"/>
        </w:rPr>
        <w:t>Certificado de no adeudos</w:t>
      </w:r>
      <w:r>
        <w:rPr>
          <w:rFonts w:ascii="Verdana" w:hAnsi="Verdana"/>
          <w:sz w:val="18"/>
          <w:szCs w:val="18"/>
        </w:rPr>
        <w:t xml:space="preserve"> (impuestos) </w:t>
      </w:r>
      <w:r w:rsidRPr="00737020">
        <w:rPr>
          <w:rFonts w:ascii="Verdana" w:hAnsi="Verdana"/>
          <w:sz w:val="18"/>
          <w:szCs w:val="18"/>
        </w:rPr>
        <w:t>con el estado a nivel nacional correspondiente al país de origen de los bienes.</w:t>
      </w:r>
    </w:p>
    <w:bookmarkEnd w:id="44"/>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5" w:name="_Toc346780218"/>
      <w:bookmarkStart w:id="46" w:name="_Toc57983500"/>
      <w:r w:rsidRPr="00B002AD">
        <w:rPr>
          <w:rFonts w:ascii="Verdana" w:hAnsi="Verdana"/>
          <w:sz w:val="18"/>
          <w:szCs w:val="18"/>
          <w:lang w:val="es-BO"/>
        </w:rPr>
        <w:t>PROPUESTA ECONÓMICA</w:t>
      </w:r>
      <w:bookmarkEnd w:id="45"/>
      <w:bookmarkEnd w:id="46"/>
    </w:p>
    <w:p w14:paraId="482DD718" w14:textId="77777777" w:rsidR="004C5E48" w:rsidRPr="00B002AD" w:rsidRDefault="004C5E48" w:rsidP="004C5E48">
      <w:pPr>
        <w:rPr>
          <w:lang w:val="es-BO"/>
        </w:rPr>
      </w:pPr>
    </w:p>
    <w:p w14:paraId="1110EADC" w14:textId="72AC0980" w:rsidR="00EA5C6B" w:rsidRPr="00B002AD" w:rsidRDefault="000C07FA" w:rsidP="003945C7">
      <w:pPr>
        <w:ind w:firstLine="567"/>
        <w:jc w:val="both"/>
        <w:rPr>
          <w:rFonts w:ascii="Verdana" w:hAnsi="Verdana" w:cs="Arial"/>
          <w:sz w:val="18"/>
          <w:szCs w:val="18"/>
          <w:lang w:val="es-BO"/>
        </w:rPr>
      </w:pPr>
      <w:r>
        <w:rPr>
          <w:rFonts w:ascii="Verdana" w:hAnsi="Verdana" w:cs="Arial"/>
          <w:sz w:val="18"/>
          <w:szCs w:val="18"/>
          <w:lang w:val="es-BO"/>
        </w:rPr>
        <w:t xml:space="preserve">El </w:t>
      </w:r>
      <w:r w:rsidR="00EA5C6B" w:rsidRPr="00B002AD">
        <w:rPr>
          <w:rFonts w:ascii="Verdana" w:hAnsi="Verdana" w:cs="Arial"/>
          <w:sz w:val="18"/>
          <w:szCs w:val="18"/>
          <w:lang w:val="es-BO"/>
        </w:rPr>
        <w:t xml:space="preserve">proponente deberá presentar </w:t>
      </w:r>
      <w:r w:rsidR="003C627B" w:rsidRPr="00B002AD">
        <w:rPr>
          <w:rFonts w:ascii="Verdana" w:hAnsi="Verdana" w:cs="Arial"/>
          <w:sz w:val="18"/>
          <w:szCs w:val="18"/>
          <w:lang w:val="es-BO"/>
        </w:rPr>
        <w:t xml:space="preserve">el Formulario </w:t>
      </w:r>
      <w:r w:rsidR="00EA5C6B"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00EA5C6B"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7" w:name="_Toc346780219"/>
      <w:bookmarkStart w:id="48" w:name="_Toc57983501"/>
      <w:r w:rsidRPr="00B002AD">
        <w:rPr>
          <w:rFonts w:ascii="Verdana" w:hAnsi="Verdana"/>
          <w:sz w:val="18"/>
          <w:szCs w:val="18"/>
          <w:lang w:val="es-BO"/>
        </w:rPr>
        <w:t>PROPUESTA TÉCNICA</w:t>
      </w:r>
      <w:bookmarkEnd w:id="47"/>
      <w:bookmarkEnd w:id="48"/>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5E67685F"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0C07FA">
        <w:rPr>
          <w:rFonts w:ascii="Verdana" w:hAnsi="Verdana" w:cs="Arial"/>
          <w:sz w:val="18"/>
          <w:szCs w:val="18"/>
          <w:lang w:val="es-BO"/>
        </w:rPr>
        <w:t xml:space="preserve"> </w:t>
      </w:r>
      <w:r w:rsidR="00E9553A" w:rsidRPr="00B002AD">
        <w:rPr>
          <w:rFonts w:ascii="Verdana" w:hAnsi="Verdana" w:cs="Arial"/>
          <w:sz w:val="18"/>
          <w:szCs w:val="18"/>
          <w:lang w:val="es-BO"/>
        </w:rPr>
        <w:t xml:space="preserve">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49" w:name="_Toc57983502"/>
      <w:bookmarkStart w:id="50" w:name="_Toc346780220"/>
      <w:r w:rsidRPr="00B002AD">
        <w:rPr>
          <w:rFonts w:ascii="Verdana" w:hAnsi="Verdana"/>
          <w:sz w:val="18"/>
          <w:szCs w:val="18"/>
          <w:lang w:val="es-BO"/>
        </w:rPr>
        <w:lastRenderedPageBreak/>
        <w:t xml:space="preserve">PROPUESTA PARA ADJUDICACIONES POR </w:t>
      </w:r>
      <w:r w:rsidR="004154F5" w:rsidRPr="00B002AD">
        <w:rPr>
          <w:rFonts w:ascii="Verdana" w:hAnsi="Verdana"/>
          <w:sz w:val="18"/>
          <w:szCs w:val="18"/>
          <w:lang w:val="es-BO"/>
        </w:rPr>
        <w:t>ÍTEMS</w:t>
      </w:r>
      <w:bookmarkEnd w:id="49"/>
      <w:r w:rsidRPr="00B002AD">
        <w:rPr>
          <w:rFonts w:ascii="Verdana" w:hAnsi="Verdana"/>
          <w:sz w:val="18"/>
          <w:szCs w:val="18"/>
          <w:lang w:val="es-BO"/>
        </w:rPr>
        <w:t xml:space="preserve"> </w:t>
      </w:r>
      <w:bookmarkEnd w:id="50"/>
    </w:p>
    <w:p w14:paraId="2E6F56D8" w14:textId="77777777" w:rsidR="000B0F7B" w:rsidRPr="00B002AD" w:rsidRDefault="000B0F7B" w:rsidP="000B0F7B">
      <w:pPr>
        <w:ind w:left="567"/>
        <w:jc w:val="both"/>
        <w:rPr>
          <w:rFonts w:ascii="Verdana" w:hAnsi="Verdana" w:cs="Arial"/>
          <w:b/>
          <w:sz w:val="18"/>
          <w:szCs w:val="18"/>
          <w:lang w:val="es-BO"/>
        </w:rPr>
      </w:pPr>
    </w:p>
    <w:p w14:paraId="0063751D" w14:textId="57F76C87"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Cuando un proponente presente su propuesta para más de un ítem deberá presentar una sola vez la</w:t>
      </w:r>
      <w:r w:rsidR="000C07FA">
        <w:rPr>
          <w:rFonts w:ascii="Verdana" w:hAnsi="Verdana" w:cs="Arial"/>
          <w:sz w:val="18"/>
          <w:szCs w:val="18"/>
          <w:lang w:val="es-BO"/>
        </w:rPr>
        <w:t xml:space="preserve">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1" w:name="_Toc346780221"/>
      <w:bookmarkStart w:id="52" w:name="_Toc57983503"/>
      <w:r w:rsidRPr="00B002AD">
        <w:rPr>
          <w:rFonts w:ascii="Verdana" w:hAnsi="Verdana"/>
          <w:sz w:val="18"/>
          <w:szCs w:val="18"/>
          <w:lang w:val="es-BO"/>
        </w:rPr>
        <w:t>PRESENTACIÓN DE PROPUESTAS</w:t>
      </w:r>
      <w:bookmarkEnd w:id="51"/>
      <w:bookmarkEnd w:id="52"/>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3"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3"/>
    </w:p>
    <w:p w14:paraId="59FB1D7D" w14:textId="77777777" w:rsidR="002E1947" w:rsidRPr="00B002AD" w:rsidRDefault="002E1947" w:rsidP="000B0F7B">
      <w:pPr>
        <w:rPr>
          <w:rFonts w:ascii="Verdana" w:hAnsi="Verdana" w:cs="Arial"/>
          <w:sz w:val="18"/>
          <w:szCs w:val="18"/>
          <w:lang w:val="es-BO"/>
        </w:rPr>
      </w:pPr>
    </w:p>
    <w:p w14:paraId="11A72C90" w14:textId="11B84DA6"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4" w:name="_Toc346780223"/>
      <w:r w:rsidRPr="00B002AD">
        <w:rPr>
          <w:rFonts w:ascii="Verdana" w:hAnsi="Verdana"/>
          <w:b/>
          <w:sz w:val="18"/>
          <w:szCs w:val="18"/>
          <w:lang w:val="es-BO"/>
        </w:rPr>
        <w:t>Plazo y lugar de presentación</w:t>
      </w:r>
      <w:bookmarkEnd w:id="54"/>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07E9687E"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w:t>
      </w:r>
      <w:r w:rsidR="000C07FA">
        <w:rPr>
          <w:rFonts w:ascii="Verdana" w:hAnsi="Verdana" w:cs="Arial"/>
          <w:sz w:val="18"/>
          <w:szCs w:val="18"/>
          <w:lang w:val="es-BO"/>
        </w:rPr>
        <w:t xml:space="preserve"> </w:t>
      </w:r>
      <w:r w:rsidRPr="00B002AD">
        <w:rPr>
          <w:rFonts w:ascii="Verdana" w:hAnsi="Verdana" w:cs="Arial"/>
          <w:sz w:val="18"/>
          <w:szCs w:val="18"/>
          <w:lang w:val="es-BO"/>
        </w:rPr>
        <w:t xml:space="preserve">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5" w:name="_Toc346780224"/>
      <w:r w:rsidRPr="00B002AD">
        <w:rPr>
          <w:rFonts w:ascii="Verdana" w:hAnsi="Verdana"/>
          <w:b/>
          <w:sz w:val="18"/>
          <w:szCs w:val="18"/>
          <w:lang w:val="es-BO"/>
        </w:rPr>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5"/>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1209F9B8"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w:t>
      </w:r>
      <w:r w:rsidR="000C07FA">
        <w:rPr>
          <w:rFonts w:ascii="Verdana" w:hAnsi="Verdana" w:cs="Arial"/>
          <w:sz w:val="18"/>
          <w:szCs w:val="18"/>
          <w:lang w:val="es-BO"/>
        </w:rPr>
        <w:t xml:space="preserve"> </w:t>
      </w:r>
      <w:r w:rsidR="002E1947" w:rsidRPr="00B002AD">
        <w:rPr>
          <w:rFonts w:ascii="Verdana" w:hAnsi="Verdana" w:cs="Arial"/>
          <w:sz w:val="18"/>
          <w:szCs w:val="18"/>
          <w:lang w:val="es-BO"/>
        </w:rPr>
        <w:t>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D62639">
      <w:pPr>
        <w:tabs>
          <w:tab w:val="left" w:pos="1560"/>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lastRenderedPageBreak/>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6" w:name="_Toc346780225"/>
      <w:bookmarkStart w:id="57"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6"/>
      <w:bookmarkEnd w:id="57"/>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3439B81E"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Verificación de los documentos presentados por los proponentes, aplicando la metodología</w:t>
      </w:r>
      <w:r w:rsidR="000C07FA">
        <w:rPr>
          <w:rFonts w:ascii="Verdana" w:hAnsi="Verdana" w:cs="Arial"/>
          <w:sz w:val="18"/>
          <w:szCs w:val="18"/>
          <w:lang w:val="es-BO"/>
        </w:rPr>
        <w:t xml:space="preserve">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43AE03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lastRenderedPageBreak/>
        <w:t>Durante el Acto de Apertura de propuestas no se descalificará a ningún proponente, siendo esta</w:t>
      </w:r>
      <w:r w:rsidR="000C07FA">
        <w:rPr>
          <w:rFonts w:ascii="Verdana" w:hAnsi="Verdana" w:cs="Arial"/>
          <w:sz w:val="18"/>
          <w:szCs w:val="18"/>
          <w:lang w:val="es-BO"/>
        </w:rPr>
        <w:t xml:space="preserve"> </w:t>
      </w:r>
      <w:r w:rsidRPr="00B002AD">
        <w:rPr>
          <w:rFonts w:ascii="Verdana" w:hAnsi="Verdana" w:cs="Arial"/>
          <w:sz w:val="18"/>
          <w:szCs w:val="18"/>
          <w:lang w:val="es-BO"/>
        </w:rPr>
        <w:t>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431C051A" w:rsidR="00571523" w:rsidRDefault="00571523" w:rsidP="00571523">
      <w:pPr>
        <w:ind w:left="1276"/>
        <w:jc w:val="both"/>
        <w:rPr>
          <w:rFonts w:ascii="Verdana" w:hAnsi="Verdana" w:cs="Arial"/>
          <w:sz w:val="18"/>
          <w:szCs w:val="18"/>
          <w:lang w:val="es-BO"/>
        </w:rPr>
      </w:pPr>
    </w:p>
    <w:p w14:paraId="0A5ED257" w14:textId="77777777" w:rsidR="00D62639" w:rsidRPr="00B002AD" w:rsidRDefault="00D62639"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8" w:name="_Toc346780226"/>
      <w:bookmarkStart w:id="59" w:name="_Toc57983505"/>
      <w:r w:rsidRPr="00D232D9">
        <w:rPr>
          <w:rFonts w:ascii="Verdana" w:hAnsi="Verdana"/>
          <w:sz w:val="18"/>
          <w:szCs w:val="18"/>
          <w:lang w:val="es-BO"/>
        </w:rPr>
        <w:t>EVALUACIÓN DE PROPUESTAS</w:t>
      </w:r>
      <w:bookmarkEnd w:id="58"/>
      <w:bookmarkEnd w:id="59"/>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0" w:name="_Toc346780227"/>
      <w:bookmarkStart w:id="61" w:name="_Toc57983506"/>
      <w:r w:rsidRPr="00B002AD">
        <w:rPr>
          <w:rFonts w:ascii="Verdana" w:hAnsi="Verdana"/>
          <w:sz w:val="18"/>
          <w:szCs w:val="18"/>
          <w:lang w:val="es-BO"/>
        </w:rPr>
        <w:t>EVALUACIÓN PRELIMINAR</w:t>
      </w:r>
      <w:bookmarkEnd w:id="60"/>
      <w:bookmarkEnd w:id="61"/>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2"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2"/>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7954FA5E" w:rsidR="00D6274D" w:rsidRPr="00C04DB2" w:rsidRDefault="00D6274D" w:rsidP="00080E4C">
      <w:pPr>
        <w:pStyle w:val="Prrafodelista"/>
        <w:numPr>
          <w:ilvl w:val="1"/>
          <w:numId w:val="101"/>
        </w:numPr>
        <w:ind w:left="1276" w:hanging="709"/>
        <w:jc w:val="both"/>
        <w:rPr>
          <w:rFonts w:ascii="Verdana" w:hAnsi="Verdana"/>
          <w:b/>
          <w:sz w:val="18"/>
          <w:szCs w:val="18"/>
          <w:lang w:val="es-BO"/>
        </w:rPr>
      </w:pPr>
      <w:r w:rsidRPr="00C04DB2">
        <w:rPr>
          <w:rFonts w:ascii="Verdana" w:hAnsi="Verdana"/>
          <w:b/>
          <w:sz w:val="18"/>
          <w:szCs w:val="18"/>
          <w:lang w:val="es-BO"/>
        </w:rPr>
        <w:t xml:space="preserve">Evaluación </w:t>
      </w:r>
      <w:r w:rsidR="00C8572D" w:rsidRPr="00C04DB2">
        <w:rPr>
          <w:rFonts w:ascii="Verdana" w:hAnsi="Verdana"/>
          <w:b/>
          <w:sz w:val="18"/>
          <w:szCs w:val="18"/>
          <w:lang w:val="es-BO"/>
        </w:rPr>
        <w:t xml:space="preserve">de la </w:t>
      </w:r>
      <w:r w:rsidRPr="00C04DB2">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3"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3"/>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w:t>
      </w:r>
      <w:proofErr w:type="spellStart"/>
      <w:r w:rsidRPr="00B002AD">
        <w:rPr>
          <w:rFonts w:ascii="Verdana" w:hAnsi="Verdana" w:cs="Arial"/>
          <w:sz w:val="18"/>
          <w:szCs w:val="18"/>
          <w:lang w:val="es-BO"/>
        </w:rPr>
        <w:t>pp</w:t>
      </w:r>
      <w:proofErr w:type="spellEnd"/>
      <w:r w:rsidRPr="00B002AD">
        <w:rPr>
          <w:rFonts w:ascii="Verdana" w:hAnsi="Verdana" w:cs="Arial"/>
          <w:sz w:val="18"/>
          <w:szCs w:val="18"/>
          <w:lang w:val="es-BO"/>
        </w:rPr>
        <w:t>)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4" w:name="_Toc346784740"/>
    </w:p>
    <w:bookmarkEnd w:id="64"/>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5"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5"/>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proofErr w:type="spellStart"/>
      <w:r>
        <w:t>Donde</w:t>
      </w:r>
      <w:proofErr w:type="spellEnd"/>
      <w:r>
        <w:t xml:space="preserve">: </w:t>
      </w:r>
      <w:r w:rsidRPr="00062674">
        <w:rPr>
          <w:rFonts w:ascii="Cambria Math" w:hAnsi="Cambria Math" w:cs="Cambria Math"/>
          <w:i/>
        </w:rPr>
        <w:t>𝑃</w:t>
      </w:r>
      <w:r w:rsidR="00062674" w:rsidRPr="00062674">
        <w:rPr>
          <w:rFonts w:ascii="Cambria Math" w:hAnsi="Cambria Math" w:cs="Cambria Math"/>
          <w:i/>
        </w:rPr>
        <w:t>Ei</w:t>
      </w:r>
      <w:r>
        <w:t xml:space="preserve"> :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80E4C">
      <w:pPr>
        <w:pStyle w:val="Prrafodelista"/>
        <w:numPr>
          <w:ilvl w:val="1"/>
          <w:numId w:val="101"/>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2F221054" w:rsidR="00E778A3"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C8A0EE8" w14:textId="3DC8C03A" w:rsidR="006B2CDC" w:rsidRPr="00C04DB2" w:rsidRDefault="006B2CDC" w:rsidP="000A69DB">
      <w:pPr>
        <w:ind w:left="1276" w:right="-4"/>
        <w:jc w:val="both"/>
        <w:rPr>
          <w:rFonts w:ascii="Verdana" w:hAnsi="Verdana"/>
          <w:b/>
          <w:bCs/>
          <w:sz w:val="18"/>
          <w:szCs w:val="18"/>
          <w:lang w:val="es-BO"/>
        </w:rPr>
      </w:pPr>
    </w:p>
    <w:p w14:paraId="18AA36FF" w14:textId="0EC35BE9" w:rsidR="00D6274D" w:rsidRPr="00B002AD" w:rsidRDefault="00D6274D" w:rsidP="00080E4C">
      <w:pPr>
        <w:pStyle w:val="Prrafodelista"/>
        <w:numPr>
          <w:ilvl w:val="1"/>
          <w:numId w:val="101"/>
        </w:numPr>
        <w:jc w:val="both"/>
        <w:rPr>
          <w:rFonts w:ascii="Verdana" w:hAnsi="Verdana"/>
          <w:bCs/>
          <w:sz w:val="18"/>
          <w:szCs w:val="18"/>
          <w:lang w:val="es-BO"/>
        </w:rPr>
      </w:pPr>
      <w:r w:rsidRPr="00C04DB2">
        <w:rPr>
          <w:rFonts w:ascii="Verdana" w:hAnsi="Verdana"/>
          <w:b/>
          <w:bCs/>
          <w:sz w:val="18"/>
          <w:szCs w:val="18"/>
          <w:lang w:val="es-BO"/>
        </w:rPr>
        <w:t>D</w:t>
      </w:r>
      <w:r w:rsidRPr="00B002AD">
        <w:rPr>
          <w:rFonts w:ascii="Verdana" w:hAnsi="Verdana"/>
          <w:b/>
          <w:sz w:val="18"/>
          <w:szCs w:val="18"/>
          <w:lang w:val="es-BO"/>
        </w:rPr>
        <w:t>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0C07FA"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La Comisión de Calificación, recomendará la adjudicación de la propuesta que obtuvo el 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6" w:name="_Toc57983508"/>
      <w:r w:rsidRPr="00B002AD">
        <w:rPr>
          <w:rFonts w:ascii="Verdana" w:hAnsi="Verdana"/>
          <w:sz w:val="18"/>
          <w:szCs w:val="18"/>
          <w:lang w:val="es-BO"/>
        </w:rPr>
        <w:t>CONTENIDO DEL INFORME DE EVALUACIÓN Y RECOMENDACIÓN</w:t>
      </w:r>
      <w:bookmarkEnd w:id="66"/>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7" w:name="_Toc57983509"/>
      <w:r w:rsidRPr="00B002AD">
        <w:rPr>
          <w:rFonts w:ascii="Verdana" w:hAnsi="Verdana"/>
          <w:sz w:val="18"/>
          <w:szCs w:val="18"/>
          <w:lang w:val="es-BO"/>
        </w:rPr>
        <w:t>RESOLUCIÓN DE ADJUDICACIÓN O DECLARATORIA DESIERTA</w:t>
      </w:r>
      <w:bookmarkEnd w:id="67"/>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8"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1EFAF407" w:rsidR="002E1947" w:rsidRPr="00C04DB2" w:rsidRDefault="002E1947" w:rsidP="00080E4C">
      <w:pPr>
        <w:pStyle w:val="Prrafodelista"/>
        <w:numPr>
          <w:ilvl w:val="1"/>
          <w:numId w:val="99"/>
        </w:numPr>
        <w:ind w:left="1276" w:hanging="703"/>
        <w:jc w:val="both"/>
        <w:rPr>
          <w:rFonts w:ascii="Verdana" w:hAnsi="Verdana"/>
          <w:sz w:val="18"/>
          <w:szCs w:val="18"/>
          <w:lang w:val="es-BO"/>
        </w:rPr>
      </w:pPr>
      <w:r w:rsidRPr="00C04DB2">
        <w:rPr>
          <w:rFonts w:ascii="Verdana" w:hAnsi="Verdana"/>
          <w:sz w:val="18"/>
          <w:szCs w:val="18"/>
          <w:lang w:val="es-BO"/>
        </w:rPr>
        <w:t>El RPC</w:t>
      </w:r>
      <w:r w:rsidR="0091723A" w:rsidRPr="00C04DB2">
        <w:rPr>
          <w:rFonts w:ascii="Verdana" w:hAnsi="Verdana"/>
          <w:sz w:val="18"/>
          <w:szCs w:val="18"/>
          <w:lang w:val="es-BO"/>
        </w:rPr>
        <w:t>E</w:t>
      </w:r>
      <w:r w:rsidRPr="00C04DB2">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C04DB2">
        <w:rPr>
          <w:rFonts w:ascii="Verdana" w:hAnsi="Verdana"/>
          <w:sz w:val="18"/>
          <w:szCs w:val="18"/>
          <w:lang w:val="es-BO"/>
        </w:rPr>
        <w:t xml:space="preserve">djudicación o </w:t>
      </w:r>
      <w:r w:rsidRPr="00C04DB2">
        <w:rPr>
          <w:rFonts w:ascii="Verdana" w:hAnsi="Verdana"/>
          <w:sz w:val="18"/>
          <w:szCs w:val="18"/>
          <w:lang w:val="es-BO"/>
        </w:rPr>
        <w:t>Declaratoria Desierta.</w:t>
      </w:r>
      <w:bookmarkEnd w:id="68"/>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1395CB5E" w:rsidR="002E1947" w:rsidRPr="00B002AD" w:rsidRDefault="002E1947" w:rsidP="00080E4C">
      <w:pPr>
        <w:pStyle w:val="Prrafodelista"/>
        <w:numPr>
          <w:ilvl w:val="1"/>
          <w:numId w:val="99"/>
        </w:numPr>
        <w:ind w:left="1276" w:hanging="709"/>
        <w:jc w:val="both"/>
        <w:rPr>
          <w:rFonts w:ascii="Verdana" w:hAnsi="Verdana"/>
          <w:sz w:val="18"/>
          <w:szCs w:val="18"/>
          <w:lang w:val="es-BO"/>
        </w:rPr>
      </w:pPr>
      <w:bookmarkStart w:id="69"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4" w:history="1">
        <w:r w:rsidR="00E83314" w:rsidRPr="009D0C8B">
          <w:rPr>
            <w:rStyle w:val="Hipervnculo"/>
            <w:rFonts w:ascii="Verdana" w:hAnsi="Verdana"/>
            <w:sz w:val="18"/>
            <w:szCs w:val="18"/>
          </w:rPr>
          <w:t>www.mhe.gob.bo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69"/>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80E4C">
      <w:pPr>
        <w:pStyle w:val="Prrafodelista"/>
        <w:numPr>
          <w:ilvl w:val="1"/>
          <w:numId w:val="99"/>
        </w:numPr>
        <w:ind w:left="1276" w:hanging="709"/>
        <w:jc w:val="both"/>
        <w:rPr>
          <w:rFonts w:ascii="Verdana" w:hAnsi="Verdana"/>
          <w:sz w:val="18"/>
          <w:szCs w:val="18"/>
          <w:lang w:val="es-BO"/>
        </w:rPr>
      </w:pPr>
      <w:bookmarkStart w:id="70" w:name="_Toc346784757"/>
      <w:r w:rsidRPr="00B002AD">
        <w:rPr>
          <w:rFonts w:ascii="Verdana" w:hAnsi="Verdana"/>
          <w:sz w:val="18"/>
          <w:szCs w:val="18"/>
          <w:lang w:val="es-BO"/>
        </w:rPr>
        <w:t>La Resolución de Adjudicación o Declaratoria Desierta será motivada y contendrá  mínimamente la siguiente información:</w:t>
      </w:r>
      <w:bookmarkEnd w:id="70"/>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3FD6559C" w:rsidR="00C048EA" w:rsidRPr="00B002AD" w:rsidRDefault="0000233F" w:rsidP="00080E4C">
      <w:pPr>
        <w:pStyle w:val="Prrafodelista"/>
        <w:numPr>
          <w:ilvl w:val="1"/>
          <w:numId w:val="99"/>
        </w:numPr>
        <w:ind w:left="1276" w:hanging="709"/>
        <w:jc w:val="both"/>
        <w:rPr>
          <w:rFonts w:ascii="Verdana" w:hAnsi="Verdana"/>
          <w:sz w:val="18"/>
          <w:szCs w:val="18"/>
          <w:lang w:val="es-BO"/>
        </w:rPr>
      </w:pPr>
      <w:bookmarkStart w:id="71"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5" w:history="1">
        <w:r w:rsidR="00E83314" w:rsidRPr="009D0C8B">
          <w:rPr>
            <w:rStyle w:val="Hipervnculo"/>
            <w:rFonts w:ascii="Verdana" w:hAnsi="Verdana"/>
            <w:sz w:val="18"/>
            <w:szCs w:val="18"/>
          </w:rPr>
          <w:t>www.mhe.gob.bo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1"/>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2"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2"/>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42503022" w:rsidR="00FE2DB6" w:rsidRDefault="00FE2DB6" w:rsidP="00EF3FFA">
      <w:pPr>
        <w:ind w:left="567"/>
        <w:jc w:val="both"/>
        <w:rPr>
          <w:rFonts w:ascii="Verdana" w:hAnsi="Verdana" w:cs="Arial"/>
          <w:sz w:val="18"/>
          <w:szCs w:val="18"/>
          <w:lang w:val="es-BO"/>
        </w:rPr>
      </w:pPr>
    </w:p>
    <w:p w14:paraId="195357EE" w14:textId="0BBDFC2B" w:rsidR="00D62639" w:rsidRDefault="00D62639" w:rsidP="00EF3FFA">
      <w:pPr>
        <w:ind w:left="567"/>
        <w:jc w:val="both"/>
        <w:rPr>
          <w:rFonts w:ascii="Verdana" w:hAnsi="Verdana" w:cs="Arial"/>
          <w:sz w:val="18"/>
          <w:szCs w:val="18"/>
          <w:lang w:val="es-BO"/>
        </w:rPr>
      </w:pPr>
      <w:bookmarkStart w:id="73" w:name="_GoBack"/>
      <w:bookmarkEnd w:id="73"/>
    </w:p>
    <w:p w14:paraId="127FAD0E" w14:textId="77777777" w:rsidR="00D62639" w:rsidRPr="00B002AD" w:rsidRDefault="00D62639"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lastRenderedPageBreak/>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4" w:name="_Toc57983511"/>
      <w:r w:rsidRPr="00B002AD">
        <w:rPr>
          <w:rFonts w:ascii="Verdana" w:hAnsi="Verdana"/>
          <w:sz w:val="18"/>
          <w:szCs w:val="18"/>
          <w:lang w:val="es-BO"/>
        </w:rPr>
        <w:t>SUSCRIPCIÓN DE CONTRATO</w:t>
      </w:r>
      <w:bookmarkEnd w:id="74"/>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5"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333FC6EA" w:rsidR="00E263B9" w:rsidRPr="00C04DB2" w:rsidRDefault="00C04DB2" w:rsidP="00C04DB2">
      <w:pPr>
        <w:ind w:left="1134" w:hanging="567"/>
        <w:jc w:val="both"/>
        <w:rPr>
          <w:rFonts w:ascii="Verdana" w:hAnsi="Verdana" w:cs="Arial"/>
          <w:sz w:val="18"/>
          <w:szCs w:val="18"/>
          <w:lang w:val="es-BO"/>
        </w:rPr>
      </w:pPr>
      <w:r w:rsidRPr="00C04DB2">
        <w:rPr>
          <w:rFonts w:ascii="Verdana" w:hAnsi="Verdana" w:cs="Arial"/>
          <w:b/>
          <w:sz w:val="18"/>
          <w:szCs w:val="18"/>
          <w:lang w:val="es-BO"/>
        </w:rPr>
        <w:t>30.1</w:t>
      </w:r>
      <w:r>
        <w:rPr>
          <w:rFonts w:ascii="Verdana" w:hAnsi="Verdana" w:cs="Arial"/>
          <w:sz w:val="18"/>
          <w:szCs w:val="18"/>
          <w:lang w:val="es-BO"/>
        </w:rPr>
        <w:t xml:space="preserve"> </w:t>
      </w:r>
      <w:r w:rsidR="00E263B9" w:rsidRPr="00C04DB2">
        <w:rPr>
          <w:rFonts w:ascii="Verdana" w:hAnsi="Verdana" w:cs="Arial"/>
          <w:sz w:val="18"/>
          <w:szCs w:val="18"/>
          <w:lang w:val="es-BO"/>
        </w:rPr>
        <w:t xml:space="preserve">La </w:t>
      </w:r>
      <w:r w:rsidR="003B1A53" w:rsidRPr="00171B87">
        <w:t>EEC-GNV</w:t>
      </w:r>
      <w:r w:rsidR="003B1A53" w:rsidRPr="00C04DB2">
        <w:rPr>
          <w:rFonts w:ascii="Verdana" w:hAnsi="Verdana" w:cs="Arial"/>
          <w:sz w:val="18"/>
          <w:szCs w:val="18"/>
          <w:lang w:val="es-BO"/>
        </w:rPr>
        <w:t xml:space="preserve"> </w:t>
      </w:r>
      <w:r w:rsidR="00E263B9" w:rsidRPr="00C04DB2">
        <w:rPr>
          <w:rFonts w:ascii="Verdana" w:hAnsi="Verdana" w:cs="Arial"/>
          <w:sz w:val="18"/>
          <w:szCs w:val="18"/>
          <w:lang w:val="es-BO"/>
        </w:rPr>
        <w:t xml:space="preserve">deberá establecer el plazo de entrega de documentos, </w:t>
      </w:r>
      <w:r w:rsidR="00EE2188" w:rsidRPr="00C04DB2">
        <w:rPr>
          <w:rFonts w:ascii="Verdana" w:hAnsi="Verdana" w:cs="Arial"/>
          <w:sz w:val="18"/>
          <w:szCs w:val="18"/>
          <w:lang w:val="es-BO"/>
        </w:rPr>
        <w:t>p</w:t>
      </w:r>
      <w:r w:rsidR="00E263B9" w:rsidRPr="00C04DB2">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21FE2025" w14:textId="619FB0AC" w:rsidR="00A41550" w:rsidRPr="00C04DB2" w:rsidRDefault="00E47555" w:rsidP="00080E4C">
      <w:pPr>
        <w:pStyle w:val="Prrafodelista"/>
        <w:numPr>
          <w:ilvl w:val="1"/>
          <w:numId w:val="100"/>
        </w:numPr>
        <w:ind w:left="1134" w:hanging="567"/>
        <w:jc w:val="both"/>
        <w:rPr>
          <w:rFonts w:ascii="Verdana" w:hAnsi="Verdana"/>
          <w:sz w:val="18"/>
          <w:szCs w:val="18"/>
          <w:lang w:val="es-BO"/>
        </w:rPr>
      </w:pPr>
      <w:r w:rsidRPr="00C04DB2">
        <w:rPr>
          <w:rFonts w:ascii="Verdana" w:hAnsi="Verdana"/>
          <w:sz w:val="18"/>
          <w:szCs w:val="18"/>
          <w:lang w:val="es-BO"/>
        </w:rPr>
        <w:t>E</w:t>
      </w:r>
      <w:r w:rsidR="00B03486" w:rsidRPr="00C04DB2">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C04DB2">
        <w:rPr>
          <w:rFonts w:ascii="Verdana" w:hAnsi="Verdana"/>
          <w:sz w:val="18"/>
          <w:szCs w:val="18"/>
          <w:lang w:val="es-BO"/>
        </w:rPr>
        <w:t xml:space="preserve">el Formulario </w:t>
      </w:r>
      <w:r w:rsidR="003C7CCA" w:rsidRPr="00C04DB2">
        <w:rPr>
          <w:rFonts w:ascii="Verdana" w:hAnsi="Verdana"/>
          <w:sz w:val="18"/>
          <w:szCs w:val="18"/>
          <w:lang w:val="es-BO"/>
        </w:rPr>
        <w:t xml:space="preserve">de Presentación de Propuesta (Formulario </w:t>
      </w:r>
      <w:r w:rsidR="007D2995" w:rsidRPr="00C04DB2">
        <w:rPr>
          <w:rFonts w:ascii="Verdana" w:hAnsi="Verdana"/>
          <w:sz w:val="18"/>
          <w:szCs w:val="18"/>
          <w:lang w:val="es-BO"/>
        </w:rPr>
        <w:t>1</w:t>
      </w:r>
      <w:r w:rsidR="003C7CCA" w:rsidRPr="00C04DB2">
        <w:rPr>
          <w:rFonts w:ascii="Verdana" w:hAnsi="Verdana"/>
          <w:sz w:val="18"/>
          <w:szCs w:val="18"/>
          <w:lang w:val="es-BO"/>
        </w:rPr>
        <w:t>)</w:t>
      </w:r>
      <w:bookmarkEnd w:id="75"/>
      <w:r w:rsidR="00E17A88" w:rsidRPr="00C04DB2">
        <w:rPr>
          <w:rFonts w:ascii="Verdana" w:hAnsi="Verdana"/>
          <w:sz w:val="18"/>
          <w:szCs w:val="18"/>
          <w:lang w:val="es-BO"/>
        </w:rPr>
        <w:t>.</w:t>
      </w: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80E4C">
      <w:pPr>
        <w:pStyle w:val="Prrafodelista"/>
        <w:numPr>
          <w:ilvl w:val="1"/>
          <w:numId w:val="100"/>
        </w:numPr>
        <w:ind w:left="1134"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80E4C">
      <w:pPr>
        <w:pStyle w:val="Prrafodelista"/>
        <w:numPr>
          <w:ilvl w:val="1"/>
          <w:numId w:val="100"/>
        </w:numPr>
        <w:ind w:left="1134"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2B678690" w14:textId="50307DFC"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6" w:name="_Toc57983512"/>
      <w:r w:rsidRPr="00B002AD">
        <w:rPr>
          <w:rFonts w:ascii="Verdana" w:hAnsi="Verdana"/>
          <w:sz w:val="18"/>
          <w:szCs w:val="18"/>
          <w:lang w:val="es-BO"/>
        </w:rPr>
        <w:t>MODIFICACIONES AL CONTRATO</w:t>
      </w:r>
      <w:bookmarkEnd w:id="76"/>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7" w:name="_Toc57983513"/>
      <w:r w:rsidRPr="0080539E">
        <w:rPr>
          <w:rFonts w:ascii="Verdana" w:hAnsi="Verdana"/>
          <w:sz w:val="18"/>
          <w:szCs w:val="18"/>
          <w:lang w:val="es-BO"/>
        </w:rPr>
        <w:lastRenderedPageBreak/>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7"/>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8"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8"/>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9" w:name="_Toc57983515"/>
      <w:r w:rsidRPr="00B002AD">
        <w:rPr>
          <w:rFonts w:ascii="Verdana" w:hAnsi="Verdana"/>
          <w:sz w:val="18"/>
          <w:szCs w:val="18"/>
          <w:lang w:val="es-BO"/>
        </w:rPr>
        <w:t>CIERRE DEL CONTRATO</w:t>
      </w:r>
      <w:bookmarkEnd w:id="79"/>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D44EBB">
      <w:pPr>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192DDDBD"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D03F84">
        <w:rPr>
          <w:rFonts w:ascii="Verdana" w:hAnsi="Verdana" w:cs="Arial"/>
          <w:sz w:val="18"/>
          <w:szCs w:val="18"/>
          <w:lang w:val="es-BO"/>
        </w:rPr>
        <w:t>cilindros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31662CAE" w:rsidR="004C5E48" w:rsidRDefault="004C5E48" w:rsidP="004142DC">
      <w:pPr>
        <w:ind w:left="567"/>
        <w:jc w:val="both"/>
        <w:rPr>
          <w:rFonts w:ascii="Verdana" w:hAnsi="Verdana" w:cs="Arial"/>
          <w:sz w:val="18"/>
          <w:szCs w:val="18"/>
          <w:lang w:val="es-BO"/>
        </w:rPr>
      </w:pPr>
    </w:p>
    <w:p w14:paraId="37CCE59B" w14:textId="78A222A2" w:rsidR="007D5148" w:rsidRDefault="007D5148" w:rsidP="004142DC">
      <w:pPr>
        <w:ind w:left="567"/>
        <w:jc w:val="both"/>
        <w:rPr>
          <w:rFonts w:ascii="Verdana" w:hAnsi="Verdana" w:cs="Arial"/>
          <w:sz w:val="18"/>
          <w:szCs w:val="18"/>
          <w:lang w:val="es-BO"/>
        </w:rPr>
      </w:pPr>
    </w:p>
    <w:p w14:paraId="7F17955D" w14:textId="5C885938" w:rsidR="007D5148" w:rsidRDefault="007D5148" w:rsidP="004142DC">
      <w:pPr>
        <w:ind w:left="567"/>
        <w:jc w:val="both"/>
        <w:rPr>
          <w:rFonts w:ascii="Verdana" w:hAnsi="Verdana" w:cs="Arial"/>
          <w:sz w:val="18"/>
          <w:szCs w:val="18"/>
          <w:lang w:val="es-BO"/>
        </w:rPr>
      </w:pPr>
    </w:p>
    <w:p w14:paraId="75D3A636" w14:textId="2A1E3951" w:rsidR="007D5148" w:rsidRDefault="007D5148" w:rsidP="004142DC">
      <w:pPr>
        <w:ind w:left="567"/>
        <w:jc w:val="both"/>
        <w:rPr>
          <w:rFonts w:ascii="Verdana" w:hAnsi="Verdana" w:cs="Arial"/>
          <w:sz w:val="18"/>
          <w:szCs w:val="18"/>
          <w:lang w:val="es-BO"/>
        </w:rPr>
      </w:pPr>
    </w:p>
    <w:p w14:paraId="64899B56" w14:textId="77777777" w:rsidR="007D5148" w:rsidRPr="00B002AD" w:rsidRDefault="007D5148" w:rsidP="004142DC">
      <w:pPr>
        <w:ind w:left="567"/>
        <w:jc w:val="both"/>
        <w:rPr>
          <w:rFonts w:ascii="Verdana" w:hAnsi="Verdana" w:cs="Arial"/>
          <w:sz w:val="18"/>
          <w:szCs w:val="18"/>
          <w:lang w:val="es-BO"/>
        </w:rPr>
      </w:pPr>
    </w:p>
    <w:p w14:paraId="26853126" w14:textId="2434DBFA" w:rsidR="006A6975" w:rsidRDefault="006A6975">
      <w:pPr>
        <w:rPr>
          <w:rFonts w:ascii="Verdana" w:hAnsi="Verdana" w:cs="Arial"/>
          <w:b/>
          <w:sz w:val="18"/>
          <w:szCs w:val="18"/>
          <w:lang w:val="es-BO"/>
        </w:rPr>
      </w:pPr>
    </w:p>
    <w:p w14:paraId="67318357" w14:textId="77777777" w:rsidR="00D44EBB" w:rsidRDefault="00D44EBB">
      <w:pPr>
        <w:rPr>
          <w:rFonts w:ascii="Verdana" w:hAnsi="Verdana" w:cs="Arial"/>
          <w:b/>
          <w:sz w:val="18"/>
          <w:szCs w:val="18"/>
          <w:lang w:val="es-BO"/>
        </w:rPr>
      </w:pPr>
      <w:r>
        <w:rPr>
          <w:rFonts w:ascii="Verdana" w:hAnsi="Verdana" w:cs="Arial"/>
          <w:sz w:val="18"/>
          <w:szCs w:val="18"/>
          <w:lang w:val="es-BO"/>
        </w:rPr>
        <w:br w:type="page"/>
      </w:r>
    </w:p>
    <w:p w14:paraId="1D445C84" w14:textId="2043E193"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0"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80"/>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10391" w:type="dxa"/>
        <w:jc w:val="center"/>
        <w:tblLook w:val="04A0" w:firstRow="1" w:lastRow="0" w:firstColumn="1" w:lastColumn="0" w:noHBand="0" w:noVBand="1"/>
      </w:tblPr>
      <w:tblGrid>
        <w:gridCol w:w="223"/>
        <w:gridCol w:w="223"/>
        <w:gridCol w:w="223"/>
        <w:gridCol w:w="223"/>
        <w:gridCol w:w="26"/>
        <w:gridCol w:w="197"/>
        <w:gridCol w:w="138"/>
        <w:gridCol w:w="85"/>
        <w:gridCol w:w="223"/>
        <w:gridCol w:w="190"/>
        <w:gridCol w:w="8"/>
        <w:gridCol w:w="192"/>
        <w:gridCol w:w="118"/>
        <w:gridCol w:w="188"/>
        <w:gridCol w:w="120"/>
        <w:gridCol w:w="8"/>
        <w:gridCol w:w="7"/>
        <w:gridCol w:w="174"/>
        <w:gridCol w:w="129"/>
        <w:gridCol w:w="6"/>
        <w:gridCol w:w="166"/>
        <w:gridCol w:w="137"/>
        <w:gridCol w:w="6"/>
        <w:gridCol w:w="160"/>
        <w:gridCol w:w="143"/>
        <w:gridCol w:w="6"/>
        <w:gridCol w:w="153"/>
        <w:gridCol w:w="157"/>
        <w:gridCol w:w="6"/>
        <w:gridCol w:w="152"/>
        <w:gridCol w:w="151"/>
        <w:gridCol w:w="6"/>
        <w:gridCol w:w="146"/>
        <w:gridCol w:w="158"/>
        <w:gridCol w:w="6"/>
        <w:gridCol w:w="139"/>
        <w:gridCol w:w="245"/>
        <w:gridCol w:w="113"/>
        <w:gridCol w:w="193"/>
        <w:gridCol w:w="108"/>
        <w:gridCol w:w="198"/>
        <w:gridCol w:w="103"/>
        <w:gridCol w:w="203"/>
        <w:gridCol w:w="98"/>
        <w:gridCol w:w="208"/>
        <w:gridCol w:w="93"/>
        <w:gridCol w:w="213"/>
        <w:gridCol w:w="6"/>
        <w:gridCol w:w="82"/>
        <w:gridCol w:w="224"/>
        <w:gridCol w:w="77"/>
        <w:gridCol w:w="229"/>
        <w:gridCol w:w="72"/>
        <w:gridCol w:w="234"/>
        <w:gridCol w:w="67"/>
        <w:gridCol w:w="239"/>
        <w:gridCol w:w="62"/>
        <w:gridCol w:w="244"/>
        <w:gridCol w:w="57"/>
        <w:gridCol w:w="249"/>
        <w:gridCol w:w="52"/>
        <w:gridCol w:w="254"/>
        <w:gridCol w:w="47"/>
        <w:gridCol w:w="259"/>
        <w:gridCol w:w="42"/>
        <w:gridCol w:w="264"/>
        <w:gridCol w:w="37"/>
        <w:gridCol w:w="269"/>
        <w:gridCol w:w="32"/>
        <w:gridCol w:w="274"/>
        <w:gridCol w:w="27"/>
        <w:gridCol w:w="279"/>
        <w:gridCol w:w="6"/>
        <w:gridCol w:w="16"/>
        <w:gridCol w:w="290"/>
        <w:gridCol w:w="11"/>
        <w:gridCol w:w="211"/>
        <w:gridCol w:w="11"/>
      </w:tblGrid>
      <w:tr w:rsidR="00E91293" w:rsidRPr="00B002AD" w14:paraId="38639C01" w14:textId="77777777" w:rsidTr="002D4FDB">
        <w:trPr>
          <w:trHeight w:val="335"/>
          <w:jc w:val="center"/>
        </w:trPr>
        <w:tc>
          <w:tcPr>
            <w:tcW w:w="10391" w:type="dxa"/>
            <w:gridSpan w:val="7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2D4FDB">
        <w:trPr>
          <w:trHeight w:val="106"/>
          <w:jc w:val="center"/>
        </w:trPr>
        <w:tc>
          <w:tcPr>
            <w:tcW w:w="10391" w:type="dxa"/>
            <w:gridSpan w:val="7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453" w:type="dxa"/>
            <w:gridSpan w:val="3"/>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312" w:type="dxa"/>
            <w:gridSpan w:val="3"/>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314" w:type="dxa"/>
            <w:gridSpan w:val="3"/>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307" w:type="dxa"/>
            <w:gridSpan w:val="3"/>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320" w:type="dxa"/>
            <w:gridSpan w:val="3"/>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366" w:type="dxa"/>
            <w:gridSpan w:val="3"/>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2D4FDB">
        <w:trPr>
          <w:gridAfter w:val="1"/>
          <w:wAfter w:w="210" w:type="dxa"/>
          <w:trHeight w:val="53"/>
          <w:jc w:val="center"/>
        </w:trPr>
        <w:tc>
          <w:tcPr>
            <w:tcW w:w="1162" w:type="dxa"/>
            <w:gridSpan w:val="7"/>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8818" w:type="dxa"/>
            <w:gridSpan w:val="6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05D679D1" w:rsidR="00E91293" w:rsidRPr="005B45FC" w:rsidRDefault="00027FEA" w:rsidP="005B45FC">
            <w:pPr>
              <w:tabs>
                <w:tab w:val="left" w:pos="1634"/>
              </w:tabs>
              <w:rPr>
                <w:rFonts w:ascii="Arial" w:hAnsi="Arial" w:cs="Arial"/>
                <w:b/>
                <w:sz w:val="18"/>
                <w:szCs w:val="18"/>
                <w:lang w:val="es-BO"/>
              </w:rPr>
            </w:pPr>
            <w:r w:rsidRPr="00027FEA">
              <w:rPr>
                <w:rFonts w:ascii="Arial" w:hAnsi="Arial" w:cs="Arial"/>
                <w:sz w:val="18"/>
                <w:szCs w:val="18"/>
                <w:lang w:val="es-MX"/>
              </w:rPr>
              <w:t>ADQUISICIÓN DE CILINDROS PARA GNV DE 100L DE CAPACIDAD</w:t>
            </w:r>
          </w:p>
        </w:tc>
        <w:tc>
          <w:tcPr>
            <w:tcW w:w="201" w:type="dxa"/>
            <w:gridSpan w:val="2"/>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307" w:type="dxa"/>
            <w:gridSpan w:val="3"/>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320" w:type="dxa"/>
            <w:gridSpan w:val="3"/>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366" w:type="dxa"/>
            <w:gridSpan w:val="3"/>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2D4FDB">
        <w:trPr>
          <w:gridAfter w:val="1"/>
          <w:wAfter w:w="212" w:type="dxa"/>
          <w:trHeight w:val="53"/>
          <w:jc w:val="center"/>
        </w:trPr>
        <w:tc>
          <w:tcPr>
            <w:tcW w:w="1162" w:type="dxa"/>
            <w:gridSpan w:val="7"/>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2002"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320" w:type="dxa"/>
            <w:gridSpan w:val="3"/>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658" w:type="dxa"/>
            <w:gridSpan w:val="34"/>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7B4CC435" w:rsidR="00E91293" w:rsidRPr="00B002AD" w:rsidRDefault="00CE0AB4" w:rsidP="00027FEA">
            <w:pPr>
              <w:rPr>
                <w:rFonts w:ascii="Arial" w:hAnsi="Arial" w:cs="Arial"/>
                <w:sz w:val="16"/>
                <w:szCs w:val="16"/>
                <w:lang w:val="es-BO"/>
              </w:rPr>
            </w:pPr>
            <w:r w:rsidRPr="005779EC">
              <w:rPr>
                <w:rFonts w:ascii="Verdana" w:hAnsi="Verdana" w:cs="Arial"/>
                <w:sz w:val="16"/>
                <w:szCs w:val="16"/>
              </w:rPr>
              <w:t>EEC-GNV-CBEE-N° 00</w:t>
            </w:r>
            <w:r w:rsidR="00027FEA">
              <w:rPr>
                <w:rFonts w:ascii="Verdana" w:hAnsi="Verdana" w:cs="Arial"/>
                <w:sz w:val="16"/>
                <w:szCs w:val="16"/>
              </w:rPr>
              <w:t>3</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01" w:type="dxa"/>
            <w:gridSpan w:val="2"/>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306" w:type="dxa"/>
            <w:gridSpan w:val="3"/>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308" w:type="dxa"/>
            <w:gridSpan w:val="3"/>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307" w:type="dxa"/>
            <w:gridSpan w:val="3"/>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320" w:type="dxa"/>
            <w:gridSpan w:val="3"/>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308" w:type="dxa"/>
            <w:gridSpan w:val="3"/>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366" w:type="dxa"/>
            <w:gridSpan w:val="3"/>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306" w:type="dxa"/>
            <w:gridSpan w:val="3"/>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2D4FDB">
        <w:trPr>
          <w:gridAfter w:val="1"/>
          <w:wAfter w:w="210"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8818" w:type="dxa"/>
            <w:gridSpan w:val="6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8338" w:type="dxa"/>
              <w:tblInd w:w="2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320"/>
              <w:gridCol w:w="1257"/>
              <w:gridCol w:w="1174"/>
              <w:gridCol w:w="1176"/>
              <w:gridCol w:w="991"/>
              <w:gridCol w:w="1232"/>
              <w:gridCol w:w="1268"/>
            </w:tblGrid>
            <w:tr w:rsidR="00027FEA" w:rsidRPr="00A11BD1" w14:paraId="59F0308E" w14:textId="77777777" w:rsidTr="002D4FDB">
              <w:trPr>
                <w:trHeight w:val="539"/>
              </w:trPr>
              <w:tc>
                <w:tcPr>
                  <w:tcW w:w="1320" w:type="dxa"/>
                  <w:shd w:val="clear" w:color="000000" w:fill="DEEAF6" w:themeFill="accent1" w:themeFillTint="33"/>
                  <w:vAlign w:val="center"/>
                  <w:hideMark/>
                </w:tcPr>
                <w:p w14:paraId="75B7F52F"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ÍTEM</w:t>
                  </w:r>
                </w:p>
              </w:tc>
              <w:tc>
                <w:tcPr>
                  <w:tcW w:w="1229" w:type="dxa"/>
                  <w:shd w:val="clear" w:color="000000" w:fill="DEEAF6" w:themeFill="accent1" w:themeFillTint="33"/>
                  <w:vAlign w:val="center"/>
                  <w:hideMark/>
                </w:tcPr>
                <w:p w14:paraId="2D45FF2A"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DESCRIPCIÓN</w:t>
                  </w:r>
                </w:p>
              </w:tc>
              <w:tc>
                <w:tcPr>
                  <w:tcW w:w="1174" w:type="dxa"/>
                  <w:shd w:val="clear" w:color="000000" w:fill="DEEAF6" w:themeFill="accent1" w:themeFillTint="33"/>
                  <w:vAlign w:val="center"/>
                  <w:hideMark/>
                </w:tcPr>
                <w:p w14:paraId="715AC81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CAP. EN LITROS</w:t>
                  </w:r>
                </w:p>
              </w:tc>
              <w:tc>
                <w:tcPr>
                  <w:tcW w:w="1176" w:type="dxa"/>
                  <w:shd w:val="clear" w:color="000000" w:fill="DEEAF6" w:themeFill="accent1" w:themeFillTint="33"/>
                  <w:vAlign w:val="center"/>
                  <w:hideMark/>
                </w:tcPr>
                <w:p w14:paraId="42BB38C1"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DIÁMETRO NOMINAL</w:t>
                  </w:r>
                </w:p>
              </w:tc>
              <w:tc>
                <w:tcPr>
                  <w:tcW w:w="991" w:type="dxa"/>
                  <w:shd w:val="clear" w:color="000000" w:fill="DEEAF6" w:themeFill="accent1" w:themeFillTint="33"/>
                  <w:vAlign w:val="center"/>
                  <w:hideMark/>
                </w:tcPr>
                <w:p w14:paraId="237D1DA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TOTAL</w:t>
                  </w:r>
                </w:p>
              </w:tc>
              <w:tc>
                <w:tcPr>
                  <w:tcW w:w="1205" w:type="dxa"/>
                  <w:shd w:val="clear" w:color="000000" w:fill="DEEAF6" w:themeFill="accent1" w:themeFillTint="33"/>
                  <w:vAlign w:val="center"/>
                  <w:hideMark/>
                </w:tcPr>
                <w:p w14:paraId="11E76BD5"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UNITARIO $</w:t>
                  </w:r>
                  <w:proofErr w:type="spellStart"/>
                  <w:r w:rsidRPr="00027FEA">
                    <w:rPr>
                      <w:rFonts w:ascii="Verdana" w:hAnsi="Verdana" w:cs="Calibri"/>
                      <w:b/>
                      <w:bCs/>
                      <w:sz w:val="14"/>
                      <w:szCs w:val="14"/>
                      <w:lang w:val="es-BO" w:eastAsia="es-BO"/>
                    </w:rPr>
                    <w:t>us</w:t>
                  </w:r>
                  <w:proofErr w:type="spellEnd"/>
                  <w:r w:rsidRPr="00027FEA">
                    <w:rPr>
                      <w:rFonts w:ascii="Verdana" w:hAnsi="Verdana" w:cs="Calibri"/>
                      <w:b/>
                      <w:bCs/>
                      <w:sz w:val="14"/>
                      <w:szCs w:val="14"/>
                      <w:lang w:val="es-BO" w:eastAsia="es-BO"/>
                    </w:rPr>
                    <w:t>.</w:t>
                  </w:r>
                </w:p>
              </w:tc>
              <w:tc>
                <w:tcPr>
                  <w:tcW w:w="1241" w:type="dxa"/>
                  <w:shd w:val="clear" w:color="000000" w:fill="DEEAF6" w:themeFill="accent1" w:themeFillTint="33"/>
                  <w:vAlign w:val="center"/>
                  <w:hideMark/>
                </w:tcPr>
                <w:p w14:paraId="76208DE3"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TOTAL $</w:t>
                  </w:r>
                  <w:proofErr w:type="spellStart"/>
                  <w:r w:rsidRPr="00027FEA">
                    <w:rPr>
                      <w:rFonts w:ascii="Verdana" w:hAnsi="Verdana" w:cs="Calibri"/>
                      <w:b/>
                      <w:bCs/>
                      <w:sz w:val="14"/>
                      <w:szCs w:val="14"/>
                      <w:lang w:val="es-BO" w:eastAsia="es-BO"/>
                    </w:rPr>
                    <w:t>us</w:t>
                  </w:r>
                  <w:proofErr w:type="spellEnd"/>
                  <w:r w:rsidRPr="00027FEA">
                    <w:rPr>
                      <w:rFonts w:ascii="Verdana" w:hAnsi="Verdana" w:cs="Calibri"/>
                      <w:b/>
                      <w:bCs/>
                      <w:sz w:val="14"/>
                      <w:szCs w:val="14"/>
                      <w:lang w:val="es-BO" w:eastAsia="es-BO"/>
                    </w:rPr>
                    <w:t>.</w:t>
                  </w:r>
                </w:p>
              </w:tc>
            </w:tr>
            <w:tr w:rsidR="00027FEA" w:rsidRPr="004B47DC" w14:paraId="40E84429" w14:textId="77777777" w:rsidTr="002D4FDB">
              <w:trPr>
                <w:trHeight w:val="230"/>
              </w:trPr>
              <w:tc>
                <w:tcPr>
                  <w:tcW w:w="1320" w:type="dxa"/>
                  <w:shd w:val="clear" w:color="auto" w:fill="auto"/>
                  <w:noWrap/>
                  <w:vAlign w:val="center"/>
                  <w:hideMark/>
                </w:tcPr>
                <w:p w14:paraId="6E83916C"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w:t>
                  </w:r>
                </w:p>
              </w:tc>
              <w:tc>
                <w:tcPr>
                  <w:tcW w:w="1229" w:type="dxa"/>
                  <w:shd w:val="clear" w:color="auto" w:fill="auto"/>
                  <w:noWrap/>
                  <w:vAlign w:val="center"/>
                  <w:hideMark/>
                </w:tcPr>
                <w:p w14:paraId="486ED445"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Cilindro para GNV tipo GNC-1</w:t>
                  </w:r>
                </w:p>
              </w:tc>
              <w:tc>
                <w:tcPr>
                  <w:tcW w:w="1174" w:type="dxa"/>
                  <w:shd w:val="clear" w:color="auto" w:fill="auto"/>
                  <w:noWrap/>
                  <w:vAlign w:val="center"/>
                  <w:hideMark/>
                </w:tcPr>
                <w:p w14:paraId="5ED2349B"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100</w:t>
                  </w:r>
                </w:p>
              </w:tc>
              <w:tc>
                <w:tcPr>
                  <w:tcW w:w="1176" w:type="dxa"/>
                  <w:shd w:val="clear" w:color="auto" w:fill="auto"/>
                  <w:noWrap/>
                  <w:vAlign w:val="center"/>
                  <w:hideMark/>
                </w:tcPr>
                <w:p w14:paraId="4138FA78"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323 ± 15 mm</w:t>
                  </w:r>
                </w:p>
              </w:tc>
              <w:tc>
                <w:tcPr>
                  <w:tcW w:w="991" w:type="dxa"/>
                  <w:shd w:val="clear" w:color="auto" w:fill="auto"/>
                  <w:noWrap/>
                  <w:vAlign w:val="center"/>
                  <w:hideMark/>
                </w:tcPr>
                <w:p w14:paraId="41EDB778" w14:textId="77777777" w:rsidR="00027FEA" w:rsidRPr="00027FEA" w:rsidRDefault="00027FEA" w:rsidP="00027FEA">
                  <w:pPr>
                    <w:jc w:val="center"/>
                    <w:rPr>
                      <w:rFonts w:ascii="Century Gothic" w:hAnsi="Century Gothic" w:cs="Calibri"/>
                      <w:color w:val="000000"/>
                      <w:sz w:val="14"/>
                      <w:szCs w:val="14"/>
                      <w:lang w:val="es-BO" w:eastAsia="es-BO"/>
                    </w:rPr>
                  </w:pPr>
                  <w:r w:rsidRPr="00027FEA">
                    <w:rPr>
                      <w:rFonts w:ascii="Century Gothic" w:hAnsi="Century Gothic" w:cs="Calibri"/>
                      <w:color w:val="000000"/>
                      <w:sz w:val="14"/>
                      <w:szCs w:val="14"/>
                      <w:lang w:eastAsia="es-BO"/>
                    </w:rPr>
                    <w:t>5.400</w:t>
                  </w:r>
                </w:p>
              </w:tc>
              <w:tc>
                <w:tcPr>
                  <w:tcW w:w="1205" w:type="dxa"/>
                  <w:shd w:val="clear" w:color="auto" w:fill="auto"/>
                  <w:vAlign w:val="center"/>
                  <w:hideMark/>
                </w:tcPr>
                <w:p w14:paraId="57A44352" w14:textId="77777777" w:rsidR="00027FEA" w:rsidRPr="00027FEA" w:rsidRDefault="00027FEA" w:rsidP="00027FEA">
                  <w:pPr>
                    <w:jc w:val="center"/>
                    <w:rPr>
                      <w:rFonts w:ascii="Century Gothic" w:hAnsi="Century Gothic" w:cs="Calibri"/>
                      <w:color w:val="000000"/>
                      <w:sz w:val="14"/>
                      <w:szCs w:val="14"/>
                      <w:lang w:eastAsia="es-BO"/>
                    </w:rPr>
                  </w:pPr>
                  <w:r w:rsidRPr="00027FEA">
                    <w:rPr>
                      <w:rFonts w:ascii="Century Gothic" w:hAnsi="Century Gothic" w:cs="Calibri"/>
                      <w:color w:val="000000"/>
                      <w:sz w:val="14"/>
                      <w:szCs w:val="14"/>
                      <w:lang w:eastAsia="es-BO"/>
                    </w:rPr>
                    <w:t>394</w:t>
                  </w:r>
                </w:p>
              </w:tc>
              <w:tc>
                <w:tcPr>
                  <w:tcW w:w="1241" w:type="dxa"/>
                  <w:shd w:val="clear" w:color="auto" w:fill="auto"/>
                  <w:noWrap/>
                  <w:vAlign w:val="center"/>
                  <w:hideMark/>
                </w:tcPr>
                <w:p w14:paraId="53B77AA1" w14:textId="77777777" w:rsidR="00027FEA" w:rsidRPr="00027FEA" w:rsidRDefault="00027FEA" w:rsidP="00027FEA">
                  <w:pPr>
                    <w:jc w:val="center"/>
                    <w:rPr>
                      <w:rFonts w:ascii="Century Gothic" w:hAnsi="Century Gothic" w:cs="Calibri"/>
                      <w:color w:val="000000"/>
                      <w:sz w:val="14"/>
                      <w:szCs w:val="14"/>
                      <w:lang w:eastAsia="es-BO"/>
                    </w:rPr>
                  </w:pPr>
                  <w:r w:rsidRPr="00027FEA">
                    <w:rPr>
                      <w:rFonts w:ascii="Century Gothic" w:hAnsi="Century Gothic" w:cs="Calibri"/>
                      <w:color w:val="000000"/>
                      <w:sz w:val="14"/>
                      <w:szCs w:val="14"/>
                      <w:lang w:eastAsia="es-BO"/>
                    </w:rPr>
                    <w:t>2.127.600</w:t>
                  </w:r>
                </w:p>
              </w:tc>
            </w:tr>
            <w:tr w:rsidR="00027FEA" w:rsidRPr="004B47DC" w14:paraId="6E08B1D6" w14:textId="77777777" w:rsidTr="002D4FDB">
              <w:trPr>
                <w:trHeight w:val="240"/>
              </w:trPr>
              <w:tc>
                <w:tcPr>
                  <w:tcW w:w="4901" w:type="dxa"/>
                  <w:gridSpan w:val="4"/>
                  <w:shd w:val="clear" w:color="auto" w:fill="auto"/>
                  <w:noWrap/>
                  <w:vAlign w:val="center"/>
                  <w:hideMark/>
                </w:tcPr>
                <w:p w14:paraId="298BB249"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Total</w:t>
                  </w:r>
                </w:p>
              </w:tc>
              <w:tc>
                <w:tcPr>
                  <w:tcW w:w="991" w:type="dxa"/>
                  <w:shd w:val="clear" w:color="auto" w:fill="auto"/>
                  <w:noWrap/>
                  <w:vAlign w:val="center"/>
                  <w:hideMark/>
                </w:tcPr>
                <w:p w14:paraId="6F4368BE"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Century Gothic" w:hAnsi="Century Gothic" w:cs="Calibri"/>
                      <w:b/>
                      <w:color w:val="000000"/>
                      <w:sz w:val="14"/>
                      <w:szCs w:val="14"/>
                      <w:lang w:eastAsia="es-BO"/>
                    </w:rPr>
                    <w:t>5.400</w:t>
                  </w:r>
                </w:p>
              </w:tc>
              <w:tc>
                <w:tcPr>
                  <w:tcW w:w="1205" w:type="dxa"/>
                  <w:shd w:val="clear" w:color="auto" w:fill="auto"/>
                  <w:noWrap/>
                  <w:vAlign w:val="center"/>
                  <w:hideMark/>
                </w:tcPr>
                <w:p w14:paraId="08163325" w14:textId="77777777" w:rsidR="00027FEA" w:rsidRPr="00027FEA" w:rsidRDefault="00027FEA" w:rsidP="00027FEA">
                  <w:pPr>
                    <w:rPr>
                      <w:rFonts w:ascii="Calibri" w:hAnsi="Calibri" w:cs="Calibri"/>
                      <w:color w:val="000000"/>
                      <w:sz w:val="14"/>
                      <w:szCs w:val="14"/>
                      <w:lang w:val="es-BO" w:eastAsia="es-BO"/>
                    </w:rPr>
                  </w:pPr>
                  <w:r w:rsidRPr="00027FEA">
                    <w:rPr>
                      <w:rFonts w:ascii="Calibri" w:hAnsi="Calibri" w:cs="Calibri"/>
                      <w:color w:val="000000"/>
                      <w:sz w:val="14"/>
                      <w:szCs w:val="14"/>
                      <w:lang w:val="es-BO" w:eastAsia="es-BO"/>
                    </w:rPr>
                    <w:t> </w:t>
                  </w:r>
                </w:p>
              </w:tc>
              <w:tc>
                <w:tcPr>
                  <w:tcW w:w="1241" w:type="dxa"/>
                  <w:shd w:val="clear" w:color="auto" w:fill="auto"/>
                  <w:noWrap/>
                  <w:vAlign w:val="center"/>
                  <w:hideMark/>
                </w:tcPr>
                <w:p w14:paraId="56B4B821"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USD</w:t>
                  </w:r>
                  <w:r w:rsidRPr="00027FEA">
                    <w:rPr>
                      <w:rFonts w:ascii="Verdana" w:hAnsi="Verdana" w:cs="Calibri"/>
                      <w:b/>
                      <w:bCs/>
                      <w:color w:val="000000"/>
                      <w:sz w:val="14"/>
                      <w:szCs w:val="14"/>
                      <w:lang w:eastAsia="es-BO"/>
                    </w:rPr>
                    <w:t>2.127.600</w:t>
                  </w:r>
                </w:p>
              </w:tc>
            </w:tr>
          </w:tbl>
          <w:p w14:paraId="74A0CF79" w14:textId="77777777" w:rsidR="00027FEA" w:rsidRPr="00027FEA" w:rsidRDefault="00027FEA" w:rsidP="003A2EE3">
            <w:pPr>
              <w:rPr>
                <w:rFonts w:ascii="Arial" w:hAnsi="Arial" w:cs="Arial"/>
                <w:sz w:val="10"/>
                <w:szCs w:val="10"/>
                <w:lang w:val="es-BO"/>
              </w:rPr>
            </w:pPr>
          </w:p>
          <w:p w14:paraId="12F67331" w14:textId="7EC20759" w:rsidR="00027FEA" w:rsidRPr="00B002AD" w:rsidRDefault="00027FEA" w:rsidP="003A2EE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2D4FDB">
        <w:trPr>
          <w:gridAfter w:val="1"/>
          <w:wAfter w:w="210" w:type="dxa"/>
          <w:trHeight w:val="1877"/>
          <w:jc w:val="center"/>
        </w:trPr>
        <w:tc>
          <w:tcPr>
            <w:tcW w:w="1162" w:type="dxa"/>
            <w:gridSpan w:val="7"/>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8818" w:type="dxa"/>
            <w:gridSpan w:val="68"/>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307" w:type="dxa"/>
            <w:gridSpan w:val="3"/>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320" w:type="dxa"/>
            <w:gridSpan w:val="3"/>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366" w:type="dxa"/>
            <w:gridSpan w:val="3"/>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F1A58A3"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60C748A5"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2D4FDB">
        <w:trPr>
          <w:gridAfter w:val="1"/>
          <w:wAfter w:w="213" w:type="dxa"/>
          <w:trHeight w:val="425"/>
          <w:jc w:val="center"/>
        </w:trPr>
        <w:tc>
          <w:tcPr>
            <w:tcW w:w="1162" w:type="dxa"/>
            <w:gridSpan w:val="7"/>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241" w:type="dxa"/>
            <w:gridSpan w:val="12"/>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30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611" w:type="dxa"/>
            <w:gridSpan w:val="14"/>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449" w:type="dxa"/>
            <w:gridSpan w:val="17"/>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6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 w:type="dxa"/>
            <w:gridSpan w:val="2"/>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306" w:type="dxa"/>
            <w:gridSpan w:val="2"/>
          </w:tcPr>
          <w:p w14:paraId="6100AA99" w14:textId="77777777" w:rsidR="00E91293" w:rsidRPr="00B002AD" w:rsidRDefault="00E91293" w:rsidP="00E91293">
            <w:pPr>
              <w:rPr>
                <w:rFonts w:ascii="Arial" w:hAnsi="Arial" w:cs="Arial"/>
                <w:sz w:val="16"/>
                <w:szCs w:val="2"/>
                <w:lang w:val="es-BO"/>
              </w:rPr>
            </w:pPr>
          </w:p>
        </w:tc>
        <w:tc>
          <w:tcPr>
            <w:tcW w:w="306" w:type="dxa"/>
            <w:gridSpan w:val="2"/>
          </w:tcPr>
          <w:p w14:paraId="719D994E" w14:textId="77777777" w:rsidR="00E91293" w:rsidRPr="00B002AD" w:rsidRDefault="00E91293" w:rsidP="00E91293">
            <w:pPr>
              <w:rPr>
                <w:rFonts w:ascii="Arial" w:hAnsi="Arial" w:cs="Arial"/>
                <w:sz w:val="16"/>
                <w:szCs w:val="2"/>
                <w:lang w:val="es-BO"/>
              </w:rPr>
            </w:pPr>
          </w:p>
        </w:tc>
        <w:tc>
          <w:tcPr>
            <w:tcW w:w="306" w:type="dxa"/>
            <w:gridSpan w:val="2"/>
          </w:tcPr>
          <w:p w14:paraId="460F2A7D" w14:textId="77777777" w:rsidR="00E91293" w:rsidRPr="00B002AD" w:rsidRDefault="00E91293" w:rsidP="00E91293">
            <w:pPr>
              <w:rPr>
                <w:rFonts w:ascii="Arial" w:hAnsi="Arial" w:cs="Arial"/>
                <w:sz w:val="16"/>
                <w:szCs w:val="2"/>
                <w:lang w:val="es-BO"/>
              </w:rPr>
            </w:pPr>
          </w:p>
        </w:tc>
        <w:tc>
          <w:tcPr>
            <w:tcW w:w="306" w:type="dxa"/>
            <w:gridSpan w:val="2"/>
          </w:tcPr>
          <w:p w14:paraId="4EDDDFA4" w14:textId="77777777" w:rsidR="00E91293" w:rsidRPr="00B002AD" w:rsidRDefault="00E91293" w:rsidP="00E91293">
            <w:pPr>
              <w:rPr>
                <w:rFonts w:ascii="Arial" w:hAnsi="Arial" w:cs="Arial"/>
                <w:sz w:val="16"/>
                <w:szCs w:val="2"/>
                <w:lang w:val="es-BO"/>
              </w:rPr>
            </w:pPr>
          </w:p>
        </w:tc>
        <w:tc>
          <w:tcPr>
            <w:tcW w:w="306" w:type="dxa"/>
            <w:gridSpan w:val="3"/>
          </w:tcPr>
          <w:p w14:paraId="30D97570" w14:textId="77777777" w:rsidR="00E91293" w:rsidRPr="00B002AD" w:rsidRDefault="00E91293" w:rsidP="00E91293">
            <w:pPr>
              <w:rPr>
                <w:rFonts w:ascii="Arial" w:hAnsi="Arial" w:cs="Arial"/>
                <w:sz w:val="16"/>
                <w:szCs w:val="2"/>
                <w:lang w:val="es-BO"/>
              </w:rPr>
            </w:pPr>
          </w:p>
        </w:tc>
        <w:tc>
          <w:tcPr>
            <w:tcW w:w="306" w:type="dxa"/>
            <w:gridSpan w:val="2"/>
          </w:tcPr>
          <w:p w14:paraId="217B21E1"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7E6B3D0A"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7311AD07"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0827E440"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7D6C24B7" w14:textId="77777777" w:rsidR="00E91293" w:rsidRPr="00B002AD" w:rsidRDefault="00E91293" w:rsidP="00E91293">
            <w:pPr>
              <w:rPr>
                <w:rFonts w:ascii="Arial" w:hAnsi="Arial" w:cs="Arial"/>
                <w:sz w:val="8"/>
                <w:szCs w:val="8"/>
                <w:lang w:val="es-BO"/>
              </w:rPr>
            </w:pPr>
          </w:p>
        </w:tc>
        <w:tc>
          <w:tcPr>
            <w:tcW w:w="307" w:type="dxa"/>
            <w:gridSpan w:val="3"/>
            <w:shd w:val="clear" w:color="auto" w:fill="auto"/>
          </w:tcPr>
          <w:p w14:paraId="38C98CE6" w14:textId="77777777" w:rsidR="00E91293" w:rsidRPr="00B002AD" w:rsidRDefault="00E91293" w:rsidP="00E91293">
            <w:pPr>
              <w:rPr>
                <w:rFonts w:ascii="Arial" w:hAnsi="Arial" w:cs="Arial"/>
                <w:sz w:val="8"/>
                <w:szCs w:val="8"/>
                <w:lang w:val="es-BO"/>
              </w:rPr>
            </w:pPr>
          </w:p>
        </w:tc>
        <w:tc>
          <w:tcPr>
            <w:tcW w:w="320" w:type="dxa"/>
            <w:gridSpan w:val="3"/>
            <w:shd w:val="clear" w:color="auto" w:fill="auto"/>
          </w:tcPr>
          <w:p w14:paraId="272F1651"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5477F532"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19065BDA" w14:textId="77777777" w:rsidR="00E91293" w:rsidRPr="00B002AD" w:rsidRDefault="00E91293" w:rsidP="00E91293">
            <w:pPr>
              <w:rPr>
                <w:rFonts w:ascii="Arial" w:hAnsi="Arial" w:cs="Arial"/>
                <w:sz w:val="8"/>
                <w:szCs w:val="8"/>
                <w:lang w:val="es-BO"/>
              </w:rPr>
            </w:pPr>
          </w:p>
        </w:tc>
        <w:tc>
          <w:tcPr>
            <w:tcW w:w="366" w:type="dxa"/>
            <w:gridSpan w:val="3"/>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6B8E38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FCA85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0D257A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07AC51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E8E2FE"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315914F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186611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B48420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1A75C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8259F6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660DD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D29E1D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AC9727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D39CB2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D3445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966BC3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54E5ACD"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19FE2A6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2D4FDB">
        <w:trPr>
          <w:gridAfter w:val="1"/>
          <w:wAfter w:w="212"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488" w:type="dxa"/>
            <w:gridSpan w:val="25"/>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1" w:type="dxa"/>
            <w:gridSpan w:val="21"/>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306" w:type="dxa"/>
            <w:gridSpan w:val="2"/>
          </w:tcPr>
          <w:p w14:paraId="601A536D" w14:textId="77777777" w:rsidR="00E91293" w:rsidRPr="00B002AD" w:rsidRDefault="00E91293" w:rsidP="00E91293">
            <w:pPr>
              <w:rPr>
                <w:rFonts w:ascii="Arial" w:hAnsi="Arial" w:cs="Arial"/>
                <w:sz w:val="16"/>
                <w:szCs w:val="2"/>
                <w:lang w:val="es-BO"/>
              </w:rPr>
            </w:pPr>
          </w:p>
        </w:tc>
        <w:tc>
          <w:tcPr>
            <w:tcW w:w="306" w:type="dxa"/>
            <w:gridSpan w:val="2"/>
          </w:tcPr>
          <w:p w14:paraId="6CFF5922" w14:textId="77777777" w:rsidR="00E91293" w:rsidRPr="00B002AD" w:rsidRDefault="00E91293" w:rsidP="00E91293">
            <w:pPr>
              <w:rPr>
                <w:rFonts w:ascii="Arial" w:hAnsi="Arial" w:cs="Arial"/>
                <w:sz w:val="16"/>
                <w:szCs w:val="2"/>
                <w:lang w:val="es-BO"/>
              </w:rPr>
            </w:pPr>
          </w:p>
        </w:tc>
        <w:tc>
          <w:tcPr>
            <w:tcW w:w="306" w:type="dxa"/>
            <w:gridSpan w:val="2"/>
          </w:tcPr>
          <w:p w14:paraId="1B0B53B5" w14:textId="77777777" w:rsidR="00E91293" w:rsidRPr="00B002AD" w:rsidRDefault="00E91293" w:rsidP="00E91293">
            <w:pPr>
              <w:rPr>
                <w:rFonts w:ascii="Arial" w:hAnsi="Arial" w:cs="Arial"/>
                <w:sz w:val="16"/>
                <w:szCs w:val="2"/>
                <w:lang w:val="es-BO"/>
              </w:rPr>
            </w:pPr>
          </w:p>
        </w:tc>
        <w:tc>
          <w:tcPr>
            <w:tcW w:w="306" w:type="dxa"/>
            <w:gridSpan w:val="2"/>
          </w:tcPr>
          <w:p w14:paraId="1C96FF07" w14:textId="77777777" w:rsidR="00E91293" w:rsidRPr="00B002AD" w:rsidRDefault="00E91293" w:rsidP="00E91293">
            <w:pPr>
              <w:rPr>
                <w:rFonts w:ascii="Arial" w:hAnsi="Arial" w:cs="Arial"/>
                <w:sz w:val="16"/>
                <w:szCs w:val="2"/>
                <w:lang w:val="es-BO"/>
              </w:rPr>
            </w:pPr>
          </w:p>
        </w:tc>
        <w:tc>
          <w:tcPr>
            <w:tcW w:w="306" w:type="dxa"/>
            <w:gridSpan w:val="2"/>
          </w:tcPr>
          <w:p w14:paraId="67C272D4" w14:textId="77777777" w:rsidR="00E91293" w:rsidRPr="00B002AD" w:rsidRDefault="00E91293" w:rsidP="00E91293">
            <w:pPr>
              <w:rPr>
                <w:rFonts w:ascii="Arial" w:hAnsi="Arial" w:cs="Arial"/>
                <w:sz w:val="16"/>
                <w:szCs w:val="2"/>
                <w:lang w:val="es-BO"/>
              </w:rPr>
            </w:pPr>
          </w:p>
        </w:tc>
        <w:tc>
          <w:tcPr>
            <w:tcW w:w="306" w:type="dxa"/>
            <w:gridSpan w:val="2"/>
          </w:tcPr>
          <w:p w14:paraId="29BC0D34" w14:textId="77777777" w:rsidR="00E91293" w:rsidRPr="00B002AD" w:rsidRDefault="00E91293" w:rsidP="00E91293">
            <w:pPr>
              <w:rPr>
                <w:rFonts w:ascii="Arial" w:hAnsi="Arial" w:cs="Arial"/>
                <w:sz w:val="16"/>
                <w:szCs w:val="2"/>
                <w:lang w:val="es-BO"/>
              </w:rPr>
            </w:pPr>
          </w:p>
        </w:tc>
        <w:tc>
          <w:tcPr>
            <w:tcW w:w="306" w:type="dxa"/>
            <w:gridSpan w:val="3"/>
          </w:tcPr>
          <w:p w14:paraId="2E5343BB" w14:textId="77777777" w:rsidR="00E91293" w:rsidRPr="00B002AD" w:rsidRDefault="00E91293" w:rsidP="00E91293">
            <w:pPr>
              <w:rPr>
                <w:rFonts w:ascii="Arial" w:hAnsi="Arial" w:cs="Arial"/>
                <w:sz w:val="16"/>
                <w:szCs w:val="2"/>
                <w:lang w:val="es-BO"/>
              </w:rPr>
            </w:pPr>
          </w:p>
        </w:tc>
        <w:tc>
          <w:tcPr>
            <w:tcW w:w="306" w:type="dxa"/>
            <w:gridSpan w:val="2"/>
          </w:tcPr>
          <w:p w14:paraId="4B5A2D7B"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2D4FDB">
        <w:trPr>
          <w:gridAfter w:val="1"/>
          <w:wAfter w:w="218" w:type="dxa"/>
          <w:trHeight w:val="124"/>
          <w:jc w:val="center"/>
        </w:trPr>
        <w:tc>
          <w:tcPr>
            <w:tcW w:w="1162" w:type="dxa"/>
            <w:gridSpan w:val="7"/>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312" w:type="dxa"/>
            <w:gridSpan w:val="3"/>
          </w:tcPr>
          <w:p w14:paraId="4F25A9E9" w14:textId="77777777" w:rsidR="00E91293" w:rsidRPr="00B002AD" w:rsidRDefault="00E91293" w:rsidP="00E91293">
            <w:pPr>
              <w:rPr>
                <w:rFonts w:ascii="Arial" w:hAnsi="Arial" w:cs="Arial"/>
                <w:sz w:val="8"/>
                <w:szCs w:val="8"/>
                <w:lang w:val="es-BO"/>
              </w:rPr>
            </w:pPr>
          </w:p>
        </w:tc>
        <w:tc>
          <w:tcPr>
            <w:tcW w:w="314" w:type="dxa"/>
            <w:gridSpan w:val="3"/>
          </w:tcPr>
          <w:p w14:paraId="72F42E6D" w14:textId="77777777" w:rsidR="00E91293" w:rsidRPr="00B002AD" w:rsidRDefault="00E91293" w:rsidP="00E91293">
            <w:pPr>
              <w:rPr>
                <w:rFonts w:ascii="Arial" w:hAnsi="Arial" w:cs="Arial"/>
                <w:sz w:val="8"/>
                <w:szCs w:val="8"/>
                <w:lang w:val="es-BO"/>
              </w:rPr>
            </w:pPr>
          </w:p>
        </w:tc>
        <w:tc>
          <w:tcPr>
            <w:tcW w:w="306" w:type="dxa"/>
            <w:gridSpan w:val="3"/>
          </w:tcPr>
          <w:p w14:paraId="1CA60330" w14:textId="77777777" w:rsidR="00E91293" w:rsidRPr="00B002AD" w:rsidRDefault="00E91293" w:rsidP="00E91293">
            <w:pPr>
              <w:rPr>
                <w:rFonts w:ascii="Arial" w:hAnsi="Arial" w:cs="Arial"/>
                <w:sz w:val="8"/>
                <w:szCs w:val="8"/>
                <w:lang w:val="es-BO"/>
              </w:rPr>
            </w:pPr>
          </w:p>
        </w:tc>
        <w:tc>
          <w:tcPr>
            <w:tcW w:w="308" w:type="dxa"/>
            <w:gridSpan w:val="3"/>
          </w:tcPr>
          <w:p w14:paraId="27D4F805" w14:textId="77777777" w:rsidR="00E91293" w:rsidRPr="00B002AD" w:rsidRDefault="00E91293" w:rsidP="00E91293">
            <w:pPr>
              <w:rPr>
                <w:rFonts w:ascii="Arial" w:hAnsi="Arial" w:cs="Arial"/>
                <w:sz w:val="8"/>
                <w:szCs w:val="8"/>
                <w:lang w:val="es-BO"/>
              </w:rPr>
            </w:pPr>
          </w:p>
        </w:tc>
        <w:tc>
          <w:tcPr>
            <w:tcW w:w="307" w:type="dxa"/>
            <w:gridSpan w:val="3"/>
          </w:tcPr>
          <w:p w14:paraId="303B9868" w14:textId="77777777" w:rsidR="00E91293" w:rsidRPr="00B002AD" w:rsidRDefault="00E91293" w:rsidP="00E91293">
            <w:pPr>
              <w:rPr>
                <w:rFonts w:ascii="Arial" w:hAnsi="Arial" w:cs="Arial"/>
                <w:sz w:val="8"/>
                <w:szCs w:val="8"/>
                <w:lang w:val="es-BO"/>
              </w:rPr>
            </w:pPr>
          </w:p>
        </w:tc>
        <w:tc>
          <w:tcPr>
            <w:tcW w:w="320" w:type="dxa"/>
            <w:gridSpan w:val="3"/>
          </w:tcPr>
          <w:p w14:paraId="79529748" w14:textId="77777777" w:rsidR="00E91293" w:rsidRPr="00B002AD" w:rsidRDefault="00E91293" w:rsidP="00E91293">
            <w:pPr>
              <w:rPr>
                <w:rFonts w:ascii="Arial" w:hAnsi="Arial" w:cs="Arial"/>
                <w:sz w:val="8"/>
                <w:szCs w:val="8"/>
                <w:lang w:val="es-BO"/>
              </w:rPr>
            </w:pPr>
          </w:p>
        </w:tc>
        <w:tc>
          <w:tcPr>
            <w:tcW w:w="308" w:type="dxa"/>
            <w:gridSpan w:val="3"/>
          </w:tcPr>
          <w:p w14:paraId="7082ACA0" w14:textId="77777777" w:rsidR="00E91293" w:rsidRPr="00B002AD" w:rsidRDefault="00E91293" w:rsidP="00E91293">
            <w:pPr>
              <w:rPr>
                <w:rFonts w:ascii="Arial" w:hAnsi="Arial" w:cs="Arial"/>
                <w:sz w:val="8"/>
                <w:szCs w:val="8"/>
                <w:lang w:val="es-BO"/>
              </w:rPr>
            </w:pPr>
          </w:p>
        </w:tc>
        <w:tc>
          <w:tcPr>
            <w:tcW w:w="308" w:type="dxa"/>
            <w:gridSpan w:val="3"/>
          </w:tcPr>
          <w:p w14:paraId="60255F8C" w14:textId="77777777" w:rsidR="00E91293" w:rsidRPr="00B002AD" w:rsidRDefault="00E91293" w:rsidP="00E91293">
            <w:pPr>
              <w:rPr>
                <w:rFonts w:ascii="Arial" w:hAnsi="Arial" w:cs="Arial"/>
                <w:sz w:val="8"/>
                <w:szCs w:val="8"/>
                <w:lang w:val="es-BO"/>
              </w:rPr>
            </w:pPr>
          </w:p>
        </w:tc>
        <w:tc>
          <w:tcPr>
            <w:tcW w:w="366" w:type="dxa"/>
            <w:gridSpan w:val="3"/>
          </w:tcPr>
          <w:p w14:paraId="14CF6D95" w14:textId="77777777" w:rsidR="00E91293" w:rsidRPr="00B002AD" w:rsidRDefault="00E91293" w:rsidP="00E91293">
            <w:pPr>
              <w:rPr>
                <w:rFonts w:ascii="Arial" w:hAnsi="Arial" w:cs="Arial"/>
                <w:sz w:val="8"/>
                <w:szCs w:val="8"/>
                <w:lang w:val="es-BO"/>
              </w:rPr>
            </w:pPr>
          </w:p>
        </w:tc>
        <w:tc>
          <w:tcPr>
            <w:tcW w:w="306" w:type="dxa"/>
            <w:gridSpan w:val="2"/>
          </w:tcPr>
          <w:p w14:paraId="74AB99EF" w14:textId="77777777" w:rsidR="00E91293" w:rsidRPr="00B002AD" w:rsidRDefault="00E91293" w:rsidP="00E91293">
            <w:pPr>
              <w:rPr>
                <w:rFonts w:ascii="Arial" w:hAnsi="Arial" w:cs="Arial"/>
                <w:sz w:val="8"/>
                <w:szCs w:val="8"/>
                <w:lang w:val="es-BO"/>
              </w:rPr>
            </w:pPr>
          </w:p>
        </w:tc>
        <w:tc>
          <w:tcPr>
            <w:tcW w:w="306" w:type="dxa"/>
            <w:gridSpan w:val="2"/>
          </w:tcPr>
          <w:p w14:paraId="763D577D" w14:textId="77777777" w:rsidR="00E91293" w:rsidRPr="00B002AD" w:rsidRDefault="00E91293" w:rsidP="00E91293">
            <w:pPr>
              <w:rPr>
                <w:rFonts w:ascii="Arial" w:hAnsi="Arial" w:cs="Arial"/>
                <w:sz w:val="8"/>
                <w:szCs w:val="8"/>
                <w:lang w:val="es-BO"/>
              </w:rPr>
            </w:pPr>
          </w:p>
        </w:tc>
        <w:tc>
          <w:tcPr>
            <w:tcW w:w="306" w:type="dxa"/>
            <w:gridSpan w:val="2"/>
          </w:tcPr>
          <w:p w14:paraId="2A524561" w14:textId="77777777" w:rsidR="00E91293" w:rsidRPr="00B002AD" w:rsidRDefault="00E91293" w:rsidP="00E91293">
            <w:pPr>
              <w:rPr>
                <w:rFonts w:ascii="Arial" w:hAnsi="Arial" w:cs="Arial"/>
                <w:sz w:val="8"/>
                <w:szCs w:val="8"/>
                <w:lang w:val="es-BO"/>
              </w:rPr>
            </w:pPr>
          </w:p>
        </w:tc>
        <w:tc>
          <w:tcPr>
            <w:tcW w:w="306" w:type="dxa"/>
            <w:gridSpan w:val="2"/>
          </w:tcPr>
          <w:p w14:paraId="313C7487" w14:textId="77777777" w:rsidR="00E91293" w:rsidRPr="00B002AD" w:rsidRDefault="00E91293" w:rsidP="00E91293">
            <w:pPr>
              <w:rPr>
                <w:rFonts w:ascii="Arial" w:hAnsi="Arial" w:cs="Arial"/>
                <w:sz w:val="8"/>
                <w:szCs w:val="8"/>
                <w:lang w:val="es-BO"/>
              </w:rPr>
            </w:pPr>
          </w:p>
        </w:tc>
        <w:tc>
          <w:tcPr>
            <w:tcW w:w="306" w:type="dxa"/>
            <w:gridSpan w:val="2"/>
          </w:tcPr>
          <w:p w14:paraId="774F3429" w14:textId="77777777" w:rsidR="00E91293" w:rsidRPr="00B002AD" w:rsidRDefault="00E91293" w:rsidP="00E91293">
            <w:pPr>
              <w:rPr>
                <w:rFonts w:ascii="Arial" w:hAnsi="Arial" w:cs="Arial"/>
                <w:sz w:val="8"/>
                <w:szCs w:val="8"/>
                <w:lang w:val="es-BO"/>
              </w:rPr>
            </w:pPr>
          </w:p>
        </w:tc>
        <w:tc>
          <w:tcPr>
            <w:tcW w:w="306" w:type="dxa"/>
            <w:gridSpan w:val="3"/>
          </w:tcPr>
          <w:p w14:paraId="3490EFEC" w14:textId="77777777" w:rsidR="00E91293" w:rsidRPr="00B002AD" w:rsidRDefault="00E91293" w:rsidP="00E91293">
            <w:pPr>
              <w:rPr>
                <w:rFonts w:ascii="Arial" w:hAnsi="Arial" w:cs="Arial"/>
                <w:sz w:val="8"/>
                <w:szCs w:val="8"/>
                <w:lang w:val="es-BO"/>
              </w:rPr>
            </w:pPr>
          </w:p>
        </w:tc>
        <w:tc>
          <w:tcPr>
            <w:tcW w:w="306" w:type="dxa"/>
            <w:gridSpan w:val="2"/>
          </w:tcPr>
          <w:p w14:paraId="37510148" w14:textId="77777777" w:rsidR="00E91293" w:rsidRPr="00B002AD" w:rsidRDefault="00E91293" w:rsidP="00E91293">
            <w:pPr>
              <w:rPr>
                <w:rFonts w:ascii="Arial" w:hAnsi="Arial" w:cs="Arial"/>
                <w:sz w:val="8"/>
                <w:szCs w:val="8"/>
                <w:lang w:val="es-BO"/>
              </w:rPr>
            </w:pPr>
          </w:p>
        </w:tc>
        <w:tc>
          <w:tcPr>
            <w:tcW w:w="306" w:type="dxa"/>
            <w:gridSpan w:val="2"/>
          </w:tcPr>
          <w:p w14:paraId="39AB0B1C" w14:textId="77777777" w:rsidR="00E91293" w:rsidRPr="00B002AD" w:rsidRDefault="00E91293" w:rsidP="00E91293">
            <w:pPr>
              <w:rPr>
                <w:rFonts w:ascii="Arial" w:hAnsi="Arial" w:cs="Arial"/>
                <w:sz w:val="8"/>
                <w:szCs w:val="8"/>
                <w:lang w:val="es-BO"/>
              </w:rPr>
            </w:pPr>
          </w:p>
        </w:tc>
        <w:tc>
          <w:tcPr>
            <w:tcW w:w="306" w:type="dxa"/>
            <w:gridSpan w:val="2"/>
          </w:tcPr>
          <w:p w14:paraId="71D616D9" w14:textId="77777777" w:rsidR="00E91293" w:rsidRPr="00B002AD" w:rsidRDefault="00E91293" w:rsidP="00E91293">
            <w:pPr>
              <w:rPr>
                <w:rFonts w:ascii="Arial" w:hAnsi="Arial" w:cs="Arial"/>
                <w:sz w:val="8"/>
                <w:szCs w:val="8"/>
                <w:lang w:val="es-BO"/>
              </w:rPr>
            </w:pPr>
          </w:p>
        </w:tc>
        <w:tc>
          <w:tcPr>
            <w:tcW w:w="306" w:type="dxa"/>
            <w:gridSpan w:val="2"/>
          </w:tcPr>
          <w:p w14:paraId="3D376F54" w14:textId="77777777" w:rsidR="00E91293" w:rsidRPr="00B002AD" w:rsidRDefault="00E91293" w:rsidP="00E91293">
            <w:pPr>
              <w:rPr>
                <w:rFonts w:ascii="Arial" w:hAnsi="Arial" w:cs="Arial"/>
                <w:sz w:val="8"/>
                <w:szCs w:val="8"/>
                <w:lang w:val="es-BO"/>
              </w:rPr>
            </w:pPr>
          </w:p>
        </w:tc>
        <w:tc>
          <w:tcPr>
            <w:tcW w:w="306" w:type="dxa"/>
            <w:gridSpan w:val="2"/>
          </w:tcPr>
          <w:p w14:paraId="12B6C3F5" w14:textId="77777777" w:rsidR="00E91293" w:rsidRPr="00B002AD" w:rsidRDefault="00E91293" w:rsidP="00E91293">
            <w:pPr>
              <w:rPr>
                <w:rFonts w:ascii="Arial" w:hAnsi="Arial" w:cs="Arial"/>
                <w:sz w:val="8"/>
                <w:szCs w:val="8"/>
                <w:lang w:val="es-BO"/>
              </w:rPr>
            </w:pPr>
          </w:p>
        </w:tc>
        <w:tc>
          <w:tcPr>
            <w:tcW w:w="306" w:type="dxa"/>
            <w:gridSpan w:val="2"/>
          </w:tcPr>
          <w:p w14:paraId="08884AB3" w14:textId="77777777" w:rsidR="00E91293" w:rsidRPr="00B002AD" w:rsidRDefault="00E91293" w:rsidP="00E91293">
            <w:pPr>
              <w:rPr>
                <w:rFonts w:ascii="Arial" w:hAnsi="Arial" w:cs="Arial"/>
                <w:sz w:val="8"/>
                <w:szCs w:val="8"/>
                <w:lang w:val="es-BO"/>
              </w:rPr>
            </w:pPr>
          </w:p>
        </w:tc>
        <w:tc>
          <w:tcPr>
            <w:tcW w:w="306" w:type="dxa"/>
            <w:gridSpan w:val="2"/>
          </w:tcPr>
          <w:p w14:paraId="6FA66D72" w14:textId="77777777" w:rsidR="00E91293" w:rsidRPr="00B002AD" w:rsidRDefault="00E91293" w:rsidP="00E91293">
            <w:pPr>
              <w:rPr>
                <w:rFonts w:ascii="Arial" w:hAnsi="Arial" w:cs="Arial"/>
                <w:sz w:val="8"/>
                <w:szCs w:val="8"/>
                <w:lang w:val="es-BO"/>
              </w:rPr>
            </w:pPr>
          </w:p>
        </w:tc>
        <w:tc>
          <w:tcPr>
            <w:tcW w:w="306" w:type="dxa"/>
            <w:gridSpan w:val="2"/>
          </w:tcPr>
          <w:p w14:paraId="5EC1A600" w14:textId="77777777" w:rsidR="00E91293" w:rsidRPr="00B002AD" w:rsidRDefault="00E91293" w:rsidP="00E91293">
            <w:pPr>
              <w:rPr>
                <w:rFonts w:ascii="Arial" w:hAnsi="Arial" w:cs="Arial"/>
                <w:sz w:val="8"/>
                <w:szCs w:val="8"/>
                <w:lang w:val="es-BO"/>
              </w:rPr>
            </w:pPr>
          </w:p>
        </w:tc>
        <w:tc>
          <w:tcPr>
            <w:tcW w:w="306" w:type="dxa"/>
            <w:gridSpan w:val="2"/>
          </w:tcPr>
          <w:p w14:paraId="460A23F1" w14:textId="77777777" w:rsidR="00E91293" w:rsidRPr="00B002AD" w:rsidRDefault="00E91293" w:rsidP="00E91293">
            <w:pPr>
              <w:rPr>
                <w:rFonts w:ascii="Arial" w:hAnsi="Arial" w:cs="Arial"/>
                <w:sz w:val="8"/>
                <w:szCs w:val="8"/>
                <w:lang w:val="es-BO"/>
              </w:rPr>
            </w:pPr>
          </w:p>
        </w:tc>
        <w:tc>
          <w:tcPr>
            <w:tcW w:w="306" w:type="dxa"/>
            <w:gridSpan w:val="2"/>
          </w:tcPr>
          <w:p w14:paraId="0E11BB81" w14:textId="77777777" w:rsidR="00E91293" w:rsidRPr="00B002AD" w:rsidRDefault="00E91293" w:rsidP="00E91293">
            <w:pPr>
              <w:rPr>
                <w:rFonts w:ascii="Arial" w:hAnsi="Arial" w:cs="Arial"/>
                <w:sz w:val="8"/>
                <w:szCs w:val="8"/>
                <w:lang w:val="es-BO"/>
              </w:rPr>
            </w:pPr>
          </w:p>
        </w:tc>
        <w:tc>
          <w:tcPr>
            <w:tcW w:w="306" w:type="dxa"/>
            <w:gridSpan w:val="2"/>
          </w:tcPr>
          <w:p w14:paraId="59530D5E" w14:textId="77777777" w:rsidR="00E91293" w:rsidRPr="00B002AD" w:rsidRDefault="00E91293" w:rsidP="00E91293">
            <w:pPr>
              <w:rPr>
                <w:rFonts w:ascii="Arial" w:hAnsi="Arial" w:cs="Arial"/>
                <w:sz w:val="8"/>
                <w:szCs w:val="8"/>
                <w:lang w:val="es-BO"/>
              </w:rPr>
            </w:pPr>
          </w:p>
        </w:tc>
        <w:tc>
          <w:tcPr>
            <w:tcW w:w="306" w:type="dxa"/>
            <w:gridSpan w:val="3"/>
          </w:tcPr>
          <w:p w14:paraId="6234B041"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2D4FDB">
        <w:trPr>
          <w:gridAfter w:val="1"/>
          <w:wAfter w:w="213" w:type="dxa"/>
          <w:trHeight w:val="318"/>
          <w:jc w:val="center"/>
        </w:trPr>
        <w:tc>
          <w:tcPr>
            <w:tcW w:w="1162" w:type="dxa"/>
            <w:gridSpan w:val="7"/>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488" w:type="dxa"/>
            <w:gridSpan w:val="25"/>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366" w:type="dxa"/>
            <w:gridSpan w:val="2"/>
          </w:tcPr>
          <w:p w14:paraId="1692E7F0" w14:textId="77777777" w:rsidR="00E91293" w:rsidRPr="00B002AD" w:rsidRDefault="00E91293" w:rsidP="00E91293">
            <w:pPr>
              <w:rPr>
                <w:rFonts w:ascii="Arial" w:hAnsi="Arial" w:cs="Arial"/>
                <w:sz w:val="16"/>
                <w:szCs w:val="2"/>
                <w:lang w:val="es-BO"/>
              </w:rPr>
            </w:pPr>
          </w:p>
        </w:tc>
        <w:tc>
          <w:tcPr>
            <w:tcW w:w="306" w:type="dxa"/>
            <w:gridSpan w:val="2"/>
          </w:tcPr>
          <w:p w14:paraId="1CD8A2DA" w14:textId="77777777" w:rsidR="00E91293" w:rsidRPr="00B002AD" w:rsidRDefault="00E91293" w:rsidP="00E91293">
            <w:pPr>
              <w:rPr>
                <w:rFonts w:ascii="Arial" w:hAnsi="Arial" w:cs="Arial"/>
                <w:sz w:val="16"/>
                <w:szCs w:val="2"/>
                <w:lang w:val="es-BO"/>
              </w:rPr>
            </w:pPr>
          </w:p>
        </w:tc>
        <w:tc>
          <w:tcPr>
            <w:tcW w:w="306" w:type="dxa"/>
            <w:gridSpan w:val="2"/>
          </w:tcPr>
          <w:p w14:paraId="3DEC55AB" w14:textId="77777777" w:rsidR="00E91293" w:rsidRPr="00B002AD" w:rsidRDefault="00E91293" w:rsidP="00E91293">
            <w:pPr>
              <w:rPr>
                <w:rFonts w:ascii="Arial" w:hAnsi="Arial" w:cs="Arial"/>
                <w:sz w:val="16"/>
                <w:szCs w:val="2"/>
                <w:lang w:val="es-BO"/>
              </w:rPr>
            </w:pPr>
          </w:p>
        </w:tc>
        <w:tc>
          <w:tcPr>
            <w:tcW w:w="306" w:type="dxa"/>
            <w:gridSpan w:val="2"/>
          </w:tcPr>
          <w:p w14:paraId="2E9F5E1C" w14:textId="77777777" w:rsidR="00E91293" w:rsidRPr="00B002AD" w:rsidRDefault="00E91293" w:rsidP="00E91293">
            <w:pPr>
              <w:rPr>
                <w:rFonts w:ascii="Arial" w:hAnsi="Arial" w:cs="Arial"/>
                <w:sz w:val="16"/>
                <w:szCs w:val="2"/>
                <w:lang w:val="es-BO"/>
              </w:rPr>
            </w:pPr>
          </w:p>
        </w:tc>
        <w:tc>
          <w:tcPr>
            <w:tcW w:w="306" w:type="dxa"/>
            <w:gridSpan w:val="2"/>
          </w:tcPr>
          <w:p w14:paraId="32EA1B9C" w14:textId="77777777" w:rsidR="00E91293" w:rsidRPr="00B002AD" w:rsidRDefault="00E91293" w:rsidP="00E91293">
            <w:pPr>
              <w:rPr>
                <w:rFonts w:ascii="Arial" w:hAnsi="Arial" w:cs="Arial"/>
                <w:sz w:val="16"/>
                <w:szCs w:val="2"/>
                <w:lang w:val="es-BO"/>
              </w:rPr>
            </w:pPr>
          </w:p>
        </w:tc>
        <w:tc>
          <w:tcPr>
            <w:tcW w:w="306" w:type="dxa"/>
            <w:gridSpan w:val="3"/>
          </w:tcPr>
          <w:p w14:paraId="5A31F56E" w14:textId="77777777" w:rsidR="00E91293" w:rsidRPr="00B002AD" w:rsidRDefault="00E91293" w:rsidP="00E91293">
            <w:pPr>
              <w:rPr>
                <w:rFonts w:ascii="Arial" w:hAnsi="Arial" w:cs="Arial"/>
                <w:sz w:val="16"/>
                <w:szCs w:val="2"/>
                <w:lang w:val="es-BO"/>
              </w:rPr>
            </w:pPr>
          </w:p>
        </w:tc>
        <w:tc>
          <w:tcPr>
            <w:tcW w:w="306" w:type="dxa"/>
            <w:gridSpan w:val="2"/>
          </w:tcPr>
          <w:p w14:paraId="49A15AEC" w14:textId="77777777" w:rsidR="00E91293" w:rsidRPr="00B002AD" w:rsidRDefault="00E91293" w:rsidP="00E91293">
            <w:pPr>
              <w:rPr>
                <w:rFonts w:ascii="Arial" w:hAnsi="Arial" w:cs="Arial"/>
                <w:sz w:val="16"/>
                <w:szCs w:val="2"/>
                <w:lang w:val="es-BO"/>
              </w:rPr>
            </w:pPr>
          </w:p>
        </w:tc>
        <w:tc>
          <w:tcPr>
            <w:tcW w:w="306" w:type="dxa"/>
            <w:gridSpan w:val="2"/>
          </w:tcPr>
          <w:p w14:paraId="4E29E108" w14:textId="77777777" w:rsidR="00E91293" w:rsidRPr="00B002AD" w:rsidRDefault="00E91293" w:rsidP="00E91293">
            <w:pPr>
              <w:rPr>
                <w:rFonts w:ascii="Arial" w:hAnsi="Arial" w:cs="Arial"/>
                <w:sz w:val="16"/>
                <w:szCs w:val="2"/>
                <w:lang w:val="es-BO"/>
              </w:rPr>
            </w:pPr>
          </w:p>
        </w:tc>
        <w:tc>
          <w:tcPr>
            <w:tcW w:w="306" w:type="dxa"/>
            <w:gridSpan w:val="2"/>
          </w:tcPr>
          <w:p w14:paraId="37AACCD1" w14:textId="77777777" w:rsidR="00E91293" w:rsidRPr="00B002AD" w:rsidRDefault="00E91293" w:rsidP="00E91293">
            <w:pPr>
              <w:rPr>
                <w:rFonts w:ascii="Arial" w:hAnsi="Arial" w:cs="Arial"/>
                <w:sz w:val="16"/>
                <w:szCs w:val="2"/>
                <w:lang w:val="es-BO"/>
              </w:rPr>
            </w:pPr>
          </w:p>
        </w:tc>
        <w:tc>
          <w:tcPr>
            <w:tcW w:w="306" w:type="dxa"/>
            <w:gridSpan w:val="2"/>
          </w:tcPr>
          <w:p w14:paraId="2E8050C2" w14:textId="77777777" w:rsidR="00E91293" w:rsidRPr="00B002AD" w:rsidRDefault="00E91293" w:rsidP="00E91293">
            <w:pPr>
              <w:rPr>
                <w:rFonts w:ascii="Arial" w:hAnsi="Arial" w:cs="Arial"/>
                <w:sz w:val="16"/>
                <w:szCs w:val="2"/>
                <w:lang w:val="es-BO"/>
              </w:rPr>
            </w:pPr>
          </w:p>
        </w:tc>
        <w:tc>
          <w:tcPr>
            <w:tcW w:w="306" w:type="dxa"/>
            <w:gridSpan w:val="2"/>
          </w:tcPr>
          <w:p w14:paraId="0BA6EC5C" w14:textId="77777777" w:rsidR="00E91293" w:rsidRPr="00B002AD" w:rsidRDefault="00E91293" w:rsidP="00E91293">
            <w:pPr>
              <w:rPr>
                <w:rFonts w:ascii="Arial" w:hAnsi="Arial" w:cs="Arial"/>
                <w:sz w:val="16"/>
                <w:szCs w:val="2"/>
                <w:lang w:val="es-BO"/>
              </w:rPr>
            </w:pPr>
          </w:p>
        </w:tc>
        <w:tc>
          <w:tcPr>
            <w:tcW w:w="306" w:type="dxa"/>
            <w:gridSpan w:val="2"/>
          </w:tcPr>
          <w:p w14:paraId="1DC63CA5" w14:textId="77777777" w:rsidR="00E91293" w:rsidRPr="00B002AD" w:rsidRDefault="00E91293" w:rsidP="00E91293">
            <w:pPr>
              <w:rPr>
                <w:rFonts w:ascii="Arial" w:hAnsi="Arial" w:cs="Arial"/>
                <w:sz w:val="16"/>
                <w:szCs w:val="2"/>
                <w:lang w:val="es-BO"/>
              </w:rPr>
            </w:pPr>
          </w:p>
        </w:tc>
        <w:tc>
          <w:tcPr>
            <w:tcW w:w="306" w:type="dxa"/>
            <w:gridSpan w:val="2"/>
          </w:tcPr>
          <w:p w14:paraId="59115AC2" w14:textId="77777777" w:rsidR="00E91293" w:rsidRPr="00B002AD" w:rsidRDefault="00E91293" w:rsidP="00E91293">
            <w:pPr>
              <w:rPr>
                <w:rFonts w:ascii="Arial" w:hAnsi="Arial" w:cs="Arial"/>
                <w:sz w:val="16"/>
                <w:szCs w:val="2"/>
                <w:lang w:val="es-BO"/>
              </w:rPr>
            </w:pPr>
          </w:p>
        </w:tc>
        <w:tc>
          <w:tcPr>
            <w:tcW w:w="306" w:type="dxa"/>
            <w:gridSpan w:val="2"/>
          </w:tcPr>
          <w:p w14:paraId="09D3B5FF" w14:textId="77777777" w:rsidR="00E91293" w:rsidRPr="00B002AD" w:rsidRDefault="00E91293" w:rsidP="00E91293">
            <w:pPr>
              <w:rPr>
                <w:rFonts w:ascii="Arial" w:hAnsi="Arial" w:cs="Arial"/>
                <w:sz w:val="16"/>
                <w:szCs w:val="2"/>
                <w:lang w:val="es-BO"/>
              </w:rPr>
            </w:pPr>
          </w:p>
        </w:tc>
        <w:tc>
          <w:tcPr>
            <w:tcW w:w="306" w:type="dxa"/>
            <w:gridSpan w:val="2"/>
          </w:tcPr>
          <w:p w14:paraId="19F9B23C" w14:textId="77777777" w:rsidR="00E91293" w:rsidRPr="00B002AD" w:rsidRDefault="00E91293" w:rsidP="00E91293">
            <w:pPr>
              <w:rPr>
                <w:rFonts w:ascii="Arial" w:hAnsi="Arial" w:cs="Arial"/>
                <w:sz w:val="16"/>
                <w:szCs w:val="2"/>
                <w:lang w:val="es-BO"/>
              </w:rPr>
            </w:pPr>
          </w:p>
        </w:tc>
        <w:tc>
          <w:tcPr>
            <w:tcW w:w="306" w:type="dxa"/>
            <w:gridSpan w:val="2"/>
          </w:tcPr>
          <w:p w14:paraId="1B375CEC" w14:textId="77777777" w:rsidR="00E91293" w:rsidRPr="00B002AD" w:rsidRDefault="00E91293" w:rsidP="00E91293">
            <w:pPr>
              <w:rPr>
                <w:rFonts w:ascii="Arial" w:hAnsi="Arial" w:cs="Arial"/>
                <w:sz w:val="16"/>
                <w:szCs w:val="2"/>
                <w:lang w:val="es-BO"/>
              </w:rPr>
            </w:pPr>
          </w:p>
        </w:tc>
        <w:tc>
          <w:tcPr>
            <w:tcW w:w="306" w:type="dxa"/>
            <w:gridSpan w:val="2"/>
          </w:tcPr>
          <w:p w14:paraId="35F49B42" w14:textId="77777777" w:rsidR="00E91293" w:rsidRPr="00B002AD" w:rsidRDefault="00E91293" w:rsidP="00E91293">
            <w:pPr>
              <w:rPr>
                <w:rFonts w:ascii="Arial" w:hAnsi="Arial" w:cs="Arial"/>
                <w:sz w:val="16"/>
                <w:szCs w:val="2"/>
                <w:lang w:val="es-BO"/>
              </w:rPr>
            </w:pPr>
          </w:p>
        </w:tc>
        <w:tc>
          <w:tcPr>
            <w:tcW w:w="306" w:type="dxa"/>
            <w:gridSpan w:val="3"/>
          </w:tcPr>
          <w:p w14:paraId="03F4FE6F" w14:textId="77777777" w:rsidR="00E91293" w:rsidRPr="00B002AD" w:rsidRDefault="00E91293" w:rsidP="00E91293">
            <w:pPr>
              <w:rPr>
                <w:rFonts w:ascii="Arial" w:hAnsi="Arial" w:cs="Arial"/>
                <w:sz w:val="16"/>
                <w:szCs w:val="2"/>
                <w:lang w:val="es-BO"/>
              </w:rPr>
            </w:pPr>
          </w:p>
        </w:tc>
        <w:tc>
          <w:tcPr>
            <w:tcW w:w="306" w:type="dxa"/>
            <w:gridSpan w:val="2"/>
          </w:tcPr>
          <w:p w14:paraId="68D1986D"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0E2FFB01"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61BD0863"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2BF7B28E"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5889BD56" w14:textId="77777777" w:rsidR="00E91293" w:rsidRPr="00B002AD" w:rsidRDefault="00E91293" w:rsidP="00E91293">
            <w:pPr>
              <w:rPr>
                <w:rFonts w:ascii="Arial" w:hAnsi="Arial" w:cs="Arial"/>
                <w:sz w:val="8"/>
                <w:szCs w:val="8"/>
                <w:lang w:val="es-BO"/>
              </w:rPr>
            </w:pPr>
          </w:p>
        </w:tc>
        <w:tc>
          <w:tcPr>
            <w:tcW w:w="307" w:type="dxa"/>
            <w:gridSpan w:val="3"/>
            <w:shd w:val="clear" w:color="auto" w:fill="auto"/>
          </w:tcPr>
          <w:p w14:paraId="37317E95" w14:textId="77777777" w:rsidR="00E91293" w:rsidRPr="00B002AD" w:rsidRDefault="00E91293" w:rsidP="00E91293">
            <w:pPr>
              <w:rPr>
                <w:rFonts w:ascii="Arial" w:hAnsi="Arial" w:cs="Arial"/>
                <w:sz w:val="8"/>
                <w:szCs w:val="8"/>
                <w:lang w:val="es-BO"/>
              </w:rPr>
            </w:pPr>
          </w:p>
        </w:tc>
        <w:tc>
          <w:tcPr>
            <w:tcW w:w="320" w:type="dxa"/>
            <w:gridSpan w:val="3"/>
            <w:shd w:val="clear" w:color="auto" w:fill="auto"/>
          </w:tcPr>
          <w:p w14:paraId="00D1FB04"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1297769D"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57AE1451" w14:textId="77777777" w:rsidR="00E91293" w:rsidRPr="00B002AD" w:rsidRDefault="00E91293" w:rsidP="00E91293">
            <w:pPr>
              <w:rPr>
                <w:rFonts w:ascii="Arial" w:hAnsi="Arial" w:cs="Arial"/>
                <w:sz w:val="8"/>
                <w:szCs w:val="8"/>
                <w:lang w:val="es-BO"/>
              </w:rPr>
            </w:pPr>
          </w:p>
        </w:tc>
        <w:tc>
          <w:tcPr>
            <w:tcW w:w="366" w:type="dxa"/>
            <w:gridSpan w:val="3"/>
            <w:shd w:val="clear" w:color="auto" w:fill="auto"/>
          </w:tcPr>
          <w:p w14:paraId="4C4E3E0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AD94F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E38911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B22CC3C" w14:textId="77777777" w:rsidR="00E91293" w:rsidRPr="00B002AD" w:rsidRDefault="00E91293" w:rsidP="00E91293">
            <w:pPr>
              <w:rPr>
                <w:rFonts w:ascii="Arial" w:hAnsi="Arial" w:cs="Arial"/>
                <w:sz w:val="8"/>
                <w:szCs w:val="8"/>
                <w:lang w:val="es-BO"/>
              </w:rPr>
            </w:pPr>
          </w:p>
        </w:tc>
        <w:tc>
          <w:tcPr>
            <w:tcW w:w="306" w:type="dxa"/>
            <w:gridSpan w:val="2"/>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789F0E2"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41EAEFA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F8ECE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4A530D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4F503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C4487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E1C96A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9CB8E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123FA0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C3C109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754A10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4B3852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607242B"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3B03760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2D4FDB">
        <w:trPr>
          <w:gridAfter w:val="1"/>
          <w:wAfter w:w="212" w:type="dxa"/>
          <w:trHeight w:val="124"/>
          <w:jc w:val="center"/>
        </w:trPr>
        <w:tc>
          <w:tcPr>
            <w:tcW w:w="1162" w:type="dxa"/>
            <w:gridSpan w:val="7"/>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453" w:type="dxa"/>
            <w:gridSpan w:val="3"/>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312" w:type="dxa"/>
            <w:gridSpan w:val="3"/>
            <w:shd w:val="clear" w:color="auto" w:fill="auto"/>
          </w:tcPr>
          <w:p w14:paraId="5D713DCC" w14:textId="77777777" w:rsidR="00E91293" w:rsidRPr="00B002AD" w:rsidRDefault="00E91293" w:rsidP="00E91293">
            <w:pPr>
              <w:rPr>
                <w:rFonts w:ascii="Arial" w:hAnsi="Arial" w:cs="Arial"/>
                <w:sz w:val="10"/>
                <w:szCs w:val="10"/>
                <w:lang w:val="es-BO"/>
              </w:rPr>
            </w:pPr>
          </w:p>
        </w:tc>
        <w:tc>
          <w:tcPr>
            <w:tcW w:w="2542" w:type="dxa"/>
            <w:gridSpan w:val="24"/>
            <w:shd w:val="clear" w:color="auto" w:fill="auto"/>
          </w:tcPr>
          <w:p w14:paraId="5C5C92D9"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67A8391" w14:textId="77777777" w:rsidR="00E91293" w:rsidRPr="00B002AD" w:rsidRDefault="00E91293" w:rsidP="00E91293">
            <w:pPr>
              <w:rPr>
                <w:rFonts w:ascii="Arial" w:hAnsi="Arial" w:cs="Arial"/>
                <w:sz w:val="10"/>
                <w:szCs w:val="10"/>
                <w:lang w:val="es-BO"/>
              </w:rPr>
            </w:pPr>
          </w:p>
        </w:tc>
        <w:tc>
          <w:tcPr>
            <w:tcW w:w="3367" w:type="dxa"/>
            <w:gridSpan w:val="23"/>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444A36AB" w14:textId="77777777" w:rsidR="00E91293" w:rsidRPr="00B002AD" w:rsidRDefault="00E91293" w:rsidP="00E91293">
            <w:pPr>
              <w:rPr>
                <w:rFonts w:ascii="Arial" w:hAnsi="Arial" w:cs="Arial"/>
                <w:sz w:val="10"/>
                <w:szCs w:val="10"/>
                <w:lang w:val="es-BO"/>
              </w:rPr>
            </w:pPr>
          </w:p>
        </w:tc>
        <w:tc>
          <w:tcPr>
            <w:tcW w:w="306" w:type="dxa"/>
            <w:gridSpan w:val="2"/>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16EFC96"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79DCFFCC" w14:textId="77777777" w:rsidR="00E91293" w:rsidRPr="00B002AD" w:rsidRDefault="00E91293" w:rsidP="00E91293">
            <w:pPr>
              <w:rPr>
                <w:rFonts w:ascii="Arial" w:hAnsi="Arial" w:cs="Arial"/>
                <w:sz w:val="10"/>
                <w:szCs w:val="10"/>
                <w:lang w:val="es-BO"/>
              </w:rPr>
            </w:pPr>
          </w:p>
        </w:tc>
        <w:tc>
          <w:tcPr>
            <w:tcW w:w="306" w:type="dxa"/>
            <w:gridSpan w:val="3"/>
            <w:shd w:val="clear" w:color="auto" w:fill="auto"/>
          </w:tcPr>
          <w:p w14:paraId="2E4E383C"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09D02AD8" w14:textId="77777777" w:rsidR="00E91293" w:rsidRPr="00B002AD" w:rsidRDefault="00E91293" w:rsidP="00E91293">
            <w:pPr>
              <w:rPr>
                <w:rFonts w:ascii="Arial" w:hAnsi="Arial" w:cs="Arial"/>
                <w:sz w:val="10"/>
                <w:szCs w:val="10"/>
                <w:lang w:val="es-BO"/>
              </w:rPr>
            </w:pPr>
          </w:p>
        </w:tc>
        <w:tc>
          <w:tcPr>
            <w:tcW w:w="201" w:type="dxa"/>
            <w:gridSpan w:val="2"/>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2D4FDB">
        <w:trPr>
          <w:gridAfter w:val="1"/>
          <w:wAfter w:w="214" w:type="dxa"/>
          <w:trHeight w:val="425"/>
          <w:jc w:val="center"/>
        </w:trPr>
        <w:tc>
          <w:tcPr>
            <w:tcW w:w="1162" w:type="dxa"/>
            <w:gridSpan w:val="7"/>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B002AD" w:rsidRDefault="00CB01B2" w:rsidP="00E91293">
            <w:pPr>
              <w:rPr>
                <w:rFonts w:ascii="Arial" w:hAnsi="Arial" w:cs="Arial"/>
                <w:sz w:val="16"/>
                <w:szCs w:val="16"/>
                <w:lang w:val="es-BO"/>
              </w:rPr>
            </w:pPr>
            <w:r>
              <w:rPr>
                <w:rFonts w:ascii="Arial" w:hAnsi="Arial" w:cs="Arial"/>
                <w:sz w:val="16"/>
                <w:szCs w:val="16"/>
                <w:lang w:val="es-BO"/>
              </w:rPr>
              <w:t>X</w:t>
            </w:r>
          </w:p>
        </w:tc>
        <w:tc>
          <w:tcPr>
            <w:tcW w:w="1549" w:type="dxa"/>
            <w:gridSpan w:val="15"/>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32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B002AD" w:rsidRDefault="00E91293" w:rsidP="00E91293">
            <w:pPr>
              <w:rPr>
                <w:rFonts w:ascii="Arial" w:hAnsi="Arial" w:cs="Arial"/>
                <w:sz w:val="16"/>
                <w:szCs w:val="16"/>
                <w:lang w:val="es-BO"/>
              </w:rPr>
            </w:pPr>
          </w:p>
        </w:tc>
        <w:tc>
          <w:tcPr>
            <w:tcW w:w="1596" w:type="dxa"/>
            <w:gridSpan w:val="13"/>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30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836" w:type="dxa"/>
            <w:gridSpan w:val="13"/>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306" w:type="dxa"/>
            <w:gridSpan w:val="2"/>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306" w:type="dxa"/>
            <w:gridSpan w:val="2"/>
          </w:tcPr>
          <w:p w14:paraId="05694734" w14:textId="77777777" w:rsidR="00E91293" w:rsidRPr="00B002AD" w:rsidRDefault="00E91293" w:rsidP="00E91293">
            <w:pPr>
              <w:rPr>
                <w:rFonts w:ascii="Arial" w:hAnsi="Arial" w:cs="Arial"/>
                <w:sz w:val="16"/>
                <w:szCs w:val="16"/>
                <w:lang w:val="es-BO"/>
              </w:rPr>
            </w:pPr>
          </w:p>
        </w:tc>
        <w:tc>
          <w:tcPr>
            <w:tcW w:w="306" w:type="dxa"/>
            <w:gridSpan w:val="2"/>
            <w:tcBorders>
              <w:left w:val="nil"/>
            </w:tcBorders>
          </w:tcPr>
          <w:p w14:paraId="32DD36C9" w14:textId="77777777" w:rsidR="00E91293" w:rsidRPr="00B002AD" w:rsidRDefault="00E91293" w:rsidP="00E91293">
            <w:pPr>
              <w:rPr>
                <w:rFonts w:ascii="Arial" w:hAnsi="Arial" w:cs="Arial"/>
                <w:sz w:val="16"/>
                <w:szCs w:val="16"/>
                <w:lang w:val="es-BO"/>
              </w:rPr>
            </w:pPr>
          </w:p>
        </w:tc>
        <w:tc>
          <w:tcPr>
            <w:tcW w:w="306" w:type="dxa"/>
            <w:gridSpan w:val="2"/>
          </w:tcPr>
          <w:p w14:paraId="6B8B8CE4" w14:textId="77777777" w:rsidR="00E91293" w:rsidRPr="00B002AD" w:rsidRDefault="00E91293" w:rsidP="00E91293">
            <w:pPr>
              <w:rPr>
                <w:rFonts w:ascii="Arial" w:hAnsi="Arial" w:cs="Arial"/>
                <w:sz w:val="16"/>
                <w:szCs w:val="16"/>
                <w:lang w:val="es-BO"/>
              </w:rPr>
            </w:pPr>
          </w:p>
        </w:tc>
        <w:tc>
          <w:tcPr>
            <w:tcW w:w="306" w:type="dxa"/>
            <w:gridSpan w:val="2"/>
          </w:tcPr>
          <w:p w14:paraId="63A8F8CB" w14:textId="77777777" w:rsidR="00E91293" w:rsidRPr="00B002AD" w:rsidRDefault="00E91293" w:rsidP="00E91293">
            <w:pPr>
              <w:rPr>
                <w:rFonts w:ascii="Arial" w:hAnsi="Arial" w:cs="Arial"/>
                <w:sz w:val="16"/>
                <w:szCs w:val="16"/>
                <w:lang w:val="es-BO"/>
              </w:rPr>
            </w:pPr>
          </w:p>
        </w:tc>
        <w:tc>
          <w:tcPr>
            <w:tcW w:w="306" w:type="dxa"/>
            <w:gridSpan w:val="3"/>
          </w:tcPr>
          <w:p w14:paraId="645D6839" w14:textId="77777777" w:rsidR="00E91293" w:rsidRPr="00B002AD" w:rsidRDefault="00E91293" w:rsidP="00E91293">
            <w:pPr>
              <w:rPr>
                <w:rFonts w:ascii="Arial" w:hAnsi="Arial" w:cs="Arial"/>
                <w:sz w:val="16"/>
                <w:szCs w:val="16"/>
                <w:lang w:val="es-BO"/>
              </w:rPr>
            </w:pPr>
          </w:p>
        </w:tc>
        <w:tc>
          <w:tcPr>
            <w:tcW w:w="306" w:type="dxa"/>
            <w:gridSpan w:val="2"/>
          </w:tcPr>
          <w:p w14:paraId="6E7442CC"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453" w:type="dxa"/>
            <w:gridSpan w:val="3"/>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32FE5BEC"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6319375C" w14:textId="77777777" w:rsidR="00E91293" w:rsidRPr="00B002AD" w:rsidRDefault="00E91293" w:rsidP="00E91293">
            <w:pPr>
              <w:rPr>
                <w:rFonts w:ascii="Arial" w:hAnsi="Arial" w:cs="Arial"/>
                <w:sz w:val="8"/>
                <w:szCs w:val="8"/>
                <w:lang w:val="es-BO"/>
              </w:rPr>
            </w:pPr>
          </w:p>
        </w:tc>
        <w:tc>
          <w:tcPr>
            <w:tcW w:w="313" w:type="dxa"/>
            <w:gridSpan w:val="4"/>
            <w:shd w:val="clear" w:color="auto" w:fill="auto"/>
          </w:tcPr>
          <w:p w14:paraId="596DC153"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629E857C" w14:textId="77777777" w:rsidR="00E91293" w:rsidRPr="00B002AD" w:rsidRDefault="00E91293" w:rsidP="00E91293">
            <w:pPr>
              <w:rPr>
                <w:rFonts w:ascii="Arial" w:hAnsi="Arial" w:cs="Arial"/>
                <w:sz w:val="8"/>
                <w:szCs w:val="8"/>
                <w:lang w:val="es-BO"/>
              </w:rPr>
            </w:pPr>
          </w:p>
        </w:tc>
        <w:tc>
          <w:tcPr>
            <w:tcW w:w="307" w:type="dxa"/>
            <w:gridSpan w:val="3"/>
            <w:shd w:val="clear" w:color="auto" w:fill="auto"/>
          </w:tcPr>
          <w:p w14:paraId="7673DB4F" w14:textId="77777777" w:rsidR="00E91293" w:rsidRPr="00B002AD" w:rsidRDefault="00E91293" w:rsidP="00E91293">
            <w:pPr>
              <w:rPr>
                <w:rFonts w:ascii="Arial" w:hAnsi="Arial" w:cs="Arial"/>
                <w:sz w:val="8"/>
                <w:szCs w:val="8"/>
                <w:lang w:val="es-BO"/>
              </w:rPr>
            </w:pPr>
          </w:p>
        </w:tc>
        <w:tc>
          <w:tcPr>
            <w:tcW w:w="320" w:type="dxa"/>
            <w:gridSpan w:val="3"/>
            <w:shd w:val="clear" w:color="auto" w:fill="auto"/>
          </w:tcPr>
          <w:p w14:paraId="55B149CD"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0D693117" w14:textId="77777777" w:rsidR="00E91293" w:rsidRPr="00B002AD" w:rsidRDefault="00E91293" w:rsidP="00E91293">
            <w:pPr>
              <w:rPr>
                <w:rFonts w:ascii="Arial" w:hAnsi="Arial" w:cs="Arial"/>
                <w:sz w:val="8"/>
                <w:szCs w:val="8"/>
                <w:lang w:val="es-BO"/>
              </w:rPr>
            </w:pPr>
          </w:p>
        </w:tc>
        <w:tc>
          <w:tcPr>
            <w:tcW w:w="308" w:type="dxa"/>
            <w:gridSpan w:val="3"/>
            <w:shd w:val="clear" w:color="auto" w:fill="auto"/>
          </w:tcPr>
          <w:p w14:paraId="178CFD40" w14:textId="77777777" w:rsidR="00E91293" w:rsidRPr="00B002AD" w:rsidRDefault="00E91293" w:rsidP="00E91293">
            <w:pPr>
              <w:rPr>
                <w:rFonts w:ascii="Arial" w:hAnsi="Arial" w:cs="Arial"/>
                <w:sz w:val="8"/>
                <w:szCs w:val="8"/>
                <w:lang w:val="es-BO"/>
              </w:rPr>
            </w:pPr>
          </w:p>
        </w:tc>
        <w:tc>
          <w:tcPr>
            <w:tcW w:w="366" w:type="dxa"/>
            <w:gridSpan w:val="3"/>
            <w:shd w:val="clear" w:color="auto" w:fill="auto"/>
          </w:tcPr>
          <w:p w14:paraId="16DC351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8ECF5EB"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306" w:type="dxa"/>
            <w:gridSpan w:val="3"/>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3E859AC"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6CA99E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57EFC7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3A97C37"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380F08FF"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2D4FDB">
        <w:trPr>
          <w:gridAfter w:val="1"/>
          <w:wAfter w:w="210" w:type="dxa"/>
          <w:trHeight w:val="212"/>
          <w:jc w:val="center"/>
        </w:trPr>
        <w:tc>
          <w:tcPr>
            <w:tcW w:w="1162" w:type="dxa"/>
            <w:gridSpan w:val="7"/>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453" w:type="dxa"/>
            <w:gridSpan w:val="3"/>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8365" w:type="dxa"/>
            <w:gridSpan w:val="65"/>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2D4FDB">
        <w:trPr>
          <w:gridAfter w:val="1"/>
          <w:wAfter w:w="211" w:type="dxa"/>
          <w:trHeight w:val="106"/>
          <w:jc w:val="center"/>
        </w:trPr>
        <w:tc>
          <w:tcPr>
            <w:tcW w:w="1162" w:type="dxa"/>
            <w:gridSpan w:val="7"/>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453" w:type="dxa"/>
            <w:gridSpan w:val="3"/>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916" w:type="dxa"/>
            <w:gridSpan w:val="48"/>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306" w:type="dxa"/>
            <w:gridSpan w:val="2"/>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2142" w:type="dxa"/>
            <w:gridSpan w:val="15"/>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2D4FDB">
        <w:trPr>
          <w:gridAfter w:val="1"/>
          <w:wAfter w:w="211" w:type="dxa"/>
          <w:trHeight w:val="212"/>
          <w:jc w:val="center"/>
        </w:trPr>
        <w:tc>
          <w:tcPr>
            <w:tcW w:w="1162" w:type="dxa"/>
            <w:gridSpan w:val="7"/>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453" w:type="dxa"/>
            <w:gridSpan w:val="3"/>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916" w:type="dxa"/>
            <w:gridSpan w:val="48"/>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306" w:type="dxa"/>
            <w:gridSpan w:val="2"/>
            <w:vMerge w:val="restart"/>
          </w:tcPr>
          <w:p w14:paraId="56950C16" w14:textId="77777777" w:rsidR="00E91293" w:rsidRPr="00B002AD" w:rsidRDefault="00E91293" w:rsidP="00E91293">
            <w:pPr>
              <w:jc w:val="center"/>
              <w:rPr>
                <w:rFonts w:ascii="Arial" w:hAnsi="Arial" w:cs="Arial"/>
                <w:sz w:val="16"/>
                <w:szCs w:val="16"/>
                <w:lang w:val="es-BO"/>
              </w:rPr>
            </w:pPr>
          </w:p>
        </w:tc>
        <w:tc>
          <w:tcPr>
            <w:tcW w:w="2142" w:type="dxa"/>
            <w:gridSpan w:val="15"/>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01" w:type="dxa"/>
            <w:gridSpan w:val="2"/>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2D4FDB">
        <w:trPr>
          <w:gridAfter w:val="1"/>
          <w:wAfter w:w="211" w:type="dxa"/>
          <w:trHeight w:val="70"/>
          <w:jc w:val="center"/>
        </w:trPr>
        <w:tc>
          <w:tcPr>
            <w:tcW w:w="1162" w:type="dxa"/>
            <w:gridSpan w:val="7"/>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453" w:type="dxa"/>
            <w:gridSpan w:val="3"/>
            <w:vMerge/>
            <w:vAlign w:val="center"/>
          </w:tcPr>
          <w:p w14:paraId="1D7B3231" w14:textId="77777777" w:rsidR="00E91293" w:rsidRPr="00B002AD" w:rsidRDefault="00E91293" w:rsidP="00E91293">
            <w:pPr>
              <w:rPr>
                <w:rFonts w:ascii="Arial" w:hAnsi="Arial" w:cs="Arial"/>
                <w:sz w:val="16"/>
                <w:szCs w:val="16"/>
                <w:lang w:val="es-BO"/>
              </w:rPr>
            </w:pPr>
          </w:p>
        </w:tc>
        <w:tc>
          <w:tcPr>
            <w:tcW w:w="5916" w:type="dxa"/>
            <w:gridSpan w:val="48"/>
            <w:vMerge/>
          </w:tcPr>
          <w:p w14:paraId="1A413E45" w14:textId="77777777" w:rsidR="00E91293" w:rsidRPr="00B002AD" w:rsidRDefault="00E91293" w:rsidP="00E91293">
            <w:pPr>
              <w:jc w:val="center"/>
              <w:rPr>
                <w:rFonts w:ascii="Arial" w:hAnsi="Arial" w:cs="Arial"/>
                <w:sz w:val="16"/>
                <w:szCs w:val="16"/>
                <w:lang w:val="es-BO"/>
              </w:rPr>
            </w:pPr>
          </w:p>
        </w:tc>
        <w:tc>
          <w:tcPr>
            <w:tcW w:w="306" w:type="dxa"/>
            <w:gridSpan w:val="2"/>
            <w:vMerge/>
          </w:tcPr>
          <w:p w14:paraId="53FEA6F2" w14:textId="77777777" w:rsidR="00E91293" w:rsidRPr="00B002AD" w:rsidRDefault="00E91293" w:rsidP="00E91293">
            <w:pPr>
              <w:jc w:val="center"/>
              <w:rPr>
                <w:rFonts w:ascii="Arial" w:hAnsi="Arial" w:cs="Arial"/>
                <w:sz w:val="16"/>
                <w:szCs w:val="16"/>
                <w:lang w:val="es-BO"/>
              </w:rPr>
            </w:pPr>
          </w:p>
        </w:tc>
        <w:tc>
          <w:tcPr>
            <w:tcW w:w="2142" w:type="dxa"/>
            <w:gridSpan w:val="15"/>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01" w:type="dxa"/>
            <w:gridSpan w:val="2"/>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2D4FDB">
        <w:trPr>
          <w:gridAfter w:val="1"/>
          <w:wAfter w:w="211" w:type="dxa"/>
          <w:trHeight w:val="248"/>
          <w:jc w:val="center"/>
        </w:trPr>
        <w:tc>
          <w:tcPr>
            <w:tcW w:w="1162" w:type="dxa"/>
            <w:gridSpan w:val="7"/>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916"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306" w:type="dxa"/>
            <w:gridSpan w:val="2"/>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214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01" w:type="dxa"/>
            <w:gridSpan w:val="2"/>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2D4FDB">
        <w:trPr>
          <w:gridAfter w:val="1"/>
          <w:wAfter w:w="218" w:type="dxa"/>
          <w:trHeight w:val="212"/>
          <w:jc w:val="center"/>
        </w:trPr>
        <w:tc>
          <w:tcPr>
            <w:tcW w:w="1162" w:type="dxa"/>
            <w:gridSpan w:val="7"/>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453" w:type="dxa"/>
            <w:gridSpan w:val="3"/>
            <w:vAlign w:val="center"/>
          </w:tcPr>
          <w:p w14:paraId="1817939D" w14:textId="77777777" w:rsidR="00E91293" w:rsidRPr="00B002AD" w:rsidRDefault="00E91293" w:rsidP="00E91293">
            <w:pPr>
              <w:rPr>
                <w:rFonts w:ascii="Arial" w:hAnsi="Arial" w:cs="Arial"/>
                <w:sz w:val="2"/>
                <w:szCs w:val="2"/>
                <w:lang w:val="es-BO"/>
              </w:rPr>
            </w:pPr>
          </w:p>
        </w:tc>
        <w:tc>
          <w:tcPr>
            <w:tcW w:w="312" w:type="dxa"/>
            <w:gridSpan w:val="3"/>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314" w:type="dxa"/>
            <w:gridSpan w:val="3"/>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307" w:type="dxa"/>
            <w:gridSpan w:val="3"/>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320" w:type="dxa"/>
            <w:gridSpan w:val="3"/>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366" w:type="dxa"/>
            <w:gridSpan w:val="3"/>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306" w:type="dxa"/>
            <w:gridSpan w:val="2"/>
          </w:tcPr>
          <w:p w14:paraId="64E0BE1E"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453" w:type="dxa"/>
            <w:gridSpan w:val="3"/>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307" w:type="dxa"/>
            <w:gridSpan w:val="3"/>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320" w:type="dxa"/>
            <w:gridSpan w:val="3"/>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366" w:type="dxa"/>
            <w:gridSpan w:val="3"/>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878B3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6F4EB4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CF2565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9EAF6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8BC07B8" w14:textId="77777777" w:rsidR="00E91293" w:rsidRPr="00B002AD" w:rsidRDefault="00E91293" w:rsidP="00E91293">
            <w:pPr>
              <w:rPr>
                <w:rFonts w:ascii="Arial" w:hAnsi="Arial" w:cs="Arial"/>
                <w:sz w:val="8"/>
                <w:szCs w:val="8"/>
                <w:lang w:val="es-BO"/>
              </w:rPr>
            </w:pPr>
          </w:p>
        </w:tc>
        <w:tc>
          <w:tcPr>
            <w:tcW w:w="306" w:type="dxa"/>
            <w:gridSpan w:val="3"/>
            <w:shd w:val="clear" w:color="auto" w:fill="auto"/>
          </w:tcPr>
          <w:p w14:paraId="5080D6B7"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2D4FDB">
        <w:trPr>
          <w:trHeight w:val="335"/>
          <w:jc w:val="center"/>
        </w:trPr>
        <w:tc>
          <w:tcPr>
            <w:tcW w:w="10391" w:type="dxa"/>
            <w:gridSpan w:val="7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453" w:type="dxa"/>
            <w:gridSpan w:val="3"/>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312" w:type="dxa"/>
            <w:gridSpan w:val="3"/>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314" w:type="dxa"/>
            <w:gridSpan w:val="3"/>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306" w:type="dxa"/>
            <w:gridSpan w:val="3"/>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307" w:type="dxa"/>
            <w:gridSpan w:val="3"/>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320" w:type="dxa"/>
            <w:gridSpan w:val="3"/>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366" w:type="dxa"/>
            <w:gridSpan w:val="3"/>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306" w:type="dxa"/>
            <w:gridSpan w:val="3"/>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584F003"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57F85A03"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2D4FDB">
        <w:trPr>
          <w:gridAfter w:val="1"/>
          <w:wAfter w:w="210" w:type="dxa"/>
          <w:trHeight w:val="425"/>
          <w:jc w:val="center"/>
        </w:trPr>
        <w:tc>
          <w:tcPr>
            <w:tcW w:w="1162" w:type="dxa"/>
            <w:gridSpan w:val="7"/>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8206" w:type="dxa"/>
            <w:gridSpan w:val="6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306" w:type="dxa"/>
            <w:gridSpan w:val="3"/>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306" w:type="dxa"/>
            <w:gridSpan w:val="2"/>
          </w:tcPr>
          <w:p w14:paraId="1E0B8D9B"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453" w:type="dxa"/>
            <w:gridSpan w:val="3"/>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312" w:type="dxa"/>
            <w:gridSpan w:val="3"/>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314" w:type="dxa"/>
            <w:gridSpan w:val="3"/>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306" w:type="dxa"/>
            <w:gridSpan w:val="3"/>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308" w:type="dxa"/>
            <w:gridSpan w:val="3"/>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307" w:type="dxa"/>
            <w:gridSpan w:val="3"/>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320" w:type="dxa"/>
            <w:gridSpan w:val="3"/>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308" w:type="dxa"/>
            <w:gridSpan w:val="3"/>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308" w:type="dxa"/>
            <w:gridSpan w:val="3"/>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366" w:type="dxa"/>
            <w:gridSpan w:val="3"/>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306" w:type="dxa"/>
            <w:gridSpan w:val="3"/>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D0FAF62"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7DC8030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2D4FDB">
        <w:trPr>
          <w:gridAfter w:val="1"/>
          <w:wAfter w:w="213" w:type="dxa"/>
          <w:trHeight w:val="212"/>
          <w:jc w:val="center"/>
        </w:trPr>
        <w:tc>
          <w:tcPr>
            <w:tcW w:w="1162" w:type="dxa"/>
            <w:gridSpan w:val="7"/>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453" w:type="dxa"/>
            <w:gridSpan w:val="3"/>
          </w:tcPr>
          <w:p w14:paraId="5C77666E" w14:textId="77777777" w:rsidR="00E91293" w:rsidRPr="00B002AD" w:rsidRDefault="00E91293" w:rsidP="00E91293">
            <w:pPr>
              <w:rPr>
                <w:rFonts w:ascii="Arial" w:hAnsi="Arial" w:cs="Arial"/>
                <w:sz w:val="16"/>
                <w:szCs w:val="16"/>
                <w:lang w:val="es-BO"/>
              </w:rPr>
            </w:pPr>
          </w:p>
        </w:tc>
        <w:tc>
          <w:tcPr>
            <w:tcW w:w="1549" w:type="dxa"/>
            <w:gridSpan w:val="15"/>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320" w:type="dxa"/>
            <w:gridSpan w:val="3"/>
          </w:tcPr>
          <w:p w14:paraId="290E6631" w14:textId="77777777" w:rsidR="00E91293" w:rsidRPr="00B002AD" w:rsidRDefault="00E91293" w:rsidP="00E91293">
            <w:pPr>
              <w:rPr>
                <w:rFonts w:ascii="Arial" w:hAnsi="Arial" w:cs="Arial"/>
                <w:sz w:val="16"/>
                <w:szCs w:val="16"/>
                <w:lang w:val="es-BO"/>
              </w:rPr>
            </w:pPr>
          </w:p>
        </w:tc>
        <w:tc>
          <w:tcPr>
            <w:tcW w:w="1596" w:type="dxa"/>
            <w:gridSpan w:val="13"/>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306" w:type="dxa"/>
            <w:gridSpan w:val="2"/>
          </w:tcPr>
          <w:p w14:paraId="63A5FE91" w14:textId="77777777" w:rsidR="00E91293" w:rsidRPr="00B002AD" w:rsidRDefault="00E91293" w:rsidP="00E91293">
            <w:pPr>
              <w:rPr>
                <w:rFonts w:ascii="Arial" w:hAnsi="Arial" w:cs="Arial"/>
                <w:sz w:val="16"/>
                <w:szCs w:val="16"/>
                <w:lang w:val="es-BO"/>
              </w:rPr>
            </w:pPr>
          </w:p>
        </w:tc>
        <w:tc>
          <w:tcPr>
            <w:tcW w:w="4285" w:type="dxa"/>
            <w:gridSpan w:val="30"/>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306" w:type="dxa"/>
            <w:gridSpan w:val="2"/>
          </w:tcPr>
          <w:p w14:paraId="651E04A4"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2D4FDB">
        <w:trPr>
          <w:gridAfter w:val="1"/>
          <w:wAfter w:w="213" w:type="dxa"/>
          <w:trHeight w:val="425"/>
          <w:jc w:val="center"/>
        </w:trPr>
        <w:tc>
          <w:tcPr>
            <w:tcW w:w="1162" w:type="dxa"/>
            <w:gridSpan w:val="7"/>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54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320" w:type="dxa"/>
            <w:gridSpan w:val="3"/>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59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306" w:type="dxa"/>
            <w:gridSpan w:val="2"/>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4285"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306" w:type="dxa"/>
            <w:gridSpan w:val="2"/>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2D4FDB">
        <w:trPr>
          <w:gridAfter w:val="1"/>
          <w:wAfter w:w="218" w:type="dxa"/>
          <w:trHeight w:val="159"/>
          <w:jc w:val="center"/>
        </w:trPr>
        <w:tc>
          <w:tcPr>
            <w:tcW w:w="1162" w:type="dxa"/>
            <w:gridSpan w:val="7"/>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453" w:type="dxa"/>
            <w:gridSpan w:val="3"/>
          </w:tcPr>
          <w:p w14:paraId="04FFD058"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307" w:type="dxa"/>
            <w:gridSpan w:val="3"/>
          </w:tcPr>
          <w:p w14:paraId="1964FB1A" w14:textId="77777777" w:rsidR="00E91293" w:rsidRPr="00B002AD" w:rsidRDefault="00E91293" w:rsidP="00E91293">
            <w:pPr>
              <w:rPr>
                <w:rFonts w:ascii="Arial" w:hAnsi="Arial" w:cs="Arial"/>
                <w:sz w:val="8"/>
                <w:szCs w:val="8"/>
                <w:lang w:val="es-BO"/>
              </w:rPr>
            </w:pPr>
          </w:p>
        </w:tc>
        <w:tc>
          <w:tcPr>
            <w:tcW w:w="320" w:type="dxa"/>
            <w:gridSpan w:val="3"/>
          </w:tcPr>
          <w:p w14:paraId="5201DEEC"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366" w:type="dxa"/>
            <w:gridSpan w:val="3"/>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306" w:type="dxa"/>
            <w:gridSpan w:val="2"/>
          </w:tcPr>
          <w:p w14:paraId="27EDBD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306" w:type="dxa"/>
            <w:gridSpan w:val="3"/>
          </w:tcPr>
          <w:p w14:paraId="3A2FBDBA"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499B081D"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5B93235D"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6C09707"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156EC522"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307" w:type="dxa"/>
            <w:gridSpan w:val="3"/>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320" w:type="dxa"/>
            <w:gridSpan w:val="3"/>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308" w:type="dxa"/>
            <w:gridSpan w:val="3"/>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017E060F" w14:textId="77777777" w:rsidR="00E91293" w:rsidRPr="00B002AD" w:rsidRDefault="00E91293" w:rsidP="00E91293">
            <w:pPr>
              <w:rPr>
                <w:rFonts w:ascii="Arial" w:hAnsi="Arial" w:cs="Arial"/>
                <w:sz w:val="8"/>
                <w:szCs w:val="2"/>
                <w:lang w:val="es-BO"/>
              </w:rPr>
            </w:pPr>
          </w:p>
        </w:tc>
        <w:tc>
          <w:tcPr>
            <w:tcW w:w="366" w:type="dxa"/>
            <w:gridSpan w:val="3"/>
            <w:shd w:val="clear" w:color="auto" w:fill="auto"/>
          </w:tcPr>
          <w:p w14:paraId="5ABB128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5C30E9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714006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560AD8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ED4D9C"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2C73D68" w14:textId="77777777" w:rsidR="00E91293" w:rsidRPr="00B002AD" w:rsidRDefault="00E91293" w:rsidP="00E91293">
            <w:pPr>
              <w:rPr>
                <w:rFonts w:ascii="Arial" w:hAnsi="Arial" w:cs="Arial"/>
                <w:sz w:val="8"/>
                <w:szCs w:val="2"/>
                <w:lang w:val="es-BO"/>
              </w:rPr>
            </w:pPr>
          </w:p>
        </w:tc>
        <w:tc>
          <w:tcPr>
            <w:tcW w:w="306" w:type="dxa"/>
            <w:gridSpan w:val="3"/>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306" w:type="dxa"/>
            <w:gridSpan w:val="2"/>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505C5E8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2D4FDB">
        <w:trPr>
          <w:trHeight w:val="584"/>
          <w:jc w:val="center"/>
        </w:trPr>
        <w:tc>
          <w:tcPr>
            <w:tcW w:w="858"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76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269083B9" w:rsidR="00E91293" w:rsidRPr="00B002AD" w:rsidRDefault="006B5238" w:rsidP="00E91293">
            <w:pPr>
              <w:rPr>
                <w:rFonts w:ascii="Arial" w:hAnsi="Arial" w:cs="Arial"/>
                <w:sz w:val="16"/>
                <w:szCs w:val="16"/>
                <w:lang w:val="es-BO"/>
              </w:rPr>
            </w:pPr>
            <w:r w:rsidRPr="005779EC">
              <w:rPr>
                <w:rFonts w:ascii="Verdana" w:hAnsi="Verdana" w:cs="Arial"/>
                <w:sz w:val="14"/>
                <w:szCs w:val="14"/>
              </w:rPr>
              <w:t xml:space="preserve">2146367 </w:t>
            </w:r>
            <w:r w:rsidR="00C36049">
              <w:rPr>
                <w:rFonts w:ascii="Verdana" w:hAnsi="Verdana" w:cs="Arial"/>
                <w:sz w:val="14"/>
                <w:szCs w:val="14"/>
              </w:rPr>
              <w:t>–</w:t>
            </w:r>
            <w:r w:rsidRPr="005779EC">
              <w:rPr>
                <w:rFonts w:ascii="Verdana" w:hAnsi="Verdana" w:cs="Arial"/>
                <w:sz w:val="14"/>
                <w:szCs w:val="14"/>
              </w:rPr>
              <w:t xml:space="preserve"> 2146398</w:t>
            </w:r>
          </w:p>
        </w:tc>
        <w:tc>
          <w:tcPr>
            <w:tcW w:w="311" w:type="dxa"/>
            <w:gridSpan w:val="2"/>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620" w:type="dxa"/>
            <w:gridSpan w:val="7"/>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24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308" w:type="dxa"/>
            <w:gridSpan w:val="3"/>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897" w:type="dxa"/>
            <w:gridSpan w:val="13"/>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673"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0C07FA" w:rsidP="006B5238">
            <w:pPr>
              <w:rPr>
                <w:rStyle w:val="Hipervnculo"/>
              </w:rPr>
            </w:pPr>
            <w:hyperlink r:id="rId16"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0C07FA" w:rsidP="006B5238">
            <w:pPr>
              <w:rPr>
                <w:rFonts w:ascii="Arial" w:hAnsi="Arial" w:cs="Arial"/>
                <w:sz w:val="16"/>
                <w:szCs w:val="16"/>
                <w:lang w:val="es-BO"/>
              </w:rPr>
            </w:pPr>
            <w:hyperlink r:id="rId17"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306" w:type="dxa"/>
            <w:gridSpan w:val="2"/>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404" w:type="dxa"/>
            <w:gridSpan w:val="3"/>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54A062DA"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27FD313E"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756EE84"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1D091360"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0039000D" w14:textId="77777777" w:rsidR="00E91293" w:rsidRPr="00B002AD" w:rsidRDefault="00E91293" w:rsidP="00E91293">
            <w:pPr>
              <w:rPr>
                <w:rFonts w:ascii="Arial" w:hAnsi="Arial" w:cs="Arial"/>
                <w:sz w:val="8"/>
                <w:szCs w:val="2"/>
                <w:lang w:val="es-BO"/>
              </w:rPr>
            </w:pPr>
          </w:p>
        </w:tc>
        <w:tc>
          <w:tcPr>
            <w:tcW w:w="307" w:type="dxa"/>
            <w:gridSpan w:val="3"/>
            <w:shd w:val="clear" w:color="auto" w:fill="auto"/>
          </w:tcPr>
          <w:p w14:paraId="25C3B2B7" w14:textId="77777777" w:rsidR="00E91293" w:rsidRPr="00B002AD" w:rsidRDefault="00E91293" w:rsidP="00E91293">
            <w:pPr>
              <w:rPr>
                <w:rFonts w:ascii="Arial" w:hAnsi="Arial" w:cs="Arial"/>
                <w:sz w:val="8"/>
                <w:szCs w:val="2"/>
                <w:lang w:val="es-BO"/>
              </w:rPr>
            </w:pPr>
          </w:p>
        </w:tc>
        <w:tc>
          <w:tcPr>
            <w:tcW w:w="320" w:type="dxa"/>
            <w:gridSpan w:val="3"/>
            <w:shd w:val="clear" w:color="auto" w:fill="auto"/>
          </w:tcPr>
          <w:p w14:paraId="5FABCE9A"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5D21D40B" w14:textId="77777777" w:rsidR="00E91293" w:rsidRPr="00B002AD" w:rsidRDefault="00E91293" w:rsidP="00E91293">
            <w:pPr>
              <w:rPr>
                <w:rFonts w:ascii="Arial" w:hAnsi="Arial" w:cs="Arial"/>
                <w:sz w:val="8"/>
                <w:szCs w:val="2"/>
                <w:lang w:val="es-BO"/>
              </w:rPr>
            </w:pPr>
          </w:p>
        </w:tc>
        <w:tc>
          <w:tcPr>
            <w:tcW w:w="308" w:type="dxa"/>
            <w:gridSpan w:val="3"/>
            <w:shd w:val="clear" w:color="auto" w:fill="auto"/>
          </w:tcPr>
          <w:p w14:paraId="75D08BA0" w14:textId="77777777" w:rsidR="00E91293" w:rsidRPr="00B002AD" w:rsidRDefault="00E91293" w:rsidP="00E91293">
            <w:pPr>
              <w:rPr>
                <w:rFonts w:ascii="Arial" w:hAnsi="Arial" w:cs="Arial"/>
                <w:sz w:val="8"/>
                <w:szCs w:val="2"/>
                <w:lang w:val="es-BO"/>
              </w:rPr>
            </w:pPr>
          </w:p>
        </w:tc>
        <w:tc>
          <w:tcPr>
            <w:tcW w:w="366" w:type="dxa"/>
            <w:gridSpan w:val="3"/>
            <w:shd w:val="clear" w:color="auto" w:fill="auto"/>
          </w:tcPr>
          <w:p w14:paraId="5C896CF6"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F2612AE"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2A7539D"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3F5C91"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71CEF8CB"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2C2B86F2" w14:textId="77777777" w:rsidR="00E91293" w:rsidRPr="00B002AD" w:rsidRDefault="00E91293" w:rsidP="00E91293">
            <w:pPr>
              <w:rPr>
                <w:rFonts w:ascii="Arial" w:hAnsi="Arial" w:cs="Arial"/>
                <w:sz w:val="8"/>
                <w:szCs w:val="2"/>
                <w:lang w:val="es-BO"/>
              </w:rPr>
            </w:pPr>
          </w:p>
        </w:tc>
        <w:tc>
          <w:tcPr>
            <w:tcW w:w="306" w:type="dxa"/>
            <w:gridSpan w:val="3"/>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306" w:type="dxa"/>
            <w:gridSpan w:val="3"/>
            <w:shd w:val="clear" w:color="auto" w:fill="auto"/>
          </w:tcPr>
          <w:p w14:paraId="695D8605"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2D4FDB">
        <w:trPr>
          <w:trHeight w:val="335"/>
          <w:jc w:val="center"/>
        </w:trPr>
        <w:tc>
          <w:tcPr>
            <w:tcW w:w="10391" w:type="dxa"/>
            <w:gridSpan w:val="7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453" w:type="dxa"/>
            <w:gridSpan w:val="3"/>
          </w:tcPr>
          <w:p w14:paraId="4DB7DCA7" w14:textId="77777777" w:rsidR="00E91293" w:rsidRPr="00B002AD" w:rsidRDefault="00E91293" w:rsidP="00E91293">
            <w:pPr>
              <w:rPr>
                <w:rFonts w:ascii="Arial" w:hAnsi="Arial" w:cs="Arial"/>
                <w:sz w:val="10"/>
                <w:szCs w:val="8"/>
                <w:lang w:val="es-BO"/>
              </w:rPr>
            </w:pPr>
          </w:p>
        </w:tc>
        <w:tc>
          <w:tcPr>
            <w:tcW w:w="312" w:type="dxa"/>
            <w:gridSpan w:val="3"/>
          </w:tcPr>
          <w:p w14:paraId="2198DB45" w14:textId="77777777" w:rsidR="00E91293" w:rsidRPr="00B002AD" w:rsidRDefault="00E91293" w:rsidP="00E91293">
            <w:pPr>
              <w:rPr>
                <w:rFonts w:ascii="Arial" w:hAnsi="Arial" w:cs="Arial"/>
                <w:sz w:val="10"/>
                <w:szCs w:val="8"/>
                <w:lang w:val="es-BO"/>
              </w:rPr>
            </w:pPr>
          </w:p>
        </w:tc>
        <w:tc>
          <w:tcPr>
            <w:tcW w:w="314" w:type="dxa"/>
            <w:gridSpan w:val="3"/>
          </w:tcPr>
          <w:p w14:paraId="0020AF6D" w14:textId="77777777" w:rsidR="00E91293" w:rsidRPr="00B002AD" w:rsidRDefault="00E91293" w:rsidP="00E91293">
            <w:pPr>
              <w:rPr>
                <w:rFonts w:ascii="Arial" w:hAnsi="Arial" w:cs="Arial"/>
                <w:sz w:val="10"/>
                <w:szCs w:val="8"/>
                <w:lang w:val="es-BO"/>
              </w:rPr>
            </w:pPr>
          </w:p>
        </w:tc>
        <w:tc>
          <w:tcPr>
            <w:tcW w:w="306" w:type="dxa"/>
            <w:gridSpan w:val="3"/>
          </w:tcPr>
          <w:p w14:paraId="00F69569" w14:textId="77777777" w:rsidR="00E91293" w:rsidRPr="00B002AD" w:rsidRDefault="00E91293" w:rsidP="00E91293">
            <w:pPr>
              <w:rPr>
                <w:rFonts w:ascii="Arial" w:hAnsi="Arial" w:cs="Arial"/>
                <w:sz w:val="10"/>
                <w:szCs w:val="8"/>
                <w:lang w:val="es-BO"/>
              </w:rPr>
            </w:pPr>
          </w:p>
        </w:tc>
        <w:tc>
          <w:tcPr>
            <w:tcW w:w="1555" w:type="dxa"/>
            <w:gridSpan w:val="15"/>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3"/>
          </w:tcPr>
          <w:p w14:paraId="23615CE6"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3"/>
          </w:tcPr>
          <w:p w14:paraId="4A45C4AE"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306" w:type="dxa"/>
            <w:gridSpan w:val="2"/>
          </w:tcPr>
          <w:p w14:paraId="4BD098EE" w14:textId="77777777" w:rsidR="00E91293" w:rsidRPr="00B002AD" w:rsidRDefault="00E91293" w:rsidP="00E91293">
            <w:pPr>
              <w:jc w:val="center"/>
              <w:rPr>
                <w:rFonts w:ascii="Arial" w:hAnsi="Arial" w:cs="Arial"/>
                <w:sz w:val="10"/>
                <w:szCs w:val="8"/>
                <w:lang w:val="es-BO"/>
              </w:rPr>
            </w:pPr>
          </w:p>
        </w:tc>
        <w:tc>
          <w:tcPr>
            <w:tcW w:w="1836" w:type="dxa"/>
            <w:gridSpan w:val="13"/>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D4FDB">
        <w:trPr>
          <w:trHeight w:val="602"/>
          <w:jc w:val="center"/>
        </w:trPr>
        <w:tc>
          <w:tcPr>
            <w:tcW w:w="2554" w:type="dxa"/>
            <w:gridSpan w:val="20"/>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555" w:type="dxa"/>
            <w:gridSpan w:val="1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366" w:type="dxa"/>
            <w:gridSpan w:val="2"/>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530" w:type="dxa"/>
            <w:gridSpan w:val="1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306" w:type="dxa"/>
            <w:gridSpan w:val="2"/>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306" w:type="dxa"/>
            <w:gridSpan w:val="2"/>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404" w:type="dxa"/>
            <w:gridSpan w:val="3"/>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2D4FDB">
        <w:trPr>
          <w:trHeight w:val="140"/>
          <w:jc w:val="center"/>
        </w:trPr>
        <w:tc>
          <w:tcPr>
            <w:tcW w:w="2248" w:type="dxa"/>
            <w:gridSpan w:val="17"/>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306" w:type="dxa"/>
            <w:gridSpan w:val="3"/>
          </w:tcPr>
          <w:p w14:paraId="51036237" w14:textId="77777777" w:rsidR="00E91293" w:rsidRPr="00B002AD" w:rsidRDefault="00E91293" w:rsidP="00E91293">
            <w:pPr>
              <w:rPr>
                <w:rFonts w:ascii="Arial" w:hAnsi="Arial" w:cs="Arial"/>
                <w:sz w:val="6"/>
                <w:szCs w:val="8"/>
                <w:lang w:val="es-BO"/>
              </w:rPr>
            </w:pPr>
          </w:p>
        </w:tc>
        <w:tc>
          <w:tcPr>
            <w:tcW w:w="308" w:type="dxa"/>
            <w:gridSpan w:val="3"/>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307" w:type="dxa"/>
            <w:gridSpan w:val="3"/>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320" w:type="dxa"/>
            <w:gridSpan w:val="3"/>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308" w:type="dxa"/>
            <w:gridSpan w:val="3"/>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308" w:type="dxa"/>
            <w:gridSpan w:val="3"/>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366" w:type="dxa"/>
            <w:gridSpan w:val="2"/>
          </w:tcPr>
          <w:p w14:paraId="00B1C6CD"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306" w:type="dxa"/>
            <w:gridSpan w:val="3"/>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306" w:type="dxa"/>
            <w:gridSpan w:val="2"/>
          </w:tcPr>
          <w:p w14:paraId="017BF92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306" w:type="dxa"/>
            <w:gridSpan w:val="2"/>
          </w:tcPr>
          <w:p w14:paraId="1464499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306" w:type="dxa"/>
            <w:gridSpan w:val="3"/>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404" w:type="dxa"/>
            <w:gridSpan w:val="3"/>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2D4FDB">
        <w:trPr>
          <w:trHeight w:val="141"/>
          <w:jc w:val="center"/>
        </w:trPr>
        <w:tc>
          <w:tcPr>
            <w:tcW w:w="2554" w:type="dxa"/>
            <w:gridSpan w:val="20"/>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555" w:type="dxa"/>
            <w:gridSpan w:val="15"/>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366" w:type="dxa"/>
            <w:gridSpan w:val="2"/>
          </w:tcPr>
          <w:p w14:paraId="5608D76B" w14:textId="77777777" w:rsidR="00E91293" w:rsidRPr="00B002AD" w:rsidRDefault="00E91293" w:rsidP="00E57F65">
            <w:pPr>
              <w:jc w:val="center"/>
              <w:rPr>
                <w:rFonts w:ascii="Arial" w:hAnsi="Arial" w:cs="Arial"/>
                <w:sz w:val="10"/>
                <w:szCs w:val="10"/>
                <w:lang w:val="es-BO"/>
              </w:rPr>
            </w:pPr>
          </w:p>
        </w:tc>
        <w:tc>
          <w:tcPr>
            <w:tcW w:w="1530" w:type="dxa"/>
            <w:gridSpan w:val="11"/>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306" w:type="dxa"/>
            <w:gridSpan w:val="2"/>
          </w:tcPr>
          <w:p w14:paraId="3E47D979" w14:textId="77777777" w:rsidR="00E91293" w:rsidRPr="00B002AD" w:rsidRDefault="00E91293" w:rsidP="00E57F65">
            <w:pPr>
              <w:jc w:val="center"/>
              <w:rPr>
                <w:rFonts w:ascii="Arial" w:hAnsi="Arial" w:cs="Arial"/>
                <w:sz w:val="10"/>
                <w:szCs w:val="10"/>
                <w:lang w:val="es-BO"/>
              </w:rPr>
            </w:pPr>
          </w:p>
        </w:tc>
        <w:tc>
          <w:tcPr>
            <w:tcW w:w="1530" w:type="dxa"/>
            <w:gridSpan w:val="10"/>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306" w:type="dxa"/>
            <w:gridSpan w:val="2"/>
          </w:tcPr>
          <w:p w14:paraId="69359DCB" w14:textId="77777777" w:rsidR="00E91293" w:rsidRPr="00B002AD" w:rsidRDefault="00E91293" w:rsidP="00E57F65">
            <w:pPr>
              <w:jc w:val="center"/>
              <w:rPr>
                <w:rFonts w:ascii="Arial" w:hAnsi="Arial" w:cs="Arial"/>
                <w:sz w:val="10"/>
                <w:szCs w:val="10"/>
                <w:lang w:val="es-BO"/>
              </w:rPr>
            </w:pPr>
          </w:p>
        </w:tc>
        <w:tc>
          <w:tcPr>
            <w:tcW w:w="1836" w:type="dxa"/>
            <w:gridSpan w:val="13"/>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404" w:type="dxa"/>
            <w:gridSpan w:val="3"/>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D4FDB">
        <w:trPr>
          <w:trHeight w:val="407"/>
          <w:jc w:val="center"/>
        </w:trPr>
        <w:tc>
          <w:tcPr>
            <w:tcW w:w="2554" w:type="dxa"/>
            <w:gridSpan w:val="20"/>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555"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366" w:type="dxa"/>
            <w:gridSpan w:val="2"/>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53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306" w:type="dxa"/>
            <w:gridSpan w:val="2"/>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306" w:type="dxa"/>
            <w:gridSpan w:val="2"/>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404" w:type="dxa"/>
            <w:gridSpan w:val="3"/>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453" w:type="dxa"/>
            <w:gridSpan w:val="3"/>
          </w:tcPr>
          <w:p w14:paraId="46DBF3CC" w14:textId="77777777" w:rsidR="00E91293" w:rsidRPr="00B002AD" w:rsidRDefault="00E91293" w:rsidP="00E91293">
            <w:pPr>
              <w:rPr>
                <w:rFonts w:ascii="Arial" w:hAnsi="Arial" w:cs="Arial"/>
                <w:sz w:val="10"/>
                <w:szCs w:val="8"/>
                <w:lang w:val="es-BO"/>
              </w:rPr>
            </w:pPr>
          </w:p>
        </w:tc>
        <w:tc>
          <w:tcPr>
            <w:tcW w:w="312" w:type="dxa"/>
            <w:gridSpan w:val="3"/>
          </w:tcPr>
          <w:p w14:paraId="7F24BC29" w14:textId="77777777" w:rsidR="00E91293" w:rsidRPr="00B002AD" w:rsidRDefault="00E91293" w:rsidP="00E91293">
            <w:pPr>
              <w:rPr>
                <w:rFonts w:ascii="Arial" w:hAnsi="Arial" w:cs="Arial"/>
                <w:sz w:val="10"/>
                <w:szCs w:val="8"/>
                <w:lang w:val="es-BO"/>
              </w:rPr>
            </w:pPr>
          </w:p>
        </w:tc>
        <w:tc>
          <w:tcPr>
            <w:tcW w:w="314" w:type="dxa"/>
            <w:gridSpan w:val="3"/>
          </w:tcPr>
          <w:p w14:paraId="3F53760B" w14:textId="77777777" w:rsidR="00E91293" w:rsidRPr="00B002AD" w:rsidRDefault="00E91293" w:rsidP="00E91293">
            <w:pPr>
              <w:rPr>
                <w:rFonts w:ascii="Arial" w:hAnsi="Arial" w:cs="Arial"/>
                <w:sz w:val="10"/>
                <w:szCs w:val="8"/>
                <w:lang w:val="es-BO"/>
              </w:rPr>
            </w:pPr>
          </w:p>
        </w:tc>
        <w:tc>
          <w:tcPr>
            <w:tcW w:w="306" w:type="dxa"/>
            <w:gridSpan w:val="3"/>
          </w:tcPr>
          <w:p w14:paraId="7FE4554A" w14:textId="77777777" w:rsidR="00E91293" w:rsidRPr="00B002AD" w:rsidRDefault="00E91293" w:rsidP="00E91293">
            <w:pPr>
              <w:rPr>
                <w:rFonts w:ascii="Arial" w:hAnsi="Arial" w:cs="Arial"/>
                <w:sz w:val="10"/>
                <w:szCs w:val="8"/>
                <w:lang w:val="es-BO"/>
              </w:rPr>
            </w:pPr>
          </w:p>
        </w:tc>
        <w:tc>
          <w:tcPr>
            <w:tcW w:w="1555" w:type="dxa"/>
            <w:gridSpan w:val="15"/>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3"/>
            <w:vAlign w:val="center"/>
          </w:tcPr>
          <w:p w14:paraId="6EB8105C"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3"/>
            <w:vAlign w:val="center"/>
          </w:tcPr>
          <w:p w14:paraId="2DA8FC4A"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306" w:type="dxa"/>
            <w:gridSpan w:val="2"/>
          </w:tcPr>
          <w:p w14:paraId="1FE13AA2" w14:textId="77777777" w:rsidR="00E91293" w:rsidRPr="00B002AD" w:rsidRDefault="00E91293" w:rsidP="00E57F65">
            <w:pPr>
              <w:jc w:val="center"/>
              <w:rPr>
                <w:rFonts w:ascii="Arial" w:hAnsi="Arial" w:cs="Arial"/>
                <w:sz w:val="10"/>
                <w:szCs w:val="8"/>
                <w:lang w:val="es-BO"/>
              </w:rPr>
            </w:pPr>
          </w:p>
        </w:tc>
        <w:tc>
          <w:tcPr>
            <w:tcW w:w="1836" w:type="dxa"/>
            <w:gridSpan w:val="13"/>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D4FDB">
        <w:trPr>
          <w:trHeight w:val="389"/>
          <w:jc w:val="center"/>
        </w:trPr>
        <w:tc>
          <w:tcPr>
            <w:tcW w:w="2554" w:type="dxa"/>
            <w:gridSpan w:val="20"/>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555"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366" w:type="dxa"/>
            <w:gridSpan w:val="2"/>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53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306" w:type="dxa"/>
            <w:gridSpan w:val="2"/>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306" w:type="dxa"/>
            <w:gridSpan w:val="2"/>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83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404" w:type="dxa"/>
            <w:gridSpan w:val="3"/>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2D4FDB">
        <w:trPr>
          <w:gridAfter w:val="1"/>
          <w:wAfter w:w="218" w:type="dxa"/>
          <w:trHeight w:val="17"/>
          <w:jc w:val="center"/>
        </w:trPr>
        <w:tc>
          <w:tcPr>
            <w:tcW w:w="1162" w:type="dxa"/>
            <w:gridSpan w:val="7"/>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453" w:type="dxa"/>
            <w:gridSpan w:val="3"/>
          </w:tcPr>
          <w:p w14:paraId="1CFEF3E2" w14:textId="77777777" w:rsidR="00E91293" w:rsidRPr="00B002AD" w:rsidRDefault="00E91293" w:rsidP="00E91293">
            <w:pPr>
              <w:rPr>
                <w:rFonts w:ascii="Arial" w:hAnsi="Arial" w:cs="Arial"/>
                <w:sz w:val="2"/>
                <w:szCs w:val="2"/>
                <w:lang w:val="es-BO"/>
              </w:rPr>
            </w:pPr>
          </w:p>
        </w:tc>
        <w:tc>
          <w:tcPr>
            <w:tcW w:w="312" w:type="dxa"/>
            <w:gridSpan w:val="3"/>
          </w:tcPr>
          <w:p w14:paraId="7BDEEB28" w14:textId="77777777" w:rsidR="00E91293" w:rsidRPr="00B002AD" w:rsidRDefault="00E91293" w:rsidP="00E91293">
            <w:pPr>
              <w:rPr>
                <w:rFonts w:ascii="Arial" w:hAnsi="Arial" w:cs="Arial"/>
                <w:sz w:val="2"/>
                <w:szCs w:val="2"/>
                <w:lang w:val="es-BO"/>
              </w:rPr>
            </w:pPr>
          </w:p>
        </w:tc>
        <w:tc>
          <w:tcPr>
            <w:tcW w:w="314" w:type="dxa"/>
            <w:gridSpan w:val="3"/>
          </w:tcPr>
          <w:p w14:paraId="31F0575E" w14:textId="77777777" w:rsidR="00E91293" w:rsidRPr="00B002AD" w:rsidRDefault="00E91293" w:rsidP="00E91293">
            <w:pPr>
              <w:rPr>
                <w:rFonts w:ascii="Arial" w:hAnsi="Arial" w:cs="Arial"/>
                <w:sz w:val="2"/>
                <w:szCs w:val="2"/>
                <w:lang w:val="es-BO"/>
              </w:rPr>
            </w:pPr>
          </w:p>
        </w:tc>
        <w:tc>
          <w:tcPr>
            <w:tcW w:w="306" w:type="dxa"/>
            <w:gridSpan w:val="3"/>
          </w:tcPr>
          <w:p w14:paraId="6C54721C"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307" w:type="dxa"/>
            <w:gridSpan w:val="3"/>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320" w:type="dxa"/>
            <w:gridSpan w:val="3"/>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308" w:type="dxa"/>
            <w:gridSpan w:val="3"/>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366" w:type="dxa"/>
            <w:gridSpan w:val="3"/>
          </w:tcPr>
          <w:p w14:paraId="225E60A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306" w:type="dxa"/>
            <w:gridSpan w:val="3"/>
          </w:tcPr>
          <w:p w14:paraId="1B084B0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306" w:type="dxa"/>
            <w:gridSpan w:val="2"/>
          </w:tcPr>
          <w:p w14:paraId="36E40951"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306" w:type="dxa"/>
            <w:gridSpan w:val="3"/>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2D4FDB" w:rsidRPr="00B002AD" w14:paraId="008EDDCF" w14:textId="77777777" w:rsidTr="002D4FDB">
        <w:trPr>
          <w:trHeight w:val="106"/>
          <w:jc w:val="center"/>
        </w:trPr>
        <w:tc>
          <w:tcPr>
            <w:tcW w:w="201"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14"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400" w:type="dxa"/>
            <w:gridSpan w:val="3"/>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311" w:type="dxa"/>
            <w:gridSpan w:val="2"/>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314" w:type="dxa"/>
            <w:gridSpan w:val="4"/>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307" w:type="dxa"/>
            <w:gridSpan w:val="3"/>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320" w:type="dxa"/>
            <w:gridSpan w:val="3"/>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308" w:type="dxa"/>
            <w:gridSpan w:val="3"/>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308" w:type="dxa"/>
            <w:gridSpan w:val="3"/>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306" w:type="dxa"/>
            <w:gridSpan w:val="2"/>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306" w:type="dxa"/>
            <w:gridSpan w:val="3"/>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01" w:type="dxa"/>
            <w:gridSpan w:val="2"/>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1" w:name="_Toc57983517"/>
      <w:r w:rsidRPr="00B002AD">
        <w:rPr>
          <w:rFonts w:ascii="Verdana" w:hAnsi="Verdana"/>
          <w:sz w:val="18"/>
          <w:szCs w:val="18"/>
          <w:lang w:val="es-BO"/>
        </w:rPr>
        <w:lastRenderedPageBreak/>
        <w:t>CRONOGRAMA DE PLAZOS DEL PROCESO DE CONTRATACIÓN</w:t>
      </w:r>
      <w:bookmarkEnd w:id="81"/>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42FB3583" w:rsidR="00236209" w:rsidRPr="00B002AD" w:rsidRDefault="00236209" w:rsidP="000546F9">
            <w:pPr>
              <w:pStyle w:val="Prrafodelista"/>
              <w:numPr>
                <w:ilvl w:val="0"/>
                <w:numId w:val="49"/>
              </w:numPr>
              <w:ind w:left="454" w:hanging="283"/>
              <w:jc w:val="both"/>
              <w:rPr>
                <w:b/>
                <w:i/>
                <w:lang w:val="es-BO"/>
              </w:rPr>
            </w:pPr>
            <w:r w:rsidRPr="00B002AD">
              <w:rPr>
                <w:b/>
                <w:i/>
                <w:lang w:val="es-BO"/>
              </w:rPr>
              <w:t>Presentación de documentos para la suscripción del contrato (plazo de entrega de documentos, no menor a quince (15) días hábiles para proponentes extranjeros.);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0"/>
        <w:gridCol w:w="3353"/>
        <w:gridCol w:w="122"/>
        <w:gridCol w:w="120"/>
        <w:gridCol w:w="324"/>
        <w:gridCol w:w="120"/>
        <w:gridCol w:w="348"/>
        <w:gridCol w:w="120"/>
        <w:gridCol w:w="470"/>
        <w:gridCol w:w="120"/>
        <w:gridCol w:w="120"/>
        <w:gridCol w:w="389"/>
        <w:gridCol w:w="210"/>
        <w:gridCol w:w="413"/>
        <w:gridCol w:w="120"/>
        <w:gridCol w:w="120"/>
        <w:gridCol w:w="2261"/>
        <w:gridCol w:w="286"/>
      </w:tblGrid>
      <w:tr w:rsidR="006808CA" w:rsidRPr="00B002AD" w14:paraId="4517C61E" w14:textId="77777777" w:rsidTr="000923A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F44100">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6808CA" w:rsidRPr="00B002AD" w14:paraId="65FA8B2C" w14:textId="77777777" w:rsidTr="000923A7">
        <w:trPr>
          <w:trHeight w:val="284"/>
        </w:trPr>
        <w:tc>
          <w:tcPr>
            <w:tcW w:w="211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F44100">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8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FECHA</w:t>
            </w:r>
          </w:p>
        </w:tc>
        <w:tc>
          <w:tcPr>
            <w:tcW w:w="65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F44100">
            <w:pPr>
              <w:adjustRightInd w:val="0"/>
              <w:snapToGrid w:val="0"/>
              <w:jc w:val="center"/>
              <w:rPr>
                <w:i/>
                <w:sz w:val="18"/>
                <w:szCs w:val="14"/>
                <w:lang w:val="es-BO"/>
              </w:rPr>
            </w:pPr>
            <w:r w:rsidRPr="00B002AD">
              <w:rPr>
                <w:rFonts w:ascii="Arial" w:hAnsi="Arial" w:cs="Arial"/>
                <w:b/>
                <w:sz w:val="18"/>
                <w:szCs w:val="16"/>
                <w:lang w:val="es-BO"/>
              </w:rPr>
              <w:t>HORA</w:t>
            </w:r>
          </w:p>
        </w:tc>
        <w:tc>
          <w:tcPr>
            <w:tcW w:w="13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77777777" w:rsidR="006808CA" w:rsidRPr="00B002AD" w:rsidRDefault="006808CA" w:rsidP="00F44100">
            <w:pPr>
              <w:adjustRightInd w:val="0"/>
              <w:snapToGrid w:val="0"/>
              <w:jc w:val="center"/>
              <w:rPr>
                <w:rFonts w:ascii="Arial" w:hAnsi="Arial" w:cs="Arial"/>
                <w:sz w:val="18"/>
                <w:szCs w:val="16"/>
                <w:lang w:val="es-BO"/>
              </w:rPr>
            </w:pPr>
            <w:r w:rsidRPr="00B002AD">
              <w:rPr>
                <w:rFonts w:ascii="Arial" w:hAnsi="Arial" w:cs="Arial"/>
                <w:b/>
                <w:sz w:val="18"/>
                <w:szCs w:val="16"/>
                <w:lang w:val="es-BO"/>
              </w:rPr>
              <w:t>LUGAR</w:t>
            </w:r>
          </w:p>
        </w:tc>
      </w:tr>
      <w:tr w:rsidR="001928D8" w:rsidRPr="00B002AD" w14:paraId="28C3EA30" w14:textId="77777777" w:rsidTr="000923A7">
        <w:trPr>
          <w:trHeight w:val="130"/>
        </w:trPr>
        <w:tc>
          <w:tcPr>
            <w:tcW w:w="32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78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6808CA" w:rsidRPr="00B002AD" w:rsidRDefault="003B1AC6" w:rsidP="003B1A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6808CA" w:rsidRPr="00B002AD" w:rsidRDefault="006808CA" w:rsidP="00F44100">
            <w:pPr>
              <w:adjustRightInd w:val="0"/>
              <w:snapToGrid w:val="0"/>
              <w:jc w:val="center"/>
              <w:rPr>
                <w:i/>
                <w:sz w:val="14"/>
                <w:szCs w:val="14"/>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6808CA" w:rsidRPr="00B002AD" w:rsidRDefault="006808CA" w:rsidP="00F44100">
            <w:pPr>
              <w:adjustRightInd w:val="0"/>
              <w:snapToGrid w:val="0"/>
              <w:jc w:val="center"/>
              <w:rPr>
                <w:i/>
                <w:sz w:val="14"/>
                <w:szCs w:val="14"/>
                <w:lang w:val="es-BO"/>
              </w:rPr>
            </w:pPr>
          </w:p>
        </w:tc>
        <w:tc>
          <w:tcPr>
            <w:tcW w:w="2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79EC5C1" w14:textId="77777777" w:rsidR="006808CA" w:rsidRPr="00B002AD" w:rsidRDefault="006808CA" w:rsidP="00F44100">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6808CA" w:rsidRPr="00B002AD" w:rsidRDefault="006808CA" w:rsidP="00F44100">
            <w:pPr>
              <w:adjustRightInd w:val="0"/>
              <w:snapToGrid w:val="0"/>
              <w:jc w:val="center"/>
              <w:rPr>
                <w:i/>
                <w:sz w:val="14"/>
                <w:szCs w:val="14"/>
                <w:lang w:val="es-BO"/>
              </w:rPr>
            </w:pPr>
          </w:p>
        </w:tc>
        <w:tc>
          <w:tcPr>
            <w:tcW w:w="111" w:type="pct"/>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6808CA" w:rsidRPr="00B002AD" w:rsidRDefault="006808CA" w:rsidP="00F44100">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09666770" w14:textId="77777777" w:rsidR="006808CA" w:rsidRPr="00B002AD" w:rsidRDefault="006808CA" w:rsidP="00F44100">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389AF10E" w14:textId="77777777" w:rsidR="006808CA" w:rsidRPr="00B002AD" w:rsidRDefault="006808CA" w:rsidP="00F44100">
            <w:pPr>
              <w:adjustRightInd w:val="0"/>
              <w:snapToGrid w:val="0"/>
              <w:jc w:val="center"/>
              <w:rPr>
                <w:i/>
                <w:sz w:val="14"/>
                <w:szCs w:val="14"/>
                <w:lang w:val="es-BO"/>
              </w:rPr>
            </w:pPr>
          </w:p>
        </w:tc>
        <w:tc>
          <w:tcPr>
            <w:tcW w:w="1164" w:type="pct"/>
            <w:tcBorders>
              <w:top w:val="single" w:sz="12" w:space="0" w:color="000000" w:themeColor="text1"/>
              <w:left w:val="nil"/>
              <w:bottom w:val="nil"/>
              <w:right w:val="nil"/>
            </w:tcBorders>
            <w:shd w:val="clear" w:color="auto" w:fill="auto"/>
            <w:vAlign w:val="center"/>
          </w:tcPr>
          <w:p w14:paraId="2B1E76DC" w14:textId="77777777" w:rsidR="006808CA" w:rsidRPr="00B002AD" w:rsidRDefault="006808CA" w:rsidP="00F44100">
            <w:pPr>
              <w:adjustRightInd w:val="0"/>
              <w:snapToGrid w:val="0"/>
              <w:jc w:val="center"/>
              <w:rPr>
                <w:i/>
                <w:sz w:val="14"/>
                <w:szCs w:val="14"/>
                <w:lang w:val="es-BO"/>
              </w:rPr>
            </w:pPr>
          </w:p>
        </w:tc>
        <w:tc>
          <w:tcPr>
            <w:tcW w:w="150" w:type="pct"/>
            <w:vMerge w:val="restart"/>
            <w:tcBorders>
              <w:top w:val="single" w:sz="12" w:space="0" w:color="000000" w:themeColor="text1"/>
              <w:left w:val="nil"/>
            </w:tcBorders>
            <w:shd w:val="clear" w:color="auto" w:fill="auto"/>
            <w:vAlign w:val="center"/>
          </w:tcPr>
          <w:p w14:paraId="4AC2A86B"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FC29D6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6808CA" w:rsidRPr="00B002AD" w:rsidRDefault="006808CA"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3CD4E8A" w14:textId="77777777" w:rsidR="006808CA" w:rsidRPr="00B002AD" w:rsidRDefault="006808CA"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4ACFE3"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613BD5AE" w:rsidR="006808CA" w:rsidRPr="00B002AD" w:rsidRDefault="00027FEA" w:rsidP="00F956F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3" w:type="pct"/>
            <w:tcBorders>
              <w:top w:val="nil"/>
              <w:left w:val="single" w:sz="4" w:space="0" w:color="auto"/>
              <w:bottom w:val="nil"/>
              <w:right w:val="single" w:sz="4" w:space="0" w:color="auto"/>
            </w:tcBorders>
            <w:shd w:val="clear" w:color="auto" w:fill="auto"/>
            <w:vAlign w:val="center"/>
          </w:tcPr>
          <w:p w14:paraId="1A8EE6F0" w14:textId="77777777" w:rsidR="006808CA" w:rsidRPr="00B002AD" w:rsidRDefault="006808CA"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05777310" w:rsidR="006808CA" w:rsidRPr="00B002AD" w:rsidRDefault="00991130" w:rsidP="00027FEA">
            <w:pPr>
              <w:adjustRightInd w:val="0"/>
              <w:snapToGrid w:val="0"/>
              <w:jc w:val="center"/>
              <w:rPr>
                <w:rFonts w:ascii="Arial" w:hAnsi="Arial" w:cs="Arial"/>
                <w:sz w:val="16"/>
                <w:szCs w:val="16"/>
                <w:lang w:val="es-BO"/>
              </w:rPr>
            </w:pPr>
            <w:r>
              <w:rPr>
                <w:rFonts w:ascii="Arial" w:hAnsi="Arial" w:cs="Arial"/>
                <w:sz w:val="16"/>
                <w:szCs w:val="16"/>
                <w:lang w:val="es-BO"/>
              </w:rPr>
              <w:t>0</w:t>
            </w:r>
            <w:r w:rsidR="00027FEA">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28448C9D" w14:textId="77777777" w:rsidR="006808CA" w:rsidRPr="00B002AD" w:rsidRDefault="006808CA"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6808CA" w:rsidRPr="00B002AD" w:rsidRDefault="0024388D" w:rsidP="00F44100">
            <w:pPr>
              <w:adjustRightInd w:val="0"/>
              <w:snapToGrid w:val="0"/>
              <w:jc w:val="center"/>
              <w:rPr>
                <w:rFonts w:ascii="Arial" w:hAnsi="Arial" w:cs="Arial"/>
                <w:sz w:val="16"/>
                <w:szCs w:val="16"/>
                <w:lang w:val="es-BO"/>
              </w:rPr>
            </w:pPr>
            <w:r>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89FC866"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4D7A62D" w14:textId="77777777" w:rsidR="006808CA" w:rsidRPr="00B002AD" w:rsidRDefault="006808CA" w:rsidP="00F44100">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00F043C" w14:textId="77777777" w:rsidR="006808CA" w:rsidRPr="00B002AD" w:rsidRDefault="006808CA" w:rsidP="00F44100">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2B223D40" w14:textId="77777777" w:rsidR="006808CA" w:rsidRPr="00B002AD" w:rsidRDefault="006808CA" w:rsidP="00F44100">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5B9496B7"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66DBD8" w14:textId="77777777" w:rsidR="006808CA" w:rsidRPr="00B002AD" w:rsidRDefault="006808CA"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B0CE6D9" w14:textId="77777777" w:rsidR="006808CA" w:rsidRPr="00B002AD" w:rsidRDefault="006808CA" w:rsidP="00F44100">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39011CED" w14:textId="77777777" w:rsidR="006808CA" w:rsidRPr="00B002AD" w:rsidRDefault="006808CA" w:rsidP="00F44100">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7ABF80F1"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0CF8D1E0"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6808CA" w:rsidRPr="00B002AD" w:rsidRDefault="006808CA"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4BE94B2" w14:textId="77777777" w:rsidR="006808CA" w:rsidRPr="00B002AD" w:rsidRDefault="006808CA"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5E5B5B23" w14:textId="77777777" w:rsidR="006808CA" w:rsidRPr="00B002AD" w:rsidRDefault="006808CA"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1C42BD2" w14:textId="77777777" w:rsidR="006808CA" w:rsidRPr="00B002AD" w:rsidRDefault="006808CA"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DD21CE4"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0AB0535" w14:textId="77777777" w:rsidR="006808CA" w:rsidRPr="00B002AD" w:rsidRDefault="006808CA"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BF3ACCD"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E39198D" w14:textId="77777777" w:rsidR="006808CA" w:rsidRPr="00B002AD" w:rsidRDefault="006808CA"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F961156"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23E549"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B200194" w14:textId="77777777" w:rsidR="006808CA" w:rsidRPr="00B002AD" w:rsidRDefault="006808CA"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5E95F5C" w14:textId="77777777" w:rsidR="006808CA" w:rsidRPr="00B002AD" w:rsidRDefault="006808CA"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74FC2908" w14:textId="77777777" w:rsidR="006808CA" w:rsidRPr="00B002AD" w:rsidRDefault="006808CA"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08BF053B"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385C83" w14:textId="77777777" w:rsidR="006808CA" w:rsidRPr="00B002AD" w:rsidRDefault="006808CA"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41CA48" w14:textId="77777777" w:rsidR="006808CA" w:rsidRPr="00B002AD" w:rsidRDefault="006808CA"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2AFA0AF1" w14:textId="77777777" w:rsidR="006808CA" w:rsidRPr="00B002AD" w:rsidRDefault="006808CA"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558290C6" w14:textId="77777777" w:rsidR="006808CA" w:rsidRPr="00B002AD" w:rsidRDefault="006808CA" w:rsidP="00F44100">
            <w:pPr>
              <w:adjustRightInd w:val="0"/>
              <w:snapToGrid w:val="0"/>
              <w:rPr>
                <w:rFonts w:ascii="Arial" w:hAnsi="Arial" w:cs="Arial"/>
                <w:sz w:val="4"/>
                <w:szCs w:val="4"/>
                <w:lang w:val="es-BO"/>
              </w:rPr>
            </w:pPr>
          </w:p>
        </w:tc>
      </w:tr>
      <w:tr w:rsidR="001928D8" w:rsidRPr="00B002AD" w14:paraId="1C735867"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6808CA" w:rsidRPr="00B002AD" w:rsidRDefault="006808CA"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6808CA" w:rsidRPr="00B002AD" w:rsidRDefault="006808CA"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3" w:type="pct"/>
            <w:tcBorders>
              <w:top w:val="nil"/>
              <w:left w:val="single" w:sz="12" w:space="0" w:color="auto"/>
              <w:bottom w:val="nil"/>
              <w:right w:val="nil"/>
            </w:tcBorders>
            <w:shd w:val="clear" w:color="auto" w:fill="auto"/>
            <w:tcMar>
              <w:left w:w="0" w:type="dxa"/>
              <w:right w:w="0" w:type="dxa"/>
            </w:tcMar>
            <w:vAlign w:val="center"/>
          </w:tcPr>
          <w:p w14:paraId="3FEA05E7" w14:textId="77777777" w:rsidR="006808CA" w:rsidRPr="00B002AD" w:rsidRDefault="006808CA"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F15858" w14:textId="77777777" w:rsidR="006808CA" w:rsidRPr="00B002AD" w:rsidRDefault="006808CA"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8D6F140" w14:textId="77777777" w:rsidR="006808CA" w:rsidRPr="00B002AD" w:rsidRDefault="006808CA"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F1F07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4A26190" w14:textId="77777777" w:rsidR="006808CA" w:rsidRPr="00B002AD" w:rsidRDefault="006808CA"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4485BFD5" w14:textId="77777777" w:rsidR="006808CA" w:rsidRPr="00B002AD" w:rsidRDefault="006808CA"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A1D2525"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B26E352" w14:textId="77777777" w:rsidR="006808CA" w:rsidRPr="00B002AD" w:rsidRDefault="006808CA"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DEB8354" w14:textId="77777777" w:rsidR="006808CA" w:rsidRPr="00B002AD" w:rsidRDefault="006808CA" w:rsidP="00F44100">
            <w:pPr>
              <w:adjustRightInd w:val="0"/>
              <w:snapToGrid w:val="0"/>
              <w:jc w:val="center"/>
              <w:rPr>
                <w:i/>
                <w:sz w:val="14"/>
                <w:szCs w:val="14"/>
                <w:lang w:val="es-BO"/>
              </w:rPr>
            </w:pPr>
            <w:r w:rsidRPr="00B002AD">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F19EC62" w14:textId="77777777" w:rsidR="006808CA" w:rsidRPr="00B002AD" w:rsidRDefault="006808CA"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08E2E4A" w14:textId="77777777" w:rsidR="006808CA" w:rsidRPr="00B002AD" w:rsidRDefault="006808CA" w:rsidP="00F44100">
            <w:pPr>
              <w:adjustRightInd w:val="0"/>
              <w:snapToGrid w:val="0"/>
              <w:jc w:val="center"/>
              <w:rPr>
                <w:i/>
                <w:sz w:val="14"/>
                <w:szCs w:val="14"/>
                <w:lang w:val="es-BO"/>
              </w:rPr>
            </w:pPr>
            <w:r w:rsidRPr="00B002AD">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9299B0" w14:textId="77777777" w:rsidR="006808CA" w:rsidRPr="00B002AD" w:rsidRDefault="006808CA"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81EAF61" w14:textId="77777777" w:rsidR="006808CA" w:rsidRPr="00B002AD" w:rsidRDefault="006808CA"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C3B1027" w14:textId="77777777" w:rsidR="006808CA" w:rsidRPr="00B002AD" w:rsidRDefault="006808CA"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10E78203" w14:textId="77777777" w:rsidR="006808CA" w:rsidRPr="00B002AD" w:rsidRDefault="006808CA" w:rsidP="00F44100">
            <w:pPr>
              <w:adjustRightInd w:val="0"/>
              <w:snapToGrid w:val="0"/>
              <w:rPr>
                <w:rFonts w:ascii="Arial" w:hAnsi="Arial" w:cs="Arial"/>
                <w:sz w:val="16"/>
                <w:szCs w:val="16"/>
                <w:lang w:val="es-BO"/>
              </w:rPr>
            </w:pPr>
          </w:p>
        </w:tc>
      </w:tr>
      <w:tr w:rsidR="001928D8" w:rsidRPr="00B002AD" w14:paraId="1E9D6462"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47EA55A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E4405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0F1A5A72" w14:textId="77777777" w:rsidR="00BF17FE" w:rsidRPr="00B002AD"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4" w:space="0" w:color="auto"/>
            </w:tcBorders>
            <w:shd w:val="clear" w:color="auto" w:fill="auto"/>
            <w:vAlign w:val="center"/>
          </w:tcPr>
          <w:p w14:paraId="560737AE" w14:textId="77777777" w:rsidR="00BF17FE" w:rsidRPr="00B002AD"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2B2F8F1F"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5A927000" w14:textId="77777777" w:rsidR="00BF17FE" w:rsidRPr="00B002AD"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BF17FE" w:rsidRPr="00B002AD" w:rsidRDefault="00BF17FE" w:rsidP="00F44100">
            <w:pPr>
              <w:adjustRightInd w:val="0"/>
              <w:snapToGrid w:val="0"/>
              <w:jc w:val="center"/>
              <w:rPr>
                <w:rFonts w:ascii="Arial" w:hAnsi="Arial" w:cs="Arial"/>
                <w:sz w:val="16"/>
                <w:szCs w:val="16"/>
                <w:lang w:val="es-BO"/>
              </w:rPr>
            </w:pPr>
          </w:p>
        </w:tc>
        <w:tc>
          <w:tcPr>
            <w:tcW w:w="111" w:type="pct"/>
            <w:tcBorders>
              <w:top w:val="nil"/>
              <w:left w:val="single" w:sz="4" w:space="0" w:color="auto"/>
              <w:bottom w:val="nil"/>
              <w:right w:val="single" w:sz="4" w:space="0" w:color="auto"/>
            </w:tcBorders>
            <w:shd w:val="clear" w:color="auto" w:fill="auto"/>
            <w:vAlign w:val="center"/>
          </w:tcPr>
          <w:p w14:paraId="24BFC05A" w14:textId="77777777" w:rsidR="00BF17FE" w:rsidRPr="00B002AD"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4" w:space="0" w:color="auto"/>
              <w:bottom w:val="nil"/>
              <w:right w:val="single" w:sz="12" w:space="0" w:color="auto"/>
            </w:tcBorders>
            <w:shd w:val="clear" w:color="auto" w:fill="auto"/>
            <w:vAlign w:val="center"/>
          </w:tcPr>
          <w:p w14:paraId="04745D99" w14:textId="77777777" w:rsidR="00BF17FE" w:rsidRPr="00B002AD"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F375DC4" w14:textId="77777777" w:rsidR="00BF17FE" w:rsidRPr="00B002AD"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7B68DDE9" w:rsidR="00BF17FE" w:rsidRPr="00B002AD" w:rsidRDefault="00F956F8" w:rsidP="00F44100">
            <w:pPr>
              <w:adjustRightInd w:val="0"/>
              <w:snapToGrid w:val="0"/>
              <w:jc w:val="center"/>
              <w:rPr>
                <w:rFonts w:ascii="Arial" w:hAnsi="Arial" w:cs="Arial"/>
                <w:sz w:val="16"/>
                <w:szCs w:val="16"/>
                <w:lang w:val="es-BO"/>
              </w:rPr>
            </w:pPr>
            <w:r>
              <w:rPr>
                <w:rFonts w:ascii="Arial" w:hAnsi="Arial" w:cs="Arial"/>
                <w:sz w:val="16"/>
                <w:szCs w:val="16"/>
                <w:lang w:val="es-BO"/>
              </w:rPr>
              <w:t xml:space="preserve">No Aplica </w:t>
            </w:r>
          </w:p>
        </w:tc>
        <w:tc>
          <w:tcPr>
            <w:tcW w:w="150" w:type="pct"/>
            <w:vMerge/>
            <w:tcBorders>
              <w:left w:val="single" w:sz="4" w:space="0" w:color="auto"/>
            </w:tcBorders>
            <w:shd w:val="clear" w:color="auto" w:fill="auto"/>
            <w:vAlign w:val="center"/>
          </w:tcPr>
          <w:p w14:paraId="68B90FBB"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75239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5FD3ECA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02A291E"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78400F"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3C3E695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15B61E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69C6CE93"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AEFD571"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DDC0314"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C6EE47D"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408186"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46B5E418"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4AFC54A5"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D48154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166499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C223A84"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382B9BD1"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7C056DCD"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1C9190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34A23A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E460FBC" w14:textId="77777777" w:rsidR="00BF17FE" w:rsidRPr="00B002AD" w:rsidRDefault="00BF17FE" w:rsidP="00F44100">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10D6923D" w14:textId="77777777" w:rsidR="00BF17FE" w:rsidRPr="00B002AD"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12B4FA37" w14:textId="77777777" w:rsidR="00BF17FE" w:rsidRPr="00B002AD" w:rsidRDefault="00BF17FE" w:rsidP="00F44100">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3EFD178" w14:textId="77777777" w:rsidR="00BF17FE" w:rsidRPr="00B002AD"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243B8FD" w14:textId="77777777" w:rsidR="00BF17FE" w:rsidRPr="00B002AD" w:rsidRDefault="00BF17FE" w:rsidP="00F44100">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B1CBE4A"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8BD0ACD" w14:textId="77777777" w:rsidR="00BF17FE" w:rsidRPr="00B002AD"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544639" w14:textId="77777777" w:rsidR="00BF17FE" w:rsidRPr="00B002AD" w:rsidRDefault="00BF17FE" w:rsidP="00F44100">
            <w:pPr>
              <w:adjustRightInd w:val="0"/>
              <w:snapToGrid w:val="0"/>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716B3FA" w14:textId="77777777" w:rsidR="00BF17FE" w:rsidRPr="00B002AD"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D034B4C" w14:textId="77777777" w:rsidR="00BF17FE" w:rsidRPr="00B002AD"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26C7569" w14:textId="77777777" w:rsidR="00BF17FE" w:rsidRPr="00B002AD"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5E0E59B" w14:textId="77777777" w:rsidR="00BF17FE" w:rsidRPr="00B002AD"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7FD54871" w14:textId="77777777" w:rsidR="00BF17FE" w:rsidRPr="00B002AD"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34490ECA"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6847082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1435E4E4"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29AC136"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5C4C3E1C" w:rsidR="00BF17FE" w:rsidRPr="007D69D5" w:rsidRDefault="00D105B2" w:rsidP="00F44100">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3" w:type="pct"/>
            <w:tcBorders>
              <w:top w:val="nil"/>
              <w:left w:val="single" w:sz="4" w:space="0" w:color="auto"/>
              <w:bottom w:val="nil"/>
              <w:right w:val="single" w:sz="4" w:space="0" w:color="auto"/>
            </w:tcBorders>
            <w:shd w:val="clear" w:color="auto" w:fill="auto"/>
            <w:vAlign w:val="center"/>
          </w:tcPr>
          <w:p w14:paraId="4DDC726F"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270F94FC"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446B16B3"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C1607F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443C8E6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11" w:type="pct"/>
            <w:tcBorders>
              <w:top w:val="nil"/>
              <w:left w:val="single" w:sz="4" w:space="0" w:color="auto"/>
              <w:bottom w:val="nil"/>
              <w:right w:val="single" w:sz="4" w:space="0" w:color="auto"/>
            </w:tcBorders>
            <w:shd w:val="clear" w:color="auto" w:fill="auto"/>
            <w:vAlign w:val="center"/>
          </w:tcPr>
          <w:p w14:paraId="6A4B544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BF17FE" w:rsidRPr="007D69D5" w:rsidRDefault="00A073C6"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4241453C"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D09F7EB"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2D5DC" w14:textId="77777777" w:rsidR="00CB01B2" w:rsidRPr="00CB01B2" w:rsidRDefault="00BF17FE" w:rsidP="00CB01B2">
            <w:pPr>
              <w:adjustRightInd w:val="0"/>
              <w:snapToGrid w:val="0"/>
              <w:jc w:val="center"/>
              <w:rPr>
                <w:rFonts w:ascii="Verdana" w:hAnsi="Verdana" w:cs="Arial"/>
                <w:sz w:val="14"/>
                <w:szCs w:val="14"/>
                <w:u w:val="single"/>
              </w:rPr>
            </w:pPr>
            <w:r w:rsidRPr="007D69D5">
              <w:rPr>
                <w:rFonts w:ascii="Verdana" w:hAnsi="Verdana" w:cs="Arial"/>
                <w:sz w:val="14"/>
                <w:szCs w:val="14"/>
              </w:rPr>
              <w:t>Calle Campos  N° 233 Entre avenida Arce y Av. 6 de Agosto Piso 5 ,La Paz – Bolivia</w:t>
            </w:r>
            <w:r w:rsidR="00CB01B2">
              <w:rPr>
                <w:rFonts w:ascii="Verdana" w:hAnsi="Verdana" w:cs="Arial"/>
                <w:sz w:val="14"/>
                <w:szCs w:val="14"/>
              </w:rPr>
              <w:t xml:space="preserve"> o a los correos </w:t>
            </w:r>
            <w:hyperlink r:id="rId18" w:history="1">
              <w:r w:rsidR="00CB01B2" w:rsidRPr="00CB01B2">
                <w:rPr>
                  <w:rStyle w:val="Hipervnculo"/>
                  <w:rFonts w:ascii="Verdana" w:hAnsi="Verdana" w:cs="Arial"/>
                  <w:sz w:val="14"/>
                  <w:szCs w:val="14"/>
                  <w:lang w:val="es-ES_tradnl"/>
                </w:rPr>
                <w:t>psalinas@eecgnv.gob.bo</w:t>
              </w:r>
            </w:hyperlink>
            <w:r w:rsidR="00CB01B2" w:rsidRPr="00CB01B2">
              <w:rPr>
                <w:rFonts w:ascii="Verdana" w:hAnsi="Verdana" w:cs="Arial"/>
                <w:sz w:val="14"/>
                <w:szCs w:val="14"/>
                <w:u w:val="single"/>
              </w:rPr>
              <w:t xml:space="preserve">, </w:t>
            </w:r>
          </w:p>
          <w:p w14:paraId="6278EC81" w14:textId="34634079" w:rsidR="00BF17FE" w:rsidRPr="007D69D5" w:rsidRDefault="000C07FA" w:rsidP="00CB01B2">
            <w:pPr>
              <w:adjustRightInd w:val="0"/>
              <w:snapToGrid w:val="0"/>
              <w:jc w:val="center"/>
              <w:rPr>
                <w:rFonts w:ascii="Arial" w:hAnsi="Arial" w:cs="Arial"/>
                <w:sz w:val="16"/>
                <w:szCs w:val="16"/>
                <w:lang w:val="es-BO"/>
              </w:rPr>
            </w:pPr>
            <w:hyperlink r:id="rId19" w:history="1">
              <w:r w:rsidR="00CB01B2" w:rsidRPr="00CB01B2">
                <w:rPr>
                  <w:rStyle w:val="Hipervnculo"/>
                  <w:rFonts w:ascii="Verdana" w:hAnsi="Verdana" w:cs="Arial"/>
                  <w:sz w:val="14"/>
                  <w:szCs w:val="14"/>
                  <w:lang w:val="es-ES_tradnl"/>
                </w:rPr>
                <w:t>ipena@eecgnv.gob.bo</w:t>
              </w:r>
            </w:hyperlink>
          </w:p>
        </w:tc>
        <w:tc>
          <w:tcPr>
            <w:tcW w:w="150" w:type="pct"/>
            <w:vMerge/>
            <w:tcBorders>
              <w:left w:val="single" w:sz="4" w:space="0" w:color="auto"/>
            </w:tcBorders>
            <w:shd w:val="clear" w:color="auto" w:fill="auto"/>
            <w:vAlign w:val="center"/>
          </w:tcPr>
          <w:p w14:paraId="5415ED8C"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4AB556FC"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79A758D1"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074FAD"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7885C2A"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5449990"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3C40F24"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5385AC2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A2A0000"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84EE3CE"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862D9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78F5524"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0C21FC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2498C4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7A98479A"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EFFD2C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7463BF6"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C774F7E"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83169D1"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2BB4FB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3" w:type="pct"/>
            <w:tcBorders>
              <w:top w:val="nil"/>
              <w:left w:val="single" w:sz="12" w:space="0" w:color="auto"/>
              <w:bottom w:val="nil"/>
              <w:right w:val="nil"/>
            </w:tcBorders>
            <w:shd w:val="clear" w:color="auto" w:fill="auto"/>
            <w:tcMar>
              <w:left w:w="0" w:type="dxa"/>
              <w:right w:w="0" w:type="dxa"/>
            </w:tcMar>
            <w:vAlign w:val="center"/>
          </w:tcPr>
          <w:p w14:paraId="461AF04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27FEE58"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E75BB1"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6B57834"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AD15A1B"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1C7A70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204A6FD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2B152BC"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7BFE90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285AF574"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487230E"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0F58A79B"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7229EC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66321E58"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2BC2FEF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7B038D59"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7229EBAD"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4D43301A"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3477B130" w:rsidR="00BF17FE" w:rsidRPr="007D69D5" w:rsidRDefault="00CB01B2" w:rsidP="00D105B2">
            <w:pPr>
              <w:adjustRightInd w:val="0"/>
              <w:snapToGrid w:val="0"/>
              <w:jc w:val="center"/>
              <w:rPr>
                <w:rFonts w:ascii="Arial" w:hAnsi="Arial" w:cs="Arial"/>
                <w:sz w:val="16"/>
                <w:szCs w:val="16"/>
                <w:lang w:val="es-BO"/>
              </w:rPr>
            </w:pPr>
            <w:r>
              <w:rPr>
                <w:rFonts w:ascii="Arial" w:hAnsi="Arial" w:cs="Arial"/>
                <w:sz w:val="16"/>
                <w:szCs w:val="16"/>
                <w:lang w:val="es-BO"/>
              </w:rPr>
              <w:t>1</w:t>
            </w:r>
            <w:r w:rsidR="00D105B2">
              <w:rPr>
                <w:rFonts w:ascii="Arial" w:hAnsi="Arial" w:cs="Arial"/>
                <w:sz w:val="16"/>
                <w:szCs w:val="16"/>
                <w:lang w:val="es-BO"/>
              </w:rPr>
              <w:t>7</w:t>
            </w:r>
          </w:p>
        </w:tc>
        <w:tc>
          <w:tcPr>
            <w:tcW w:w="63" w:type="pct"/>
            <w:tcBorders>
              <w:top w:val="nil"/>
              <w:left w:val="single" w:sz="4" w:space="0" w:color="auto"/>
              <w:bottom w:val="nil"/>
              <w:right w:val="single" w:sz="4" w:space="0" w:color="auto"/>
            </w:tcBorders>
            <w:shd w:val="clear" w:color="auto" w:fill="auto"/>
            <w:vAlign w:val="center"/>
          </w:tcPr>
          <w:p w14:paraId="00F1529C"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2FEAE8E0"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tcBorders>
              <w:top w:val="nil"/>
              <w:left w:val="single" w:sz="4" w:space="0" w:color="auto"/>
              <w:bottom w:val="nil"/>
              <w:right w:val="single" w:sz="4" w:space="0" w:color="auto"/>
            </w:tcBorders>
            <w:shd w:val="clear" w:color="auto" w:fill="auto"/>
            <w:vAlign w:val="center"/>
          </w:tcPr>
          <w:p w14:paraId="663D7415"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01395DE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10D542BD"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BF17FE" w:rsidRPr="007D69D5" w:rsidRDefault="004C0F42"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11" w:type="pct"/>
            <w:tcBorders>
              <w:top w:val="nil"/>
              <w:left w:val="single" w:sz="4" w:space="0" w:color="auto"/>
              <w:bottom w:val="nil"/>
              <w:right w:val="single" w:sz="4" w:space="0" w:color="auto"/>
            </w:tcBorders>
            <w:shd w:val="clear" w:color="auto" w:fill="auto"/>
            <w:vAlign w:val="center"/>
          </w:tcPr>
          <w:p w14:paraId="780AD03F"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BF17FE" w:rsidRPr="007D69D5" w:rsidRDefault="00C677F9"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BF17FE"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152D4F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1C0D967"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BF17FE" w:rsidRPr="007D69D5" w:rsidRDefault="00BF17FE" w:rsidP="00BA5D5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sidR="00BA5D56">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1EC15C6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34B5BB"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458484"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FF99E68"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3EEF8C"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77899C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AFA7C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5C36FC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A31463"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5C51C23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7940D1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5C83C00"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3DB28865"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5274D9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4FD8EEA7"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048511D"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015C94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57AEAAD1"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62DBED8A"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11EAD795"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BF17FE" w:rsidRPr="00B002AD" w:rsidRDefault="00BF17FE" w:rsidP="00F44100">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1C4B0A2"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1B8F231"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F303C9D"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891FB5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3645489"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B0BBF05"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CAC05F2"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E6CFAA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5D93F5F" w14:textId="77777777" w:rsidR="00BF17FE" w:rsidRPr="007D69D5" w:rsidRDefault="00BF17FE" w:rsidP="00F44100">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0A6103C5"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DA5164" w14:textId="77777777" w:rsidR="00BF17FE" w:rsidRPr="007D69D5" w:rsidRDefault="00BF17FE" w:rsidP="00F44100">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0714557"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47DF68B"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7F680776" w14:textId="77777777" w:rsidR="00BF17FE" w:rsidRPr="007D69D5" w:rsidRDefault="00BF17FE" w:rsidP="00F44100">
            <w:pPr>
              <w:adjustRightInd w:val="0"/>
              <w:snapToGrid w:val="0"/>
              <w:jc w:val="center"/>
              <w:rPr>
                <w:i/>
                <w:sz w:val="14"/>
                <w:szCs w:val="14"/>
                <w:lang w:val="es-BO"/>
              </w:rPr>
            </w:pPr>
          </w:p>
        </w:tc>
        <w:tc>
          <w:tcPr>
            <w:tcW w:w="150" w:type="pct"/>
            <w:vMerge/>
            <w:tcBorders>
              <w:left w:val="nil"/>
            </w:tcBorders>
            <w:shd w:val="clear" w:color="auto" w:fill="auto"/>
            <w:vAlign w:val="center"/>
          </w:tcPr>
          <w:p w14:paraId="54F339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1CEE5BDB"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066CB5D2"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1387DBF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7BE0147A" w:rsidR="00BF17FE" w:rsidRPr="007D69D5" w:rsidRDefault="00D105B2" w:rsidP="00F44100">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3" w:type="pct"/>
            <w:vMerge w:val="restart"/>
            <w:tcBorders>
              <w:top w:val="nil"/>
              <w:left w:val="single" w:sz="4" w:space="0" w:color="auto"/>
              <w:right w:val="single" w:sz="4" w:space="0" w:color="auto"/>
            </w:tcBorders>
            <w:shd w:val="clear" w:color="auto" w:fill="auto"/>
            <w:vAlign w:val="center"/>
          </w:tcPr>
          <w:p w14:paraId="01F97F43"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4FE27471"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vMerge w:val="restart"/>
            <w:tcBorders>
              <w:top w:val="nil"/>
              <w:left w:val="single" w:sz="4" w:space="0" w:color="auto"/>
              <w:right w:val="single" w:sz="4" w:space="0" w:color="auto"/>
            </w:tcBorders>
            <w:shd w:val="clear" w:color="auto" w:fill="auto"/>
            <w:vAlign w:val="center"/>
          </w:tcPr>
          <w:p w14:paraId="5053040F"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BF17FE" w:rsidRPr="007D69D5" w:rsidRDefault="00BF17FE" w:rsidP="00991130">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991130">
              <w:rPr>
                <w:rFonts w:ascii="Arial" w:hAnsi="Arial" w:cs="Arial"/>
                <w:sz w:val="16"/>
                <w:szCs w:val="16"/>
                <w:lang w:val="es-BO"/>
              </w:rPr>
              <w:t>1</w:t>
            </w:r>
          </w:p>
        </w:tc>
        <w:tc>
          <w:tcPr>
            <w:tcW w:w="63" w:type="pct"/>
            <w:vMerge w:val="restart"/>
            <w:tcBorders>
              <w:top w:val="nil"/>
              <w:left w:val="single" w:sz="4" w:space="0" w:color="auto"/>
              <w:right w:val="single" w:sz="12" w:space="0" w:color="auto"/>
            </w:tcBorders>
            <w:shd w:val="clear" w:color="auto" w:fill="auto"/>
            <w:vAlign w:val="center"/>
          </w:tcPr>
          <w:p w14:paraId="0796BD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E0C325" w14:textId="77777777" w:rsidR="00BF17FE" w:rsidRPr="007D69D5" w:rsidRDefault="00BF17FE" w:rsidP="00F44100">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14:paraId="15AB273A" w14:textId="77777777" w:rsidR="00BF17FE" w:rsidRPr="007D69D5" w:rsidRDefault="00BF17FE" w:rsidP="00F44100">
            <w:pPr>
              <w:adjustRightInd w:val="0"/>
              <w:snapToGrid w:val="0"/>
              <w:jc w:val="center"/>
              <w:rPr>
                <w:rFonts w:ascii="Arial" w:hAnsi="Arial" w:cs="Arial"/>
                <w:sz w:val="14"/>
                <w:szCs w:val="14"/>
                <w:lang w:val="es-BO"/>
              </w:rPr>
            </w:pPr>
          </w:p>
        </w:tc>
        <w:tc>
          <w:tcPr>
            <w:tcW w:w="111" w:type="pct"/>
            <w:vMerge w:val="restart"/>
            <w:tcBorders>
              <w:top w:val="nil"/>
              <w:left w:val="nil"/>
              <w:right w:val="nil"/>
            </w:tcBorders>
            <w:shd w:val="clear" w:color="auto" w:fill="auto"/>
            <w:vAlign w:val="center"/>
          </w:tcPr>
          <w:p w14:paraId="620CAC2B" w14:textId="77777777" w:rsidR="00BF17FE" w:rsidRPr="007D69D5" w:rsidRDefault="00BF17FE" w:rsidP="00F44100">
            <w:pPr>
              <w:adjustRightInd w:val="0"/>
              <w:snapToGrid w:val="0"/>
              <w:jc w:val="center"/>
              <w:rPr>
                <w:rFonts w:ascii="Arial" w:hAnsi="Arial" w:cs="Arial"/>
                <w:sz w:val="14"/>
                <w:szCs w:val="14"/>
                <w:lang w:val="es-BO"/>
              </w:rPr>
            </w:pPr>
          </w:p>
        </w:tc>
        <w:tc>
          <w:tcPr>
            <w:tcW w:w="215" w:type="pct"/>
            <w:vMerge w:val="restart"/>
            <w:tcBorders>
              <w:top w:val="nil"/>
              <w:left w:val="nil"/>
              <w:right w:val="nil"/>
            </w:tcBorders>
            <w:shd w:val="clear" w:color="auto" w:fill="auto"/>
            <w:vAlign w:val="center"/>
          </w:tcPr>
          <w:p w14:paraId="1B35CE22"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nil"/>
              <w:right w:val="single" w:sz="12" w:space="0" w:color="auto"/>
            </w:tcBorders>
            <w:shd w:val="clear" w:color="auto" w:fill="auto"/>
            <w:vAlign w:val="center"/>
          </w:tcPr>
          <w:p w14:paraId="7A31A007" w14:textId="77777777" w:rsidR="00BF17FE" w:rsidRPr="007D69D5" w:rsidRDefault="00BF17FE" w:rsidP="00F44100">
            <w:pPr>
              <w:adjustRightInd w:val="0"/>
              <w:snapToGrid w:val="0"/>
              <w:jc w:val="center"/>
              <w:rPr>
                <w:rFonts w:ascii="Arial" w:hAnsi="Arial" w:cs="Arial"/>
                <w:sz w:val="14"/>
                <w:szCs w:val="14"/>
                <w:lang w:val="es-BO"/>
              </w:rPr>
            </w:pPr>
          </w:p>
        </w:tc>
        <w:tc>
          <w:tcPr>
            <w:tcW w:w="63" w:type="pct"/>
            <w:vMerge w:val="restart"/>
            <w:tcBorders>
              <w:top w:val="nil"/>
              <w:left w:val="single" w:sz="12" w:space="0" w:color="auto"/>
              <w:bottom w:val="nil"/>
              <w:right w:val="nil"/>
            </w:tcBorders>
            <w:shd w:val="clear" w:color="auto" w:fill="auto"/>
            <w:vAlign w:val="center"/>
          </w:tcPr>
          <w:p w14:paraId="5CD516CA" w14:textId="77777777" w:rsidR="00BF17FE" w:rsidRPr="007D69D5" w:rsidRDefault="00BF17FE" w:rsidP="00F44100">
            <w:pPr>
              <w:adjustRightInd w:val="0"/>
              <w:snapToGrid w:val="0"/>
              <w:jc w:val="center"/>
              <w:rPr>
                <w:rFonts w:ascii="Arial" w:hAnsi="Arial" w:cs="Arial"/>
                <w:sz w:val="14"/>
                <w:szCs w:val="14"/>
                <w:lang w:val="es-BO"/>
              </w:rPr>
            </w:pPr>
          </w:p>
        </w:tc>
        <w:tc>
          <w:tcPr>
            <w:tcW w:w="1164" w:type="pct"/>
            <w:vMerge w:val="restart"/>
            <w:tcBorders>
              <w:top w:val="nil"/>
              <w:left w:val="nil"/>
              <w:right w:val="nil"/>
            </w:tcBorders>
            <w:shd w:val="clear" w:color="auto" w:fill="auto"/>
            <w:vAlign w:val="center"/>
          </w:tcPr>
          <w:p w14:paraId="75D83319" w14:textId="77777777" w:rsidR="00BF17FE" w:rsidRPr="007D69D5" w:rsidRDefault="00BF17FE" w:rsidP="00F44100">
            <w:pPr>
              <w:adjustRightInd w:val="0"/>
              <w:snapToGrid w:val="0"/>
              <w:jc w:val="center"/>
              <w:rPr>
                <w:rFonts w:ascii="Arial" w:hAnsi="Arial" w:cs="Arial"/>
                <w:sz w:val="14"/>
                <w:szCs w:val="14"/>
                <w:lang w:val="es-BO"/>
              </w:rPr>
            </w:pPr>
          </w:p>
        </w:tc>
        <w:tc>
          <w:tcPr>
            <w:tcW w:w="150" w:type="pct"/>
            <w:vMerge/>
            <w:tcBorders>
              <w:left w:val="nil"/>
            </w:tcBorders>
            <w:shd w:val="clear" w:color="auto" w:fill="auto"/>
            <w:vAlign w:val="center"/>
          </w:tcPr>
          <w:p w14:paraId="022D3F9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790A27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5128ABC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2052482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0FA70B17"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16611BB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14:paraId="267020D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nil"/>
            </w:tcBorders>
            <w:shd w:val="clear" w:color="auto" w:fill="auto"/>
            <w:vAlign w:val="center"/>
          </w:tcPr>
          <w:p w14:paraId="36A84274"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nil"/>
              <w:bottom w:val="nil"/>
              <w:right w:val="nil"/>
            </w:tcBorders>
            <w:shd w:val="clear" w:color="auto" w:fill="auto"/>
            <w:vAlign w:val="center"/>
          </w:tcPr>
          <w:p w14:paraId="700A230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EE7093"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096197B0"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0004FE14"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5A93EF26"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784A733F"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5B343BE9"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7DEB3594"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43736A1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left w:val="nil"/>
              <w:bottom w:val="nil"/>
            </w:tcBorders>
            <w:shd w:val="clear" w:color="auto" w:fill="auto"/>
            <w:vAlign w:val="center"/>
          </w:tcPr>
          <w:p w14:paraId="3DBA1A52"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14F603F"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5F9A097"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492826B"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3A21A3D"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1CD568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205CF61"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73F1A47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3F361C"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4C0B91BC"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2E2B0A9"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DA03BA7"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71D640B"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0D939C8B"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72E929D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5F79A96"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6F25937"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A555C0A"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07B8A2EF"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7D6FE17D" w14:textId="77777777" w:rsidTr="000923A7">
        <w:trPr>
          <w:trHeight w:val="53"/>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BF17FE" w:rsidRPr="00B002AD" w:rsidRDefault="00BF17FE" w:rsidP="00F44100">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BF17FE" w:rsidRPr="00B002AD" w:rsidRDefault="00BF17FE" w:rsidP="00F44100">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99D607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58A0607"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1603B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69AA1FB"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451418"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6620A493"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D567CAA"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tcMar>
              <w:left w:w="0" w:type="dxa"/>
              <w:right w:w="0" w:type="dxa"/>
            </w:tcMar>
          </w:tcPr>
          <w:p w14:paraId="49F93064" w14:textId="77777777" w:rsidR="00BF17FE" w:rsidRPr="007D69D5" w:rsidRDefault="00BF17FE" w:rsidP="00F44100">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14:paraId="77C253BA" w14:textId="77777777" w:rsidR="00BF17FE" w:rsidRPr="007D69D5" w:rsidRDefault="00BF17FE" w:rsidP="00F44100">
            <w:pPr>
              <w:adjustRightInd w:val="0"/>
              <w:snapToGrid w:val="0"/>
              <w:jc w:val="center"/>
              <w:rPr>
                <w:i/>
                <w:sz w:val="16"/>
                <w:szCs w:val="16"/>
                <w:lang w:val="es-BO"/>
              </w:rPr>
            </w:pPr>
          </w:p>
        </w:tc>
        <w:tc>
          <w:tcPr>
            <w:tcW w:w="111" w:type="pct"/>
            <w:tcBorders>
              <w:top w:val="nil"/>
              <w:left w:val="nil"/>
              <w:bottom w:val="nil"/>
              <w:right w:val="nil"/>
            </w:tcBorders>
            <w:shd w:val="clear" w:color="auto" w:fill="auto"/>
            <w:tcMar>
              <w:left w:w="0" w:type="dxa"/>
              <w:right w:w="0" w:type="dxa"/>
            </w:tcMar>
            <w:vAlign w:val="center"/>
          </w:tcPr>
          <w:p w14:paraId="7512F9E2" w14:textId="77777777" w:rsidR="00BF17FE" w:rsidRPr="007D69D5" w:rsidRDefault="00BF17FE" w:rsidP="00F44100">
            <w:pPr>
              <w:adjustRightInd w:val="0"/>
              <w:snapToGrid w:val="0"/>
              <w:jc w:val="center"/>
              <w:rPr>
                <w:i/>
                <w:sz w:val="16"/>
                <w:szCs w:val="16"/>
                <w:lang w:val="es-BO"/>
              </w:rPr>
            </w:pPr>
          </w:p>
        </w:tc>
        <w:tc>
          <w:tcPr>
            <w:tcW w:w="215" w:type="pct"/>
            <w:tcBorders>
              <w:top w:val="nil"/>
              <w:left w:val="nil"/>
              <w:bottom w:val="nil"/>
              <w:right w:val="nil"/>
            </w:tcBorders>
            <w:shd w:val="clear" w:color="auto" w:fill="auto"/>
            <w:tcMar>
              <w:left w:w="0" w:type="dxa"/>
              <w:right w:w="0" w:type="dxa"/>
            </w:tcMar>
            <w:vAlign w:val="center"/>
          </w:tcPr>
          <w:p w14:paraId="740941EB" w14:textId="77777777" w:rsidR="00BF17FE" w:rsidRPr="007D69D5" w:rsidRDefault="00BF17FE" w:rsidP="00F44100">
            <w:pPr>
              <w:adjustRightInd w:val="0"/>
              <w:snapToGrid w:val="0"/>
              <w:jc w:val="center"/>
              <w:rPr>
                <w:i/>
                <w:sz w:val="16"/>
                <w:szCs w:val="16"/>
                <w:lang w:val="es-BO"/>
              </w:rPr>
            </w:pPr>
          </w:p>
        </w:tc>
        <w:tc>
          <w:tcPr>
            <w:tcW w:w="63" w:type="pct"/>
            <w:tcBorders>
              <w:top w:val="nil"/>
              <w:left w:val="nil"/>
              <w:bottom w:val="nil"/>
              <w:right w:val="single" w:sz="12" w:space="0" w:color="auto"/>
            </w:tcBorders>
            <w:shd w:val="clear" w:color="auto" w:fill="auto"/>
            <w:vAlign w:val="center"/>
          </w:tcPr>
          <w:p w14:paraId="2232C717" w14:textId="77777777" w:rsidR="00BF17FE" w:rsidRPr="007D69D5" w:rsidRDefault="00BF17FE" w:rsidP="00F44100">
            <w:pPr>
              <w:adjustRightInd w:val="0"/>
              <w:snapToGrid w:val="0"/>
              <w:jc w:val="center"/>
              <w:rPr>
                <w:i/>
                <w:sz w:val="16"/>
                <w:szCs w:val="16"/>
                <w:lang w:val="es-BO"/>
              </w:rPr>
            </w:pPr>
          </w:p>
        </w:tc>
        <w:tc>
          <w:tcPr>
            <w:tcW w:w="63" w:type="pct"/>
            <w:tcBorders>
              <w:top w:val="nil"/>
              <w:left w:val="single" w:sz="12" w:space="0" w:color="auto"/>
              <w:bottom w:val="nil"/>
              <w:right w:val="nil"/>
            </w:tcBorders>
            <w:shd w:val="clear" w:color="auto" w:fill="auto"/>
            <w:vAlign w:val="center"/>
          </w:tcPr>
          <w:p w14:paraId="110C746E" w14:textId="77777777" w:rsidR="00BF17FE" w:rsidRPr="007D69D5" w:rsidRDefault="00BF17FE" w:rsidP="00F44100">
            <w:pPr>
              <w:adjustRightInd w:val="0"/>
              <w:snapToGrid w:val="0"/>
              <w:jc w:val="center"/>
              <w:rPr>
                <w:i/>
                <w:sz w:val="16"/>
                <w:szCs w:val="16"/>
                <w:lang w:val="es-BO"/>
              </w:rPr>
            </w:pPr>
          </w:p>
        </w:tc>
        <w:tc>
          <w:tcPr>
            <w:tcW w:w="1164" w:type="pct"/>
            <w:tcBorders>
              <w:top w:val="nil"/>
              <w:left w:val="nil"/>
              <w:bottom w:val="nil"/>
              <w:right w:val="nil"/>
            </w:tcBorders>
            <w:shd w:val="clear" w:color="auto" w:fill="auto"/>
            <w:vAlign w:val="center"/>
          </w:tcPr>
          <w:p w14:paraId="25DB66D8" w14:textId="77777777" w:rsidR="00BF17FE" w:rsidRPr="007D69D5" w:rsidRDefault="00BF17FE" w:rsidP="00F44100">
            <w:pPr>
              <w:adjustRightInd w:val="0"/>
              <w:snapToGrid w:val="0"/>
              <w:jc w:val="center"/>
              <w:rPr>
                <w:i/>
                <w:sz w:val="16"/>
                <w:szCs w:val="16"/>
                <w:lang w:val="es-BO"/>
              </w:rPr>
            </w:pPr>
          </w:p>
        </w:tc>
        <w:tc>
          <w:tcPr>
            <w:tcW w:w="150" w:type="pct"/>
            <w:vMerge/>
            <w:tcBorders>
              <w:top w:val="single" w:sz="4" w:space="0" w:color="auto"/>
              <w:left w:val="nil"/>
              <w:bottom w:val="nil"/>
            </w:tcBorders>
            <w:shd w:val="clear" w:color="auto" w:fill="auto"/>
            <w:vAlign w:val="center"/>
          </w:tcPr>
          <w:p w14:paraId="6D053FD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E9192C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BF17FE" w:rsidRPr="00B002AD" w:rsidRDefault="00BF17FE" w:rsidP="00F44100">
            <w:pPr>
              <w:adjustRightInd w:val="0"/>
              <w:snapToGrid w:val="0"/>
              <w:jc w:val="center"/>
              <w:rPr>
                <w:rFonts w:ascii="Arial" w:hAnsi="Arial" w:cs="Arial"/>
                <w:sz w:val="16"/>
                <w:szCs w:val="16"/>
                <w:lang w:val="es-BO"/>
              </w:rPr>
            </w:pPr>
          </w:p>
        </w:tc>
        <w:tc>
          <w:tcPr>
            <w:tcW w:w="1784" w:type="pct"/>
            <w:gridSpan w:val="2"/>
            <w:vMerge/>
            <w:tcBorders>
              <w:left w:val="single" w:sz="12" w:space="0" w:color="auto"/>
              <w:right w:val="single" w:sz="12" w:space="0" w:color="auto"/>
            </w:tcBorders>
            <w:shd w:val="clear" w:color="auto" w:fill="auto"/>
            <w:vAlign w:val="bottom"/>
          </w:tcPr>
          <w:p w14:paraId="21AF61C8"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60470454"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7FDE83E5" w:rsidR="00BF17FE" w:rsidRPr="007D69D5" w:rsidRDefault="00CB01B2"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3" w:type="pct"/>
            <w:vMerge w:val="restart"/>
            <w:tcBorders>
              <w:top w:val="nil"/>
              <w:left w:val="single" w:sz="4" w:space="0" w:color="auto"/>
              <w:right w:val="single" w:sz="4" w:space="0" w:color="auto"/>
            </w:tcBorders>
            <w:shd w:val="clear" w:color="auto" w:fill="auto"/>
            <w:vAlign w:val="center"/>
          </w:tcPr>
          <w:p w14:paraId="3FD5D8E1"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2BA598B7" w:rsidR="00BF17FE" w:rsidRPr="007D69D5" w:rsidRDefault="00991130" w:rsidP="00D105B2">
            <w:pPr>
              <w:adjustRightInd w:val="0"/>
              <w:snapToGrid w:val="0"/>
              <w:jc w:val="center"/>
              <w:rPr>
                <w:rFonts w:ascii="Arial" w:hAnsi="Arial" w:cs="Arial"/>
                <w:sz w:val="16"/>
                <w:szCs w:val="16"/>
                <w:lang w:val="es-BO"/>
              </w:rPr>
            </w:pPr>
            <w:r>
              <w:rPr>
                <w:rFonts w:ascii="Arial" w:hAnsi="Arial" w:cs="Arial"/>
                <w:sz w:val="16"/>
                <w:szCs w:val="16"/>
                <w:lang w:val="es-BO"/>
              </w:rPr>
              <w:t>0</w:t>
            </w:r>
            <w:r w:rsidR="00D105B2">
              <w:rPr>
                <w:rFonts w:ascii="Arial" w:hAnsi="Arial" w:cs="Arial"/>
                <w:sz w:val="16"/>
                <w:szCs w:val="16"/>
                <w:lang w:val="es-BO"/>
              </w:rPr>
              <w:t>9</w:t>
            </w:r>
          </w:p>
        </w:tc>
        <w:tc>
          <w:tcPr>
            <w:tcW w:w="63" w:type="pct"/>
            <w:vMerge w:val="restart"/>
            <w:tcBorders>
              <w:top w:val="nil"/>
              <w:left w:val="single" w:sz="4" w:space="0" w:color="auto"/>
              <w:right w:val="single" w:sz="4" w:space="0" w:color="auto"/>
            </w:tcBorders>
            <w:shd w:val="clear" w:color="auto" w:fill="auto"/>
            <w:vAlign w:val="center"/>
          </w:tcPr>
          <w:p w14:paraId="0D56B468"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BF17FE" w:rsidRPr="007D69D5" w:rsidRDefault="00991130" w:rsidP="00F44100">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6D41E4A2"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13ECFE49"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5E3EB7F"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13CE2ABA"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6749CEE6"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159349A4"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E7CC443"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23821436"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504E153D"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5F1AFE03"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2B7F7B3"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66A6458C"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13C6FC8F"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53D3A542" w14:textId="77777777" w:rsidR="00BF17FE" w:rsidRPr="007D69D5" w:rsidRDefault="00BF17FE" w:rsidP="00F44100">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7977AE5D"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691A5F" w14:textId="77777777" w:rsidR="00BF17FE" w:rsidRPr="007D69D5" w:rsidRDefault="00BF17FE" w:rsidP="00F44100">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7E25A0A0" w14:textId="77777777" w:rsidR="00BF17FE" w:rsidRPr="007D69D5" w:rsidRDefault="00BF17FE" w:rsidP="00F44100">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4900C8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253DF20F"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547C00D1" w14:textId="77777777" w:rsidR="00BF17FE" w:rsidRPr="007D69D5" w:rsidRDefault="00BF17FE" w:rsidP="00F44100">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43823D3"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68C31D95"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2052C55B"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26A00F0"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57B2B899" w14:textId="77777777" w:rsidR="00BF17FE" w:rsidRPr="007D69D5" w:rsidRDefault="00BF17FE" w:rsidP="00F44100">
            <w:pPr>
              <w:adjustRightInd w:val="0"/>
              <w:snapToGrid w:val="0"/>
              <w:jc w:val="center"/>
              <w:rPr>
                <w:rFonts w:ascii="Arial" w:hAnsi="Arial" w:cs="Arial"/>
                <w:sz w:val="16"/>
                <w:szCs w:val="16"/>
                <w:lang w:val="es-BO"/>
              </w:rPr>
            </w:pPr>
          </w:p>
        </w:tc>
        <w:tc>
          <w:tcPr>
            <w:tcW w:w="150" w:type="pct"/>
            <w:vMerge/>
            <w:tcBorders>
              <w:top w:val="single" w:sz="4" w:space="0" w:color="auto"/>
              <w:left w:val="nil"/>
              <w:bottom w:val="nil"/>
            </w:tcBorders>
            <w:shd w:val="clear" w:color="auto" w:fill="auto"/>
            <w:vAlign w:val="center"/>
          </w:tcPr>
          <w:p w14:paraId="7E60B55F"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5DBBA0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6FB63F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537D2E0"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9A1BFC7"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4D471E6B"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C66C2B7" w14:textId="77777777" w:rsidR="00BF17FE" w:rsidRPr="007D69D5" w:rsidRDefault="00BF17FE" w:rsidP="00F44100">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4D48CA22"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C7F6A84" w14:textId="77777777" w:rsidR="00BF17FE" w:rsidRPr="007D69D5" w:rsidRDefault="00BF17FE" w:rsidP="00F44100">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3F2646E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7C17C4"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A884FB" w14:textId="77777777" w:rsidR="00BF17FE" w:rsidRPr="007D69D5" w:rsidRDefault="00BF17FE" w:rsidP="00F44100">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D0275A9" w14:textId="77777777" w:rsidR="00BF17FE" w:rsidRPr="007D69D5"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1268C47E" w14:textId="77777777" w:rsidR="00BF17FE" w:rsidRPr="007D69D5" w:rsidRDefault="00BF17FE" w:rsidP="00F44100">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846BF0F"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D1C7F83" w14:textId="77777777" w:rsidR="00BF17FE" w:rsidRPr="007D69D5"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39548EFF" w14:textId="77777777" w:rsidR="00BF17FE" w:rsidRPr="007D69D5" w:rsidRDefault="00BF17FE" w:rsidP="00F44100">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BFE8E45" w14:textId="77777777" w:rsidR="00BF17FE" w:rsidRPr="007D69D5" w:rsidRDefault="00BF17FE" w:rsidP="00F44100">
            <w:pPr>
              <w:adjustRightInd w:val="0"/>
              <w:snapToGrid w:val="0"/>
              <w:jc w:val="center"/>
              <w:rPr>
                <w:rFonts w:ascii="Arial" w:hAnsi="Arial" w:cs="Arial"/>
                <w:sz w:val="4"/>
                <w:szCs w:val="4"/>
                <w:lang w:val="es-BO"/>
              </w:rPr>
            </w:pPr>
          </w:p>
        </w:tc>
        <w:tc>
          <w:tcPr>
            <w:tcW w:w="150" w:type="pct"/>
            <w:vMerge/>
            <w:tcBorders>
              <w:top w:val="single" w:sz="4" w:space="0" w:color="auto"/>
              <w:left w:val="nil"/>
              <w:bottom w:val="nil"/>
            </w:tcBorders>
            <w:shd w:val="clear" w:color="auto" w:fill="auto"/>
            <w:vAlign w:val="center"/>
          </w:tcPr>
          <w:p w14:paraId="6FA4F1C3"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36011151"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BF17FE" w:rsidRPr="00DA7240" w:rsidRDefault="00BF17FE" w:rsidP="00F44100">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78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BF17FE" w:rsidRPr="00DA7240" w:rsidRDefault="00BF17FE" w:rsidP="00DA7240">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3D5FB69"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31ADF96" w14:textId="77777777" w:rsidR="00BF17FE" w:rsidRPr="007D69D5" w:rsidRDefault="00BF17FE" w:rsidP="00F44100">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9003B4F" w14:textId="77777777" w:rsidR="00BF17FE" w:rsidRPr="007D69D5" w:rsidRDefault="00BF17FE" w:rsidP="00F44100">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8F019EA"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1F2C81" w14:textId="77777777" w:rsidR="00BF17FE" w:rsidRPr="007D69D5" w:rsidRDefault="00BF17FE" w:rsidP="00F44100">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7CFB2C7F" w14:textId="77777777" w:rsidR="00BF17FE" w:rsidRPr="007D69D5" w:rsidRDefault="00BF17FE" w:rsidP="00F44100">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AE709F5"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C75E5BB" w14:textId="77777777" w:rsidR="00BF17FE" w:rsidRPr="007D69D5" w:rsidRDefault="00BF17FE" w:rsidP="00F44100">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FAF5B9" w14:textId="77777777" w:rsidR="00BF17FE" w:rsidRPr="007D69D5" w:rsidRDefault="00BF17FE" w:rsidP="00F44100">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43B19C4A" w14:textId="77777777" w:rsidR="00BF17FE" w:rsidRPr="007D69D5" w:rsidRDefault="00BF17FE" w:rsidP="00F44100">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FC593E2" w14:textId="77777777" w:rsidR="00BF17FE" w:rsidRPr="007D69D5" w:rsidRDefault="00BF17FE" w:rsidP="00F44100">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29C70624" w14:textId="77777777" w:rsidR="00BF17FE" w:rsidRPr="007D69D5" w:rsidRDefault="00BF17FE" w:rsidP="00F44100">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3436007" w14:textId="77777777" w:rsidR="00BF17FE" w:rsidRPr="007D69D5" w:rsidRDefault="00BF17FE" w:rsidP="00F44100">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5AC7DB49" w14:textId="77777777" w:rsidR="00BF17FE" w:rsidRPr="007D69D5" w:rsidRDefault="00BF17FE" w:rsidP="00F44100">
            <w:pPr>
              <w:adjustRightInd w:val="0"/>
              <w:snapToGrid w:val="0"/>
              <w:jc w:val="center"/>
              <w:rPr>
                <w:i/>
                <w:sz w:val="14"/>
                <w:szCs w:val="14"/>
                <w:lang w:val="es-BO"/>
              </w:rPr>
            </w:pPr>
          </w:p>
        </w:tc>
        <w:tc>
          <w:tcPr>
            <w:tcW w:w="150" w:type="pct"/>
            <w:vMerge w:val="restart"/>
            <w:tcBorders>
              <w:top w:val="nil"/>
              <w:left w:val="nil"/>
            </w:tcBorders>
            <w:shd w:val="clear" w:color="auto" w:fill="auto"/>
            <w:vAlign w:val="center"/>
          </w:tcPr>
          <w:p w14:paraId="40346B31"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6D62EF5"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BF17FE" w:rsidRPr="00B002AD" w:rsidRDefault="00BF17FE" w:rsidP="00F44100">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04C96AA9" w14:textId="77777777" w:rsidR="00BF17FE" w:rsidRPr="00B002AD" w:rsidRDefault="00BF17FE" w:rsidP="00F44100">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E0D80A1" w14:textId="77777777" w:rsidR="00BF17FE" w:rsidRPr="00B002AD" w:rsidRDefault="00BF17FE" w:rsidP="00F44100">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014F2E9D" w:rsidR="00BF17FE" w:rsidRPr="007D69D5" w:rsidRDefault="00D105B2" w:rsidP="00F44100">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3" w:type="pct"/>
            <w:tcBorders>
              <w:top w:val="nil"/>
              <w:left w:val="single" w:sz="4" w:space="0" w:color="auto"/>
              <w:bottom w:val="nil"/>
              <w:right w:val="single" w:sz="4" w:space="0" w:color="auto"/>
            </w:tcBorders>
            <w:shd w:val="clear" w:color="auto" w:fill="auto"/>
            <w:vAlign w:val="center"/>
          </w:tcPr>
          <w:p w14:paraId="23A126FE" w14:textId="77777777" w:rsidR="00BF17FE" w:rsidRPr="007D69D5" w:rsidRDefault="00BF17FE" w:rsidP="00F44100">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6223D190" w:rsidR="00BF17FE" w:rsidRPr="007D69D5" w:rsidRDefault="00D105B2" w:rsidP="00D105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55B63B2A" w14:textId="77777777" w:rsidR="00BF17FE" w:rsidRPr="007D69D5" w:rsidRDefault="00BF17FE" w:rsidP="00F44100">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BF17FE" w:rsidRPr="007D69D5" w:rsidRDefault="00BF17FE" w:rsidP="004C0F42">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sidR="004C0F42" w:rsidRPr="007D69D5">
              <w:rPr>
                <w:rFonts w:ascii="Arial" w:hAnsi="Arial" w:cs="Arial"/>
                <w:sz w:val="16"/>
                <w:szCs w:val="16"/>
                <w:lang w:val="es-BO"/>
              </w:rPr>
              <w:t>1</w:t>
            </w:r>
          </w:p>
        </w:tc>
        <w:tc>
          <w:tcPr>
            <w:tcW w:w="63" w:type="pct"/>
            <w:tcBorders>
              <w:top w:val="nil"/>
              <w:left w:val="single" w:sz="4" w:space="0" w:color="auto"/>
              <w:bottom w:val="nil"/>
              <w:right w:val="single" w:sz="12" w:space="0" w:color="auto"/>
            </w:tcBorders>
            <w:shd w:val="clear" w:color="auto" w:fill="auto"/>
            <w:vAlign w:val="center"/>
          </w:tcPr>
          <w:p w14:paraId="274DE4E8"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7253550C" w14:textId="77777777" w:rsidR="00BF17FE" w:rsidRPr="007D69D5" w:rsidRDefault="00BF17FE" w:rsidP="00F44100">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11" w:type="pct"/>
            <w:tcBorders>
              <w:top w:val="nil"/>
              <w:left w:val="single" w:sz="4" w:space="0" w:color="auto"/>
              <w:bottom w:val="nil"/>
              <w:right w:val="single" w:sz="4" w:space="0" w:color="auto"/>
            </w:tcBorders>
            <w:shd w:val="clear" w:color="auto" w:fill="auto"/>
            <w:vAlign w:val="center"/>
          </w:tcPr>
          <w:p w14:paraId="52028CC9" w14:textId="77777777" w:rsidR="00BF17FE" w:rsidRPr="007D69D5" w:rsidRDefault="00BF17FE" w:rsidP="00F44100">
            <w:pPr>
              <w:adjustRightInd w:val="0"/>
              <w:snapToGrid w:val="0"/>
              <w:jc w:val="center"/>
              <w:rPr>
                <w:rFonts w:ascii="Arial" w:hAnsi="Arial" w:cs="Arial"/>
                <w:sz w:val="16"/>
                <w:szCs w:val="16"/>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BF17FE" w:rsidRPr="007D69D5" w:rsidRDefault="00BF17FE" w:rsidP="00F44100">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3" w:type="pct"/>
            <w:tcBorders>
              <w:top w:val="nil"/>
              <w:left w:val="single" w:sz="4" w:space="0" w:color="auto"/>
              <w:bottom w:val="nil"/>
              <w:right w:val="single" w:sz="12" w:space="0" w:color="auto"/>
            </w:tcBorders>
            <w:shd w:val="clear" w:color="auto" w:fill="auto"/>
            <w:vAlign w:val="center"/>
          </w:tcPr>
          <w:p w14:paraId="158572A0" w14:textId="77777777" w:rsidR="00BF17FE" w:rsidRPr="007D69D5" w:rsidRDefault="00BF17FE" w:rsidP="00F44100">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3B8B10B5" w14:textId="77777777" w:rsidR="00BF17FE" w:rsidRPr="007D69D5" w:rsidRDefault="00BF17FE" w:rsidP="00F44100">
            <w:pPr>
              <w:adjustRightInd w:val="0"/>
              <w:snapToGrid w:val="0"/>
              <w:jc w:val="center"/>
              <w:rPr>
                <w:rFonts w:ascii="Arial" w:hAnsi="Arial" w:cs="Arial"/>
                <w:sz w:val="16"/>
                <w:szCs w:val="16"/>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BF17FE" w:rsidRDefault="00BF17FE" w:rsidP="001928D8">
            <w:pPr>
              <w:adjustRightInd w:val="0"/>
              <w:snapToGrid w:val="0"/>
              <w:jc w:val="center"/>
              <w:rPr>
                <w:rFonts w:ascii="Verdana" w:hAnsi="Verdana" w:cs="Arial"/>
                <w:sz w:val="14"/>
                <w:szCs w:val="14"/>
              </w:rPr>
            </w:pPr>
            <w:r w:rsidRPr="007D69D5">
              <w:rPr>
                <w:rFonts w:ascii="Verdana" w:hAnsi="Verdana" w:cs="Arial"/>
                <w:sz w:val="14"/>
                <w:szCs w:val="14"/>
              </w:rPr>
              <w:t xml:space="preserve">Calle Campos  N° 233 Entre avenida Arce y Av. 6 de Agosto Piso </w:t>
            </w:r>
            <w:r w:rsidR="001928D8">
              <w:rPr>
                <w:rFonts w:ascii="Verdana" w:hAnsi="Verdana" w:cs="Arial"/>
                <w:sz w:val="14"/>
                <w:szCs w:val="14"/>
              </w:rPr>
              <w:t>5</w:t>
            </w:r>
            <w:r w:rsidRPr="007D69D5">
              <w:rPr>
                <w:rFonts w:ascii="Verdana" w:hAnsi="Verdana" w:cs="Arial"/>
                <w:sz w:val="14"/>
                <w:szCs w:val="14"/>
              </w:rPr>
              <w:t xml:space="preserve"> ,La Paz – Bolivia</w:t>
            </w:r>
          </w:p>
          <w:p w14:paraId="48515B85" w14:textId="77777777" w:rsidR="002279D2" w:rsidRDefault="002279D2" w:rsidP="001928D8">
            <w:pPr>
              <w:adjustRightInd w:val="0"/>
              <w:snapToGrid w:val="0"/>
              <w:jc w:val="center"/>
              <w:rPr>
                <w:rFonts w:ascii="Verdana" w:hAnsi="Verdana" w:cs="Arial"/>
                <w:sz w:val="14"/>
                <w:szCs w:val="14"/>
              </w:rPr>
            </w:pPr>
          </w:p>
          <w:p w14:paraId="610CCC83" w14:textId="38A26033" w:rsidR="002279D2" w:rsidRPr="00EC409D" w:rsidRDefault="002279D2" w:rsidP="002279D2">
            <w:pPr>
              <w:adjustRightInd w:val="0"/>
              <w:snapToGrid w:val="0"/>
              <w:jc w:val="both"/>
              <w:rPr>
                <w:rFonts w:ascii="Arial" w:hAnsi="Arial" w:cs="Arial"/>
                <w:sz w:val="12"/>
                <w:szCs w:val="12"/>
                <w:lang w:val="es-BO"/>
              </w:rPr>
            </w:pPr>
            <w:r w:rsidRPr="00EC409D">
              <w:rPr>
                <w:rFonts w:ascii="Verdana" w:hAnsi="Verdana" w:cs="Arial"/>
                <w:sz w:val="12"/>
                <w:szCs w:val="12"/>
              </w:rPr>
              <w:t xml:space="preserve">Opcionalmente, </w:t>
            </w:r>
            <w:r w:rsidRPr="00EC409D">
              <w:rPr>
                <w:rFonts w:ascii="Verdana" w:hAnsi="Verdana" w:cs="Arial"/>
                <w:b/>
                <w:sz w:val="12"/>
                <w:szCs w:val="12"/>
              </w:rPr>
              <w:t>previa Notificación y autorización de la EEC-GNV</w:t>
            </w:r>
            <w:r w:rsidRPr="00EC409D">
              <w:rPr>
                <w:rFonts w:ascii="Verdana" w:hAnsi="Verdana" w:cs="Arial"/>
                <w:sz w:val="12"/>
                <w:szCs w:val="12"/>
              </w:rPr>
              <w:t>, de acuerdo al contexto actual por la COVID - 19, se podrá presentar propuestas en formato digital. (A un correo electrónico oficial para el proceso de contratación, posteriormente el proponente deberá hacer llegar su propuesta en formato físico y original)</w:t>
            </w:r>
          </w:p>
        </w:tc>
        <w:tc>
          <w:tcPr>
            <w:tcW w:w="150" w:type="pct"/>
            <w:vMerge/>
            <w:tcBorders>
              <w:left w:val="single" w:sz="4" w:space="0" w:color="auto"/>
            </w:tcBorders>
            <w:shd w:val="clear" w:color="auto" w:fill="auto"/>
            <w:vAlign w:val="center"/>
          </w:tcPr>
          <w:p w14:paraId="430EB8D9" w14:textId="77777777" w:rsidR="00BF17FE" w:rsidRPr="00B002AD" w:rsidRDefault="00BF17FE" w:rsidP="00F44100">
            <w:pPr>
              <w:adjustRightInd w:val="0"/>
              <w:snapToGrid w:val="0"/>
              <w:rPr>
                <w:rFonts w:ascii="Arial" w:hAnsi="Arial" w:cs="Arial"/>
                <w:sz w:val="16"/>
                <w:szCs w:val="16"/>
                <w:lang w:val="es-BO"/>
              </w:rPr>
            </w:pPr>
          </w:p>
        </w:tc>
      </w:tr>
      <w:tr w:rsidR="001928D8" w:rsidRPr="00B002AD" w14:paraId="2A7DCFB4"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BF17FE" w:rsidRPr="00B002AD" w:rsidRDefault="00BF17FE" w:rsidP="00F44100">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4261DB2F" w14:textId="77777777" w:rsidR="00BF17FE" w:rsidRPr="00B002AD" w:rsidRDefault="00BF17FE" w:rsidP="00F44100">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F226814" w14:textId="77777777" w:rsidR="00BF17FE" w:rsidRPr="00B002AD" w:rsidRDefault="00BF17FE" w:rsidP="00F44100">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5FF951E" w14:textId="77777777" w:rsidR="00BF17FE" w:rsidRPr="00B002AD" w:rsidRDefault="00BF17FE" w:rsidP="00F44100">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59086F2C"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9DCB91" w14:textId="77777777" w:rsidR="00BF17FE" w:rsidRPr="00B002AD" w:rsidRDefault="00BF17FE" w:rsidP="00F44100">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479758AF"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43217B4" w14:textId="77777777" w:rsidR="00BF17FE" w:rsidRPr="00B002AD" w:rsidRDefault="00BF17FE" w:rsidP="00F44100">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C41DF8"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EBE9B2B"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153A5EC" w14:textId="77777777" w:rsidR="00BF17FE" w:rsidRPr="00B002AD" w:rsidRDefault="00BF17FE" w:rsidP="00F44100">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11113EC1" w14:textId="77777777" w:rsidR="00BF17FE" w:rsidRPr="00B002AD" w:rsidRDefault="00BF17FE" w:rsidP="00F44100">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A13ACB" w14:textId="77777777" w:rsidR="00BF17FE" w:rsidRPr="00B002AD" w:rsidRDefault="00BF17FE" w:rsidP="00F44100">
            <w:pPr>
              <w:adjustRightInd w:val="0"/>
              <w:snapToGrid w:val="0"/>
              <w:jc w:val="center"/>
              <w:rPr>
                <w:rFonts w:ascii="Arial" w:hAnsi="Arial" w:cs="Arial"/>
                <w:sz w:val="4"/>
                <w:szCs w:val="4"/>
                <w:lang w:val="es-BO"/>
              </w:rPr>
            </w:pPr>
          </w:p>
        </w:tc>
        <w:tc>
          <w:tcPr>
            <w:tcW w:w="215" w:type="pct"/>
            <w:tcBorders>
              <w:top w:val="single" w:sz="4" w:space="0" w:color="auto"/>
              <w:left w:val="nil"/>
              <w:bottom w:val="nil"/>
              <w:right w:val="nil"/>
            </w:tcBorders>
            <w:shd w:val="clear" w:color="auto" w:fill="auto"/>
            <w:vAlign w:val="center"/>
          </w:tcPr>
          <w:p w14:paraId="0D595EE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89B9A7E" w14:textId="77777777" w:rsidR="00BF17FE" w:rsidRPr="00B002AD" w:rsidRDefault="00BF17FE" w:rsidP="00F44100">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48298EF" w14:textId="77777777" w:rsidR="00BF17FE" w:rsidRPr="00B002AD" w:rsidRDefault="00BF17FE" w:rsidP="00F44100">
            <w:pPr>
              <w:adjustRightInd w:val="0"/>
              <w:snapToGrid w:val="0"/>
              <w:jc w:val="center"/>
              <w:rPr>
                <w:rFonts w:ascii="Arial" w:hAnsi="Arial" w:cs="Arial"/>
                <w:sz w:val="4"/>
                <w:szCs w:val="4"/>
                <w:lang w:val="es-BO"/>
              </w:rPr>
            </w:pPr>
          </w:p>
        </w:tc>
        <w:tc>
          <w:tcPr>
            <w:tcW w:w="1164" w:type="pct"/>
            <w:tcBorders>
              <w:top w:val="single" w:sz="4" w:space="0" w:color="auto"/>
              <w:left w:val="nil"/>
              <w:bottom w:val="nil"/>
              <w:right w:val="nil"/>
            </w:tcBorders>
            <w:shd w:val="clear" w:color="auto" w:fill="auto"/>
            <w:vAlign w:val="center"/>
          </w:tcPr>
          <w:p w14:paraId="6131D566" w14:textId="77777777" w:rsidR="00BF17FE" w:rsidRPr="00B002AD" w:rsidRDefault="00BF17FE" w:rsidP="00F44100">
            <w:pPr>
              <w:adjustRightInd w:val="0"/>
              <w:snapToGrid w:val="0"/>
              <w:jc w:val="center"/>
              <w:rPr>
                <w:rFonts w:ascii="Arial" w:hAnsi="Arial" w:cs="Arial"/>
                <w:sz w:val="4"/>
                <w:szCs w:val="4"/>
                <w:lang w:val="es-BO"/>
              </w:rPr>
            </w:pPr>
          </w:p>
        </w:tc>
        <w:tc>
          <w:tcPr>
            <w:tcW w:w="150" w:type="pct"/>
            <w:vMerge/>
            <w:tcBorders>
              <w:left w:val="nil"/>
            </w:tcBorders>
            <w:shd w:val="clear" w:color="auto" w:fill="auto"/>
            <w:vAlign w:val="center"/>
          </w:tcPr>
          <w:p w14:paraId="4FD49C52" w14:textId="77777777" w:rsidR="00BF17FE" w:rsidRPr="00B002AD" w:rsidRDefault="00BF17FE" w:rsidP="00F44100">
            <w:pPr>
              <w:adjustRightInd w:val="0"/>
              <w:snapToGrid w:val="0"/>
              <w:rPr>
                <w:rFonts w:ascii="Arial" w:hAnsi="Arial" w:cs="Arial"/>
                <w:sz w:val="4"/>
                <w:szCs w:val="4"/>
                <w:lang w:val="es-BO"/>
              </w:rPr>
            </w:pPr>
          </w:p>
        </w:tc>
      </w:tr>
      <w:tr w:rsidR="001928D8" w:rsidRPr="00B002AD" w14:paraId="66E30CF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nil"/>
            </w:tcBorders>
            <w:shd w:val="clear" w:color="auto" w:fill="auto"/>
            <w:tcMar>
              <w:left w:w="0" w:type="dxa"/>
              <w:right w:w="0" w:type="dxa"/>
            </w:tcMar>
            <w:vAlign w:val="center"/>
          </w:tcPr>
          <w:p w14:paraId="720E37A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67ACDD4" w14:textId="733B4BC6" w:rsidR="001928D8" w:rsidRPr="00B002AD" w:rsidRDefault="001928D8" w:rsidP="001928D8">
            <w:pPr>
              <w:adjustRightInd w:val="0"/>
              <w:snapToGrid w:val="0"/>
              <w:jc w:val="center"/>
              <w:rPr>
                <w:i/>
                <w:sz w:val="14"/>
                <w:szCs w:val="14"/>
                <w:lang w:val="es-BO"/>
              </w:rPr>
            </w:pPr>
            <w:r w:rsidRPr="007D69D5">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036F9BC"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68177238" w14:textId="44D6D8C6" w:rsidR="001928D8" w:rsidRPr="00B002AD" w:rsidRDefault="001928D8" w:rsidP="001928D8">
            <w:pPr>
              <w:adjustRightInd w:val="0"/>
              <w:snapToGrid w:val="0"/>
              <w:jc w:val="center"/>
              <w:rPr>
                <w:i/>
                <w:sz w:val="14"/>
                <w:szCs w:val="14"/>
                <w:lang w:val="es-BO"/>
              </w:rPr>
            </w:pPr>
            <w:r w:rsidRPr="007D69D5">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5AEC6"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18ED95E" w14:textId="014708DD" w:rsidR="001928D8" w:rsidRPr="00B002AD" w:rsidRDefault="001928D8" w:rsidP="001928D8">
            <w:pPr>
              <w:adjustRightInd w:val="0"/>
              <w:snapToGrid w:val="0"/>
              <w:jc w:val="center"/>
              <w:rPr>
                <w:i/>
                <w:sz w:val="14"/>
                <w:szCs w:val="14"/>
                <w:lang w:val="es-BO"/>
              </w:rPr>
            </w:pPr>
            <w:r w:rsidRPr="007D69D5">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035B32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26CE5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6C78E8A" w14:textId="1D2BAD1A" w:rsidR="001928D8" w:rsidRPr="00B002AD" w:rsidRDefault="001928D8" w:rsidP="001928D8">
            <w:pPr>
              <w:adjustRightInd w:val="0"/>
              <w:snapToGrid w:val="0"/>
              <w:jc w:val="center"/>
              <w:rPr>
                <w:i/>
                <w:sz w:val="14"/>
                <w:szCs w:val="14"/>
                <w:lang w:val="es-BO"/>
              </w:rPr>
            </w:pPr>
            <w:r w:rsidRPr="007D69D5">
              <w:rPr>
                <w:i/>
                <w:sz w:val="14"/>
                <w:szCs w:val="14"/>
                <w:lang w:val="es-BO"/>
              </w:rPr>
              <w:t>Hora</w:t>
            </w:r>
          </w:p>
        </w:tc>
        <w:tc>
          <w:tcPr>
            <w:tcW w:w="111" w:type="pct"/>
            <w:tcBorders>
              <w:top w:val="nil"/>
              <w:left w:val="nil"/>
              <w:bottom w:val="nil"/>
              <w:right w:val="nil"/>
            </w:tcBorders>
            <w:shd w:val="clear" w:color="auto" w:fill="auto"/>
            <w:tcMar>
              <w:left w:w="0" w:type="dxa"/>
              <w:right w:w="0" w:type="dxa"/>
            </w:tcMar>
            <w:vAlign w:val="center"/>
          </w:tcPr>
          <w:p w14:paraId="10B42C49"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B13B26D" w14:textId="2F9C755F" w:rsidR="001928D8" w:rsidRPr="00B002AD" w:rsidRDefault="001928D8" w:rsidP="001928D8">
            <w:pPr>
              <w:adjustRightInd w:val="0"/>
              <w:snapToGrid w:val="0"/>
              <w:jc w:val="center"/>
              <w:rPr>
                <w:i/>
                <w:sz w:val="14"/>
                <w:szCs w:val="14"/>
                <w:lang w:val="es-BO"/>
              </w:rPr>
            </w:pPr>
            <w:r w:rsidRPr="007D69D5">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6DB0EB7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37473031"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single" w:sz="4" w:space="0" w:color="auto"/>
              <w:right w:val="nil"/>
            </w:tcBorders>
            <w:shd w:val="clear" w:color="auto" w:fill="auto"/>
            <w:vAlign w:val="center"/>
          </w:tcPr>
          <w:p w14:paraId="4110A589"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36AB5B87" w14:textId="77777777" w:rsidR="001928D8" w:rsidRPr="00B002AD" w:rsidRDefault="001928D8" w:rsidP="001928D8">
            <w:pPr>
              <w:adjustRightInd w:val="0"/>
              <w:snapToGrid w:val="0"/>
              <w:rPr>
                <w:rFonts w:ascii="Arial" w:hAnsi="Arial" w:cs="Arial"/>
                <w:sz w:val="16"/>
                <w:szCs w:val="16"/>
                <w:lang w:val="es-BO"/>
              </w:rPr>
            </w:pPr>
          </w:p>
        </w:tc>
      </w:tr>
      <w:tr w:rsidR="007E1B7F" w:rsidRPr="00B002AD" w14:paraId="26EC8F1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1928D8" w:rsidRPr="00BD569B" w:rsidRDefault="001928D8" w:rsidP="001928D8">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4A75B76E" w:rsidR="001928D8" w:rsidRPr="00D105B2" w:rsidRDefault="00D105B2" w:rsidP="005430A3">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1928D8" w:rsidRPr="00D105B2"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3FD5FB47" w:rsidR="001928D8" w:rsidRPr="00D105B2" w:rsidRDefault="00D105B2" w:rsidP="00CB01B2">
            <w:pPr>
              <w:adjustRightInd w:val="0"/>
              <w:snapToGrid w:val="0"/>
              <w:jc w:val="center"/>
              <w:rPr>
                <w:rFonts w:ascii="Arial" w:hAnsi="Arial" w:cs="Arial"/>
                <w:sz w:val="16"/>
                <w:szCs w:val="16"/>
                <w:lang w:val="es-BO"/>
              </w:rPr>
            </w:pPr>
            <w:r w:rsidRPr="00D105B2">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1928D8" w:rsidRPr="00B002AD" w:rsidRDefault="001928D8" w:rsidP="001928D8">
            <w:pPr>
              <w:adjustRightInd w:val="0"/>
              <w:snapToGrid w:val="0"/>
              <w:jc w:val="center"/>
              <w:rPr>
                <w:i/>
                <w:sz w:val="14"/>
                <w:szCs w:val="14"/>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tcMar>
              <w:left w:w="0" w:type="dxa"/>
              <w:right w:w="0" w:type="dxa"/>
            </w:tcMar>
          </w:tcPr>
          <w:p w14:paraId="2BAC24A8"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1928D8" w:rsidRPr="00B002AD" w:rsidRDefault="001928D8" w:rsidP="001928D8">
            <w:pPr>
              <w:adjustRightInd w:val="0"/>
              <w:snapToGrid w:val="0"/>
              <w:jc w:val="center"/>
              <w:rPr>
                <w:i/>
                <w:sz w:val="14"/>
                <w:szCs w:val="14"/>
                <w:lang w:val="es-BO"/>
              </w:rPr>
            </w:pPr>
            <w:r w:rsidRPr="007D69D5">
              <w:rPr>
                <w:rFonts w:ascii="Arial" w:hAnsi="Arial" w:cs="Arial"/>
                <w:sz w:val="16"/>
                <w:szCs w:val="16"/>
                <w:lang w:val="es-BO"/>
              </w:rPr>
              <w:t>1</w:t>
            </w:r>
            <w:r w:rsidR="00DA7240">
              <w:rPr>
                <w:rFonts w:ascii="Arial" w:hAnsi="Arial" w:cs="Arial"/>
                <w:sz w:val="16"/>
                <w:szCs w:val="16"/>
                <w:lang w:val="es-BO"/>
              </w:rPr>
              <w:t>1</w:t>
            </w:r>
          </w:p>
        </w:tc>
        <w:tc>
          <w:tcPr>
            <w:tcW w:w="111" w:type="pct"/>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1928D8" w:rsidRPr="00B002AD" w:rsidRDefault="00DA7240" w:rsidP="001928D8">
            <w:pPr>
              <w:adjustRightInd w:val="0"/>
              <w:snapToGrid w:val="0"/>
              <w:jc w:val="center"/>
              <w:rPr>
                <w:i/>
                <w:sz w:val="14"/>
                <w:szCs w:val="14"/>
                <w:lang w:val="es-BO"/>
              </w:rPr>
            </w:pPr>
            <w:r>
              <w:rPr>
                <w:rFonts w:ascii="Arial" w:hAnsi="Arial" w:cs="Arial"/>
                <w:sz w:val="16"/>
                <w:szCs w:val="16"/>
                <w:lang w:val="es-BO"/>
              </w:rPr>
              <w:t>0</w:t>
            </w:r>
            <w:r w:rsidR="001928D8" w:rsidRPr="007D69D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35A9B43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single" w:sz="4" w:space="0" w:color="auto"/>
            </w:tcBorders>
            <w:shd w:val="clear" w:color="auto" w:fill="auto"/>
            <w:vAlign w:val="center"/>
          </w:tcPr>
          <w:p w14:paraId="4A747D1F"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1928D8" w:rsidRPr="00B002AD" w:rsidRDefault="001928D8" w:rsidP="001928D8">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sidR="00DA7240">
              <w:rPr>
                <w:rFonts w:ascii="Verdana" w:hAnsi="Verdana" w:cs="Arial"/>
                <w:sz w:val="14"/>
                <w:szCs w:val="14"/>
              </w:rPr>
              <w:t>8</w:t>
            </w:r>
            <w:r w:rsidRPr="007D69D5">
              <w:rPr>
                <w:rFonts w:ascii="Verdana" w:hAnsi="Verdana" w:cs="Arial"/>
                <w:sz w:val="14"/>
                <w:szCs w:val="14"/>
              </w:rPr>
              <w:t xml:space="preserve"> ,La Paz – Bolivia</w:t>
            </w:r>
          </w:p>
        </w:tc>
        <w:tc>
          <w:tcPr>
            <w:tcW w:w="150" w:type="pct"/>
            <w:vMerge/>
            <w:tcBorders>
              <w:left w:val="single" w:sz="4" w:space="0" w:color="auto"/>
            </w:tcBorders>
            <w:shd w:val="clear" w:color="auto" w:fill="auto"/>
            <w:vAlign w:val="center"/>
          </w:tcPr>
          <w:p w14:paraId="45213B4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16EBA934"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1928D8" w:rsidRPr="00B002AD" w:rsidRDefault="001928D8" w:rsidP="001928D8">
            <w:pPr>
              <w:adjustRightInd w:val="0"/>
              <w:snapToGrid w:val="0"/>
              <w:ind w:left="113" w:right="113"/>
              <w:jc w:val="both"/>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1928D8"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Día</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Mes</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1928D8" w:rsidRPr="001928D8" w:rsidRDefault="001928D8" w:rsidP="001928D8">
            <w:pPr>
              <w:adjustRightInd w:val="0"/>
              <w:snapToGrid w:val="0"/>
              <w:jc w:val="center"/>
              <w:rPr>
                <w:rFonts w:ascii="Arial" w:hAnsi="Arial" w:cs="Arial"/>
                <w:sz w:val="16"/>
                <w:szCs w:val="16"/>
                <w:lang w:val="es-BO"/>
              </w:rPr>
            </w:pPr>
            <w:r w:rsidRPr="007D69D5">
              <w:rPr>
                <w:i/>
                <w:sz w:val="14"/>
                <w:szCs w:val="14"/>
                <w:lang w:val="es-BO"/>
              </w:rPr>
              <w:t>Año</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116739" w14:textId="77777777" w:rsidR="001928D8" w:rsidRPr="00B002AD" w:rsidRDefault="001928D8" w:rsidP="001928D8">
            <w:pPr>
              <w:adjustRightInd w:val="0"/>
              <w:snapToGrid w:val="0"/>
              <w:jc w:val="center"/>
              <w:rPr>
                <w:i/>
                <w:sz w:val="14"/>
                <w:szCs w:val="14"/>
                <w:lang w:val="es-BO"/>
              </w:rPr>
            </w:pPr>
          </w:p>
        </w:tc>
        <w:tc>
          <w:tcPr>
            <w:tcW w:w="206" w:type="pct"/>
            <w:tcBorders>
              <w:top w:val="single" w:sz="4" w:space="0" w:color="auto"/>
              <w:left w:val="nil"/>
              <w:bottom w:val="nil"/>
              <w:right w:val="nil"/>
            </w:tcBorders>
            <w:shd w:val="clear" w:color="auto" w:fill="auto"/>
            <w:tcMar>
              <w:left w:w="0" w:type="dxa"/>
              <w:right w:w="0" w:type="dxa"/>
            </w:tcMar>
            <w:vAlign w:val="center"/>
          </w:tcPr>
          <w:p w14:paraId="6AB1DFE1"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E6A357" w14:textId="77777777" w:rsidR="001928D8" w:rsidRPr="00B002AD" w:rsidRDefault="001928D8" w:rsidP="001928D8">
            <w:pPr>
              <w:adjustRightInd w:val="0"/>
              <w:snapToGrid w:val="0"/>
              <w:jc w:val="center"/>
              <w:rPr>
                <w:i/>
                <w:sz w:val="14"/>
                <w:szCs w:val="14"/>
                <w:lang w:val="es-BO"/>
              </w:rPr>
            </w:pPr>
          </w:p>
        </w:tc>
        <w:tc>
          <w:tcPr>
            <w:tcW w:w="215" w:type="pct"/>
            <w:tcBorders>
              <w:top w:val="single" w:sz="4" w:space="0" w:color="auto"/>
              <w:left w:val="nil"/>
              <w:bottom w:val="nil"/>
              <w:right w:val="nil"/>
            </w:tcBorders>
            <w:shd w:val="clear" w:color="auto" w:fill="auto"/>
            <w:tcMar>
              <w:left w:w="0" w:type="dxa"/>
              <w:right w:w="0" w:type="dxa"/>
            </w:tcMar>
            <w:vAlign w:val="center"/>
          </w:tcPr>
          <w:p w14:paraId="5F1509F5"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52BF58A"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2777A70" w14:textId="77777777" w:rsidR="001928D8" w:rsidRPr="00B002AD" w:rsidRDefault="001928D8" w:rsidP="001928D8">
            <w:pPr>
              <w:adjustRightInd w:val="0"/>
              <w:snapToGrid w:val="0"/>
              <w:jc w:val="center"/>
              <w:rPr>
                <w:i/>
                <w:sz w:val="14"/>
                <w:szCs w:val="14"/>
                <w:lang w:val="es-BO"/>
              </w:rPr>
            </w:pPr>
          </w:p>
        </w:tc>
        <w:tc>
          <w:tcPr>
            <w:tcW w:w="1164" w:type="pct"/>
            <w:tcBorders>
              <w:top w:val="single" w:sz="4" w:space="0" w:color="auto"/>
              <w:left w:val="nil"/>
              <w:bottom w:val="nil"/>
              <w:right w:val="nil"/>
            </w:tcBorders>
            <w:shd w:val="clear" w:color="auto" w:fill="auto"/>
          </w:tcPr>
          <w:p w14:paraId="7CA0E337" w14:textId="77777777"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4339AE97"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B66DE8B" w14:textId="77777777" w:rsidTr="000923A7">
        <w:trPr>
          <w:trHeight w:val="190"/>
        </w:trPr>
        <w:tc>
          <w:tcPr>
            <w:tcW w:w="326"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78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1928D8" w:rsidRDefault="001928D8" w:rsidP="001928D8">
            <w:pPr>
              <w:adjustRightInd w:val="0"/>
              <w:snapToGrid w:val="0"/>
              <w:jc w:val="center"/>
              <w:rPr>
                <w:rFonts w:ascii="Arial" w:hAnsi="Arial" w:cs="Arial"/>
                <w:sz w:val="16"/>
                <w:szCs w:val="16"/>
                <w:lang w:val="es-BO"/>
              </w:rPr>
            </w:pPr>
          </w:p>
          <w:p w14:paraId="60860511" w14:textId="77777777" w:rsidR="001928D8" w:rsidRDefault="001928D8" w:rsidP="001928D8">
            <w:pPr>
              <w:adjustRightInd w:val="0"/>
              <w:snapToGrid w:val="0"/>
              <w:jc w:val="center"/>
              <w:rPr>
                <w:rFonts w:ascii="Arial" w:hAnsi="Arial" w:cs="Arial"/>
                <w:sz w:val="16"/>
                <w:szCs w:val="16"/>
                <w:lang w:val="es-BO"/>
              </w:rPr>
            </w:pPr>
          </w:p>
          <w:p w14:paraId="25D761F3"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7097BD0D" w:rsidR="001928D8" w:rsidRPr="001928D8" w:rsidRDefault="00D105B2" w:rsidP="00620578">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1928D8" w:rsidRPr="001928D8"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7F2FEB11" w:rsidR="001928D8" w:rsidRPr="001928D8" w:rsidRDefault="00D105B2" w:rsidP="00D105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1928D8" w:rsidRPr="001928D8"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1928D8" w:rsidRPr="001928D8" w:rsidRDefault="001928D8" w:rsidP="001928D8">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C1E9FE1"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DE849EF" w14:textId="09D3C13C"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536955CD"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B0D7C9B" w14:textId="145E89A8"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1F7205B3"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4517120"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tcPr>
          <w:p w14:paraId="736DD54E" w14:textId="38AB71EC" w:rsidR="001928D8" w:rsidRPr="00B002AD" w:rsidRDefault="001928D8" w:rsidP="001928D8">
            <w:pPr>
              <w:adjustRightInd w:val="0"/>
              <w:snapToGrid w:val="0"/>
              <w:jc w:val="center"/>
              <w:rPr>
                <w:i/>
                <w:sz w:val="14"/>
                <w:szCs w:val="14"/>
                <w:lang w:val="es-BO"/>
              </w:rPr>
            </w:pPr>
          </w:p>
        </w:tc>
        <w:tc>
          <w:tcPr>
            <w:tcW w:w="150" w:type="pct"/>
            <w:vMerge/>
            <w:tcBorders>
              <w:left w:val="nil"/>
            </w:tcBorders>
            <w:shd w:val="clear" w:color="auto" w:fill="auto"/>
            <w:vAlign w:val="center"/>
          </w:tcPr>
          <w:p w14:paraId="579CF4C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A17CBCE" w14:textId="77777777" w:rsidTr="000923A7">
        <w:trPr>
          <w:trHeight w:val="53"/>
        </w:trPr>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377F02D4"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E9C575C"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ED01DD0"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4114BA0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330CBE5"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20B02F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B7E3B83"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44BDF2B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6166147"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39EBD1A"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BC98641"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5D305676"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2271C775"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1FD9E2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A854E4"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49CDA72A" w14:textId="77777777" w:rsidR="001928D8" w:rsidRPr="00B002AD" w:rsidRDefault="001928D8" w:rsidP="001928D8">
            <w:pPr>
              <w:adjustRightInd w:val="0"/>
              <w:snapToGrid w:val="0"/>
              <w:jc w:val="center"/>
              <w:rPr>
                <w:rFonts w:ascii="Arial" w:hAnsi="Arial" w:cs="Arial"/>
                <w:sz w:val="4"/>
                <w:szCs w:val="4"/>
                <w:lang w:val="es-BO"/>
              </w:rPr>
            </w:pPr>
          </w:p>
        </w:tc>
        <w:tc>
          <w:tcPr>
            <w:tcW w:w="150" w:type="pct"/>
            <w:tcBorders>
              <w:top w:val="nil"/>
              <w:left w:val="nil"/>
              <w:bottom w:val="nil"/>
              <w:right w:val="single" w:sz="12" w:space="0" w:color="auto"/>
            </w:tcBorders>
            <w:shd w:val="clear" w:color="auto" w:fill="auto"/>
            <w:vAlign w:val="center"/>
          </w:tcPr>
          <w:p w14:paraId="7192DC3C"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26CB188" w14:textId="77777777" w:rsidTr="000923A7">
        <w:trPr>
          <w:trHeight w:val="74"/>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784"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1928D8" w:rsidRPr="00B002AD" w:rsidRDefault="001928D8" w:rsidP="001928D8">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4528C0A" w14:textId="77777777" w:rsidR="001928D8" w:rsidRPr="00B002AD" w:rsidRDefault="001928D8" w:rsidP="001928D8">
            <w:pPr>
              <w:adjustRightInd w:val="0"/>
              <w:snapToGrid w:val="0"/>
              <w:jc w:val="center"/>
              <w:rPr>
                <w:rFonts w:ascii="Arial" w:hAnsi="Arial" w:cs="Arial"/>
                <w:sz w:val="14"/>
                <w:szCs w:val="14"/>
                <w:lang w:val="es-BO"/>
              </w:rPr>
            </w:pPr>
          </w:p>
        </w:tc>
        <w:tc>
          <w:tcPr>
            <w:tcW w:w="171" w:type="pct"/>
            <w:tcBorders>
              <w:top w:val="nil"/>
              <w:left w:val="nil"/>
              <w:bottom w:val="single" w:sz="4" w:space="0" w:color="auto"/>
              <w:right w:val="nil"/>
            </w:tcBorders>
            <w:shd w:val="clear" w:color="auto" w:fill="auto"/>
            <w:vAlign w:val="center"/>
          </w:tcPr>
          <w:p w14:paraId="6DD30EB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vAlign w:val="center"/>
          </w:tcPr>
          <w:p w14:paraId="54E9177D"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vAlign w:val="center"/>
          </w:tcPr>
          <w:p w14:paraId="0D37047C"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vAlign w:val="center"/>
          </w:tcPr>
          <w:p w14:paraId="12B3B602"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vAlign w:val="center"/>
          </w:tcPr>
          <w:p w14:paraId="135A1D9B"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032E839A"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2A7B5894" w14:textId="77777777" w:rsidR="001928D8" w:rsidRPr="00B002AD" w:rsidRDefault="001928D8" w:rsidP="001928D8">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5901F0FF" w14:textId="77777777" w:rsidR="001928D8" w:rsidRPr="00B002AD" w:rsidRDefault="001928D8" w:rsidP="001928D8">
            <w:pPr>
              <w:adjustRightInd w:val="0"/>
              <w:snapToGrid w:val="0"/>
              <w:jc w:val="center"/>
              <w:rPr>
                <w:rFonts w:ascii="Arial" w:hAnsi="Arial" w:cs="Arial"/>
                <w:sz w:val="14"/>
                <w:szCs w:val="14"/>
                <w:lang w:val="es-BO"/>
              </w:rPr>
            </w:pPr>
          </w:p>
        </w:tc>
        <w:tc>
          <w:tcPr>
            <w:tcW w:w="111" w:type="pct"/>
            <w:tcBorders>
              <w:top w:val="nil"/>
              <w:left w:val="nil"/>
              <w:bottom w:val="nil"/>
              <w:right w:val="nil"/>
            </w:tcBorders>
            <w:shd w:val="clear" w:color="auto" w:fill="auto"/>
            <w:vAlign w:val="center"/>
          </w:tcPr>
          <w:p w14:paraId="3A873F34" w14:textId="77777777" w:rsidR="001928D8" w:rsidRPr="00B002AD" w:rsidRDefault="001928D8" w:rsidP="001928D8">
            <w:pPr>
              <w:adjustRightInd w:val="0"/>
              <w:snapToGrid w:val="0"/>
              <w:jc w:val="center"/>
              <w:rPr>
                <w:rFonts w:ascii="Arial" w:hAnsi="Arial" w:cs="Arial"/>
                <w:sz w:val="14"/>
                <w:szCs w:val="14"/>
                <w:lang w:val="es-BO"/>
              </w:rPr>
            </w:pPr>
          </w:p>
        </w:tc>
        <w:tc>
          <w:tcPr>
            <w:tcW w:w="215" w:type="pct"/>
            <w:tcBorders>
              <w:top w:val="nil"/>
              <w:left w:val="nil"/>
              <w:bottom w:val="nil"/>
              <w:right w:val="nil"/>
            </w:tcBorders>
            <w:shd w:val="clear" w:color="auto" w:fill="auto"/>
            <w:vAlign w:val="center"/>
          </w:tcPr>
          <w:p w14:paraId="71907C30"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4EF93685" w14:textId="77777777" w:rsidR="001928D8" w:rsidRPr="00B002AD" w:rsidRDefault="001928D8" w:rsidP="001928D8">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49AD7A89" w14:textId="77777777" w:rsidR="001928D8" w:rsidRPr="00B002AD" w:rsidRDefault="001928D8" w:rsidP="001928D8">
            <w:pPr>
              <w:adjustRightInd w:val="0"/>
              <w:snapToGrid w:val="0"/>
              <w:jc w:val="center"/>
              <w:rPr>
                <w:rFonts w:ascii="Arial" w:hAnsi="Arial" w:cs="Arial"/>
                <w:sz w:val="14"/>
                <w:szCs w:val="14"/>
                <w:lang w:val="es-BO"/>
              </w:rPr>
            </w:pPr>
          </w:p>
        </w:tc>
        <w:tc>
          <w:tcPr>
            <w:tcW w:w="1164" w:type="pct"/>
            <w:tcBorders>
              <w:top w:val="nil"/>
              <w:left w:val="nil"/>
              <w:bottom w:val="nil"/>
              <w:right w:val="nil"/>
            </w:tcBorders>
            <w:shd w:val="clear" w:color="auto" w:fill="auto"/>
            <w:vAlign w:val="center"/>
          </w:tcPr>
          <w:p w14:paraId="1F42BB07" w14:textId="77777777" w:rsidR="001928D8" w:rsidRPr="00B002AD" w:rsidRDefault="001928D8" w:rsidP="001928D8">
            <w:pPr>
              <w:adjustRightInd w:val="0"/>
              <w:snapToGrid w:val="0"/>
              <w:jc w:val="center"/>
              <w:rPr>
                <w:rFonts w:ascii="Arial" w:hAnsi="Arial" w:cs="Arial"/>
                <w:sz w:val="14"/>
                <w:szCs w:val="14"/>
                <w:lang w:val="es-BO"/>
              </w:rPr>
            </w:pPr>
          </w:p>
        </w:tc>
        <w:tc>
          <w:tcPr>
            <w:tcW w:w="150" w:type="pct"/>
            <w:tcBorders>
              <w:top w:val="nil"/>
              <w:left w:val="nil"/>
              <w:bottom w:val="nil"/>
              <w:right w:val="single" w:sz="12" w:space="0" w:color="auto"/>
            </w:tcBorders>
            <w:shd w:val="clear" w:color="auto" w:fill="auto"/>
            <w:vAlign w:val="center"/>
          </w:tcPr>
          <w:p w14:paraId="5E0DCC8A" w14:textId="77777777" w:rsidR="001928D8" w:rsidRPr="00B002AD" w:rsidRDefault="001928D8" w:rsidP="001928D8">
            <w:pPr>
              <w:adjustRightInd w:val="0"/>
              <w:snapToGrid w:val="0"/>
              <w:rPr>
                <w:rFonts w:ascii="Arial" w:hAnsi="Arial" w:cs="Arial"/>
                <w:sz w:val="14"/>
                <w:szCs w:val="14"/>
                <w:lang w:val="es-BO"/>
              </w:rPr>
            </w:pPr>
          </w:p>
        </w:tc>
      </w:tr>
      <w:tr w:rsidR="001928D8" w:rsidRPr="00B002AD" w14:paraId="35E6919E"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top w:val="nil"/>
              <w:left w:val="single" w:sz="12" w:space="0" w:color="auto"/>
              <w:bottom w:val="nil"/>
              <w:right w:val="single" w:sz="12" w:space="0" w:color="auto"/>
            </w:tcBorders>
            <w:shd w:val="clear" w:color="auto" w:fill="auto"/>
            <w:vAlign w:val="bottom"/>
          </w:tcPr>
          <w:p w14:paraId="6DBFFE96"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96AC29"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15B03FB5" w:rsidR="001928D8" w:rsidRPr="00B002AD" w:rsidRDefault="00D105B2" w:rsidP="00620578">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3" w:type="pct"/>
            <w:tcBorders>
              <w:top w:val="nil"/>
              <w:left w:val="single" w:sz="4" w:space="0" w:color="auto"/>
              <w:bottom w:val="nil"/>
              <w:right w:val="single" w:sz="4" w:space="0" w:color="auto"/>
            </w:tcBorders>
            <w:shd w:val="clear" w:color="auto" w:fill="auto"/>
            <w:vAlign w:val="center"/>
          </w:tcPr>
          <w:p w14:paraId="50E8CC89"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75BCADEB" w:rsidR="001928D8" w:rsidRPr="00B002AD" w:rsidRDefault="00D105B2" w:rsidP="00CB01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tcBorders>
              <w:top w:val="nil"/>
              <w:left w:val="single" w:sz="4" w:space="0" w:color="auto"/>
              <w:bottom w:val="nil"/>
              <w:right w:val="single" w:sz="4" w:space="0" w:color="auto"/>
            </w:tcBorders>
            <w:shd w:val="clear" w:color="auto" w:fill="auto"/>
            <w:vAlign w:val="center"/>
          </w:tcPr>
          <w:p w14:paraId="049B7503"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0F67E996"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078D824"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7089CD7"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0075D40D"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4354B86F"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24345F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0845789C"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30B95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tcBorders>
              <w:top w:val="nil"/>
              <w:left w:val="nil"/>
              <w:bottom w:val="nil"/>
              <w:right w:val="single" w:sz="12" w:space="0" w:color="auto"/>
            </w:tcBorders>
            <w:shd w:val="clear" w:color="auto" w:fill="auto"/>
            <w:vAlign w:val="center"/>
          </w:tcPr>
          <w:p w14:paraId="2442E8B8"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702F023"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1C350873"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3991DC20"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BB681E1"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13A16EC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324950D"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1D76E0C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98F519"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AFFA7A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CCECCE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49714E8"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309C61A"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2901814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39CA47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016C960"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538374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8AE4D20"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val="restart"/>
            <w:tcBorders>
              <w:top w:val="nil"/>
              <w:left w:val="nil"/>
              <w:bottom w:val="nil"/>
            </w:tcBorders>
            <w:shd w:val="clear" w:color="auto" w:fill="auto"/>
            <w:vAlign w:val="center"/>
          </w:tcPr>
          <w:p w14:paraId="51D1C1C1"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3F7DA3C"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1928D8" w:rsidRPr="00B002AD" w:rsidRDefault="00DA7240" w:rsidP="001928D8">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E232DCC"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6A0A8A1"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C71E0D6"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7CB3BFF"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AC97FB3"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5F34DC9A"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09FFF357"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B26F998"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141FD68"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3BA359AB"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B3DBA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02FD4F3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AD3918B"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318368AD" w14:textId="77777777" w:rsidR="001928D8" w:rsidRPr="00B002AD" w:rsidRDefault="001928D8" w:rsidP="001928D8">
            <w:pPr>
              <w:adjustRightInd w:val="0"/>
              <w:snapToGrid w:val="0"/>
              <w:jc w:val="center"/>
              <w:rPr>
                <w:i/>
                <w:sz w:val="14"/>
                <w:szCs w:val="14"/>
                <w:lang w:val="es-BO"/>
              </w:rPr>
            </w:pPr>
          </w:p>
        </w:tc>
        <w:tc>
          <w:tcPr>
            <w:tcW w:w="150" w:type="pct"/>
            <w:vMerge/>
            <w:tcBorders>
              <w:top w:val="nil"/>
              <w:left w:val="nil"/>
            </w:tcBorders>
            <w:shd w:val="clear" w:color="auto" w:fill="auto"/>
            <w:vAlign w:val="center"/>
          </w:tcPr>
          <w:p w14:paraId="195383E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28E56E39" w14:textId="77777777" w:rsidTr="000923A7">
        <w:trPr>
          <w:trHeight w:val="173"/>
        </w:trPr>
        <w:tc>
          <w:tcPr>
            <w:tcW w:w="326"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right w:val="single" w:sz="12" w:space="0" w:color="auto"/>
            </w:tcBorders>
            <w:shd w:val="clear" w:color="auto" w:fill="auto"/>
            <w:vAlign w:val="bottom"/>
          </w:tcPr>
          <w:p w14:paraId="1C6B67D7"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5F7B7740"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4C5C988B" w:rsidR="001928D8" w:rsidRPr="00B002AD" w:rsidRDefault="00D105B2" w:rsidP="001928D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3" w:type="pct"/>
            <w:vMerge w:val="restart"/>
            <w:tcBorders>
              <w:top w:val="nil"/>
              <w:left w:val="single" w:sz="4" w:space="0" w:color="auto"/>
              <w:right w:val="single" w:sz="4" w:space="0" w:color="auto"/>
            </w:tcBorders>
            <w:shd w:val="clear" w:color="auto" w:fill="auto"/>
            <w:vAlign w:val="center"/>
          </w:tcPr>
          <w:p w14:paraId="2EAEE13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5A4F896E" w:rsidR="001928D8" w:rsidRPr="00B002AD" w:rsidRDefault="00620578" w:rsidP="00CB01B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3" w:type="pct"/>
            <w:vMerge w:val="restart"/>
            <w:tcBorders>
              <w:top w:val="nil"/>
              <w:left w:val="single" w:sz="4" w:space="0" w:color="auto"/>
              <w:right w:val="single" w:sz="4" w:space="0" w:color="auto"/>
            </w:tcBorders>
            <w:shd w:val="clear" w:color="auto" w:fill="auto"/>
            <w:vAlign w:val="center"/>
          </w:tcPr>
          <w:p w14:paraId="12EABE3A"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vMerge w:val="restart"/>
            <w:tcBorders>
              <w:top w:val="nil"/>
              <w:left w:val="single" w:sz="4" w:space="0" w:color="auto"/>
              <w:right w:val="single" w:sz="12" w:space="0" w:color="auto"/>
            </w:tcBorders>
            <w:shd w:val="clear" w:color="auto" w:fill="auto"/>
            <w:vAlign w:val="center"/>
          </w:tcPr>
          <w:p w14:paraId="0BF7D02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3CF8C51A"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2EAE4FFC"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val="restart"/>
            <w:tcBorders>
              <w:top w:val="nil"/>
              <w:left w:val="nil"/>
              <w:right w:val="nil"/>
            </w:tcBorders>
            <w:shd w:val="clear" w:color="auto" w:fill="auto"/>
            <w:vAlign w:val="center"/>
          </w:tcPr>
          <w:p w14:paraId="703F52B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val="restart"/>
            <w:tcBorders>
              <w:top w:val="nil"/>
              <w:left w:val="nil"/>
              <w:right w:val="nil"/>
            </w:tcBorders>
            <w:shd w:val="clear" w:color="auto" w:fill="auto"/>
            <w:vAlign w:val="center"/>
          </w:tcPr>
          <w:p w14:paraId="4854D3A1"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7947944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4A10BBB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val="restart"/>
            <w:tcBorders>
              <w:top w:val="nil"/>
              <w:left w:val="nil"/>
              <w:right w:val="nil"/>
            </w:tcBorders>
            <w:shd w:val="clear" w:color="auto" w:fill="auto"/>
            <w:vAlign w:val="center"/>
          </w:tcPr>
          <w:p w14:paraId="7EFD42D9"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54FA7EF5"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4537341" w14:textId="77777777" w:rsidTr="000923A7">
        <w:trPr>
          <w:trHeight w:val="53"/>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1928D8" w:rsidRPr="00B002AD" w:rsidRDefault="001928D8" w:rsidP="001928D8">
            <w:pPr>
              <w:adjustRightInd w:val="0"/>
              <w:snapToGrid w:val="0"/>
              <w:jc w:val="center"/>
              <w:rPr>
                <w:rFonts w:ascii="Arial" w:hAnsi="Arial" w:cs="Arial"/>
                <w:sz w:val="14"/>
                <w:szCs w:val="14"/>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2BFC425B"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078A6D16"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nil"/>
              <w:bottom w:val="nil"/>
              <w:right w:val="nil"/>
            </w:tcBorders>
            <w:shd w:val="clear" w:color="auto" w:fill="auto"/>
            <w:vAlign w:val="center"/>
          </w:tcPr>
          <w:p w14:paraId="6487982B"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0E585C8" w14:textId="77777777" w:rsidR="001928D8" w:rsidRPr="00B002AD" w:rsidRDefault="001928D8" w:rsidP="001928D8">
            <w:pPr>
              <w:adjustRightInd w:val="0"/>
              <w:snapToGrid w:val="0"/>
              <w:jc w:val="center"/>
              <w:rPr>
                <w:rFonts w:ascii="Arial" w:hAnsi="Arial" w:cs="Arial"/>
                <w:sz w:val="2"/>
                <w:szCs w:val="2"/>
                <w:lang w:val="es-BO"/>
              </w:rPr>
            </w:pPr>
          </w:p>
        </w:tc>
        <w:tc>
          <w:tcPr>
            <w:tcW w:w="183" w:type="pct"/>
            <w:tcBorders>
              <w:top w:val="single" w:sz="4" w:space="0" w:color="auto"/>
              <w:left w:val="nil"/>
              <w:bottom w:val="nil"/>
              <w:right w:val="nil"/>
            </w:tcBorders>
            <w:shd w:val="clear" w:color="auto" w:fill="auto"/>
            <w:vAlign w:val="center"/>
          </w:tcPr>
          <w:p w14:paraId="404A3388"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9A7B521" w14:textId="77777777" w:rsidR="001928D8" w:rsidRPr="00B002AD" w:rsidRDefault="001928D8" w:rsidP="001928D8">
            <w:pPr>
              <w:adjustRightInd w:val="0"/>
              <w:snapToGrid w:val="0"/>
              <w:jc w:val="center"/>
              <w:rPr>
                <w:rFonts w:ascii="Arial" w:hAnsi="Arial" w:cs="Arial"/>
                <w:sz w:val="2"/>
                <w:szCs w:val="2"/>
                <w:lang w:val="es-BO"/>
              </w:rPr>
            </w:pPr>
          </w:p>
        </w:tc>
        <w:tc>
          <w:tcPr>
            <w:tcW w:w="248" w:type="pct"/>
            <w:tcBorders>
              <w:top w:val="single" w:sz="4" w:space="0" w:color="auto"/>
              <w:left w:val="nil"/>
              <w:bottom w:val="nil"/>
              <w:right w:val="nil"/>
            </w:tcBorders>
            <w:shd w:val="clear" w:color="auto" w:fill="auto"/>
            <w:vAlign w:val="center"/>
          </w:tcPr>
          <w:p w14:paraId="31DCB331" w14:textId="77777777" w:rsidR="001928D8" w:rsidRPr="00B002AD" w:rsidRDefault="001928D8" w:rsidP="001928D8">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7AD3308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2FA4B38"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27246D9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vMerge/>
            <w:tcBorders>
              <w:left w:val="nil"/>
              <w:bottom w:val="nil"/>
              <w:right w:val="nil"/>
            </w:tcBorders>
            <w:shd w:val="clear" w:color="auto" w:fill="auto"/>
            <w:vAlign w:val="center"/>
          </w:tcPr>
          <w:p w14:paraId="3B8D60A5"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vMerge/>
            <w:tcBorders>
              <w:left w:val="nil"/>
              <w:bottom w:val="nil"/>
              <w:right w:val="nil"/>
            </w:tcBorders>
            <w:shd w:val="clear" w:color="auto" w:fill="auto"/>
            <w:vAlign w:val="center"/>
          </w:tcPr>
          <w:p w14:paraId="39C1808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4F6C3B58"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062D6E52"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vMerge/>
            <w:tcBorders>
              <w:left w:val="nil"/>
              <w:bottom w:val="nil"/>
              <w:right w:val="nil"/>
            </w:tcBorders>
            <w:shd w:val="clear" w:color="auto" w:fill="auto"/>
            <w:vAlign w:val="center"/>
          </w:tcPr>
          <w:p w14:paraId="17EE00FB"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left w:val="nil"/>
            </w:tcBorders>
            <w:shd w:val="clear" w:color="auto" w:fill="auto"/>
            <w:vAlign w:val="center"/>
          </w:tcPr>
          <w:p w14:paraId="20A851B6"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3E1AAA6D"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DF239D1"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0A0CEB6"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426D00B"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nil"/>
              <w:left w:val="nil"/>
              <w:bottom w:val="nil"/>
              <w:right w:val="nil"/>
            </w:tcBorders>
            <w:shd w:val="clear" w:color="auto" w:fill="auto"/>
            <w:vAlign w:val="center"/>
          </w:tcPr>
          <w:p w14:paraId="70080B1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F9F3E8F"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nil"/>
              <w:left w:val="nil"/>
              <w:bottom w:val="nil"/>
              <w:right w:val="nil"/>
            </w:tcBorders>
            <w:shd w:val="clear" w:color="auto" w:fill="auto"/>
            <w:vAlign w:val="center"/>
          </w:tcPr>
          <w:p w14:paraId="1B2FEAD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851DDF4"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7BC9FE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A5009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B7A51FD"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EA81015"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07DBFCE"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53343B4B"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5D396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1528E90"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0734238D"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left w:val="nil"/>
              <w:bottom w:val="nil"/>
            </w:tcBorders>
            <w:shd w:val="clear" w:color="auto" w:fill="auto"/>
            <w:vAlign w:val="center"/>
          </w:tcPr>
          <w:p w14:paraId="764487CD"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5E284860"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E40756D"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69E5C6F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F0FC36F"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AC945E8"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68B7AD1"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FF3A435"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0EF3789"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43231AD"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54A8887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60876C02"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6476676"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3C329FA0"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7D228008"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2F96BAFA" w14:textId="77777777" w:rsidR="001928D8" w:rsidRPr="00B002AD" w:rsidRDefault="001928D8" w:rsidP="001928D8">
            <w:pPr>
              <w:adjustRightInd w:val="0"/>
              <w:snapToGrid w:val="0"/>
              <w:jc w:val="center"/>
              <w:rPr>
                <w:i/>
                <w:sz w:val="14"/>
                <w:szCs w:val="14"/>
                <w:lang w:val="es-BO"/>
              </w:rPr>
            </w:pPr>
          </w:p>
        </w:tc>
        <w:tc>
          <w:tcPr>
            <w:tcW w:w="150" w:type="pct"/>
            <w:vMerge w:val="restart"/>
            <w:tcBorders>
              <w:top w:val="nil"/>
              <w:left w:val="nil"/>
              <w:bottom w:val="single" w:sz="12" w:space="0" w:color="auto"/>
            </w:tcBorders>
            <w:shd w:val="clear" w:color="auto" w:fill="auto"/>
            <w:vAlign w:val="center"/>
          </w:tcPr>
          <w:p w14:paraId="448FDD44"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3455CAA" w14:textId="77777777" w:rsidTr="000923A7">
        <w:trPr>
          <w:trHeight w:val="190"/>
        </w:trPr>
        <w:tc>
          <w:tcPr>
            <w:tcW w:w="326"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1928D8" w:rsidRPr="00B002AD" w:rsidRDefault="001928D8" w:rsidP="001928D8">
            <w:pPr>
              <w:adjustRightInd w:val="0"/>
              <w:snapToGrid w:val="0"/>
              <w:jc w:val="center"/>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65E5224D" w14:textId="77777777" w:rsidR="001928D8" w:rsidRPr="00B002AD" w:rsidRDefault="001928D8" w:rsidP="001928D8">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2261C71B"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6FCAB36C" w:rsidR="001928D8" w:rsidRPr="00B002AD" w:rsidRDefault="00D105B2" w:rsidP="001928D8">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3" w:type="pct"/>
            <w:tcBorders>
              <w:top w:val="nil"/>
              <w:left w:val="single" w:sz="4" w:space="0" w:color="auto"/>
              <w:bottom w:val="nil"/>
              <w:right w:val="single" w:sz="4" w:space="0" w:color="auto"/>
            </w:tcBorders>
            <w:shd w:val="clear" w:color="auto" w:fill="auto"/>
            <w:vAlign w:val="center"/>
          </w:tcPr>
          <w:p w14:paraId="16006FA2"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674C0E72" w:rsidR="001928D8" w:rsidRPr="00B002AD" w:rsidRDefault="00CB01B2" w:rsidP="00D105B2">
            <w:pPr>
              <w:adjustRightInd w:val="0"/>
              <w:snapToGrid w:val="0"/>
              <w:jc w:val="center"/>
              <w:rPr>
                <w:rFonts w:ascii="Arial" w:hAnsi="Arial" w:cs="Arial"/>
                <w:sz w:val="16"/>
                <w:szCs w:val="16"/>
                <w:lang w:val="es-BO"/>
              </w:rPr>
            </w:pPr>
            <w:r>
              <w:rPr>
                <w:rFonts w:ascii="Arial" w:hAnsi="Arial" w:cs="Arial"/>
                <w:sz w:val="16"/>
                <w:szCs w:val="16"/>
                <w:lang w:val="es-BO"/>
              </w:rPr>
              <w:t>1</w:t>
            </w:r>
            <w:r w:rsidR="00D105B2">
              <w:rPr>
                <w:rFonts w:ascii="Arial" w:hAnsi="Arial" w:cs="Arial"/>
                <w:sz w:val="16"/>
                <w:szCs w:val="16"/>
                <w:lang w:val="es-BO"/>
              </w:rPr>
              <w:t>1</w:t>
            </w:r>
          </w:p>
        </w:tc>
        <w:tc>
          <w:tcPr>
            <w:tcW w:w="63" w:type="pct"/>
            <w:tcBorders>
              <w:top w:val="nil"/>
              <w:left w:val="single" w:sz="4" w:space="0" w:color="auto"/>
              <w:bottom w:val="nil"/>
              <w:right w:val="single" w:sz="4" w:space="0" w:color="auto"/>
            </w:tcBorders>
            <w:shd w:val="clear" w:color="auto" w:fill="auto"/>
            <w:vAlign w:val="center"/>
          </w:tcPr>
          <w:p w14:paraId="5D674744"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6CB4A4B5"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691FB1EE"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7FF9F32A"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32F28E31"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E45B210"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2CCD57E"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7274021"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77D4077A"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1C2FDD3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7902D18E" w14:textId="77777777" w:rsidTr="000923A7">
        <w:tc>
          <w:tcPr>
            <w:tcW w:w="32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1928D8" w:rsidRPr="00B002AD" w:rsidRDefault="001928D8" w:rsidP="001928D8">
            <w:pPr>
              <w:adjustRightInd w:val="0"/>
              <w:snapToGrid w:val="0"/>
              <w:jc w:val="center"/>
              <w:rPr>
                <w:rFonts w:ascii="Arial" w:hAnsi="Arial" w:cs="Arial"/>
                <w:sz w:val="4"/>
                <w:szCs w:val="4"/>
                <w:lang w:val="es-BO"/>
              </w:rPr>
            </w:pPr>
          </w:p>
        </w:tc>
        <w:tc>
          <w:tcPr>
            <w:tcW w:w="1719" w:type="pct"/>
            <w:tcBorders>
              <w:top w:val="nil"/>
              <w:left w:val="single" w:sz="12" w:space="0" w:color="auto"/>
              <w:bottom w:val="nil"/>
              <w:right w:val="nil"/>
            </w:tcBorders>
            <w:shd w:val="clear" w:color="auto" w:fill="auto"/>
            <w:vAlign w:val="bottom"/>
          </w:tcPr>
          <w:p w14:paraId="09437787" w14:textId="77777777" w:rsidR="001928D8" w:rsidRPr="00B002AD" w:rsidRDefault="001928D8" w:rsidP="001928D8">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4D2F6F" w14:textId="77777777" w:rsidR="001928D8" w:rsidRPr="00B002AD" w:rsidRDefault="001928D8" w:rsidP="001928D8">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821BAC6"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nil"/>
              <w:right w:val="nil"/>
            </w:tcBorders>
            <w:shd w:val="clear" w:color="auto" w:fill="auto"/>
            <w:vAlign w:val="center"/>
          </w:tcPr>
          <w:p w14:paraId="010704BE"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9317"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nil"/>
              <w:right w:val="nil"/>
            </w:tcBorders>
            <w:shd w:val="clear" w:color="auto" w:fill="auto"/>
            <w:vAlign w:val="center"/>
          </w:tcPr>
          <w:p w14:paraId="0C10975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38A1270"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12F257F8"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62585C1"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88933F4"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9ACE69"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nil"/>
              <w:right w:val="nil"/>
            </w:tcBorders>
            <w:shd w:val="clear" w:color="auto" w:fill="auto"/>
            <w:vAlign w:val="center"/>
          </w:tcPr>
          <w:p w14:paraId="67ED89E1"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nil"/>
              <w:right w:val="nil"/>
            </w:tcBorders>
            <w:shd w:val="clear" w:color="auto" w:fill="auto"/>
            <w:vAlign w:val="center"/>
          </w:tcPr>
          <w:p w14:paraId="1ECF609F"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4BA6C1C"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ED2386D"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nil"/>
              <w:right w:val="nil"/>
            </w:tcBorders>
            <w:shd w:val="clear" w:color="auto" w:fill="auto"/>
            <w:vAlign w:val="center"/>
          </w:tcPr>
          <w:p w14:paraId="71CB87A9"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282044F9" w14:textId="77777777" w:rsidR="001928D8" w:rsidRPr="00B002AD" w:rsidRDefault="001928D8" w:rsidP="001928D8">
            <w:pPr>
              <w:adjustRightInd w:val="0"/>
              <w:snapToGrid w:val="0"/>
              <w:rPr>
                <w:rFonts w:ascii="Arial" w:hAnsi="Arial" w:cs="Arial"/>
                <w:sz w:val="4"/>
                <w:szCs w:val="4"/>
                <w:lang w:val="es-BO"/>
              </w:rPr>
            </w:pPr>
          </w:p>
        </w:tc>
      </w:tr>
      <w:tr w:rsidR="001928D8" w:rsidRPr="00B002AD" w14:paraId="38E8579F" w14:textId="77777777" w:rsidTr="000923A7">
        <w:trPr>
          <w:trHeight w:val="190"/>
        </w:trPr>
        <w:tc>
          <w:tcPr>
            <w:tcW w:w="32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1928D8" w:rsidRPr="00B002AD" w:rsidRDefault="00DA7240" w:rsidP="001928D8">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78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1928D8" w:rsidRPr="00B002AD" w:rsidRDefault="001928D8" w:rsidP="001928D8">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8DDB0B1"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BD039E3" w14:textId="77777777" w:rsidR="001928D8" w:rsidRPr="00B002AD" w:rsidRDefault="001928D8" w:rsidP="001928D8">
            <w:pPr>
              <w:adjustRightInd w:val="0"/>
              <w:snapToGrid w:val="0"/>
              <w:jc w:val="center"/>
              <w:rPr>
                <w:i/>
                <w:sz w:val="14"/>
                <w:szCs w:val="14"/>
                <w:lang w:val="es-BO"/>
              </w:rPr>
            </w:pPr>
            <w:r w:rsidRPr="00B002AD">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498D29" w14:textId="77777777" w:rsidR="001928D8" w:rsidRPr="00B002AD" w:rsidRDefault="001928D8" w:rsidP="001928D8">
            <w:pPr>
              <w:adjustRightInd w:val="0"/>
              <w:snapToGrid w:val="0"/>
              <w:jc w:val="center"/>
              <w:rPr>
                <w:i/>
                <w:sz w:val="14"/>
                <w:szCs w:val="14"/>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B9339D" w14:textId="77777777" w:rsidR="001928D8" w:rsidRPr="00B002AD" w:rsidRDefault="001928D8" w:rsidP="001928D8">
            <w:pPr>
              <w:adjustRightInd w:val="0"/>
              <w:snapToGrid w:val="0"/>
              <w:jc w:val="center"/>
              <w:rPr>
                <w:i/>
                <w:sz w:val="14"/>
                <w:szCs w:val="14"/>
                <w:lang w:val="es-BO"/>
              </w:rPr>
            </w:pPr>
            <w:r w:rsidRPr="00B002AD">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9FDE015" w14:textId="77777777" w:rsidR="001928D8" w:rsidRPr="00B002AD" w:rsidRDefault="001928D8" w:rsidP="001928D8">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0B8A5B80" w14:textId="77777777" w:rsidR="001928D8" w:rsidRPr="00B002AD" w:rsidRDefault="001928D8" w:rsidP="001928D8">
            <w:pPr>
              <w:adjustRightInd w:val="0"/>
              <w:snapToGrid w:val="0"/>
              <w:jc w:val="center"/>
              <w:rPr>
                <w:i/>
                <w:sz w:val="14"/>
                <w:szCs w:val="14"/>
                <w:lang w:val="es-BO"/>
              </w:rPr>
            </w:pPr>
            <w:r w:rsidRPr="00B002AD">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5E4F71E"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4BE92DE3" w14:textId="77777777" w:rsidR="001928D8" w:rsidRPr="00B002AD" w:rsidRDefault="001928D8" w:rsidP="001928D8">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B923E32" w14:textId="77777777" w:rsidR="001928D8" w:rsidRPr="00B002AD" w:rsidRDefault="001928D8" w:rsidP="001928D8">
            <w:pPr>
              <w:adjustRightInd w:val="0"/>
              <w:snapToGrid w:val="0"/>
              <w:jc w:val="center"/>
              <w:rPr>
                <w:i/>
                <w:sz w:val="14"/>
                <w:szCs w:val="14"/>
                <w:lang w:val="es-BO"/>
              </w:rPr>
            </w:pPr>
          </w:p>
        </w:tc>
        <w:tc>
          <w:tcPr>
            <w:tcW w:w="111" w:type="pct"/>
            <w:tcBorders>
              <w:top w:val="nil"/>
              <w:left w:val="nil"/>
              <w:bottom w:val="nil"/>
              <w:right w:val="nil"/>
            </w:tcBorders>
            <w:shd w:val="clear" w:color="auto" w:fill="auto"/>
            <w:tcMar>
              <w:left w:w="0" w:type="dxa"/>
              <w:right w:w="0" w:type="dxa"/>
            </w:tcMar>
            <w:vAlign w:val="center"/>
          </w:tcPr>
          <w:p w14:paraId="4468F11C" w14:textId="77777777" w:rsidR="001928D8" w:rsidRPr="00B002AD" w:rsidRDefault="001928D8" w:rsidP="001928D8">
            <w:pPr>
              <w:adjustRightInd w:val="0"/>
              <w:snapToGrid w:val="0"/>
              <w:jc w:val="center"/>
              <w:rPr>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F69D10" w14:textId="77777777" w:rsidR="001928D8" w:rsidRPr="00B002AD" w:rsidRDefault="001928D8" w:rsidP="001928D8">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7F412C6" w14:textId="77777777" w:rsidR="001928D8" w:rsidRPr="00B002AD" w:rsidRDefault="001928D8" w:rsidP="001928D8">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69813D53" w14:textId="77777777" w:rsidR="001928D8" w:rsidRPr="00B002AD" w:rsidRDefault="001928D8" w:rsidP="001928D8">
            <w:pPr>
              <w:adjustRightInd w:val="0"/>
              <w:snapToGrid w:val="0"/>
              <w:jc w:val="center"/>
              <w:rPr>
                <w:i/>
                <w:sz w:val="14"/>
                <w:szCs w:val="14"/>
                <w:lang w:val="es-BO"/>
              </w:rPr>
            </w:pPr>
          </w:p>
        </w:tc>
        <w:tc>
          <w:tcPr>
            <w:tcW w:w="1164" w:type="pct"/>
            <w:tcBorders>
              <w:top w:val="nil"/>
              <w:left w:val="nil"/>
              <w:bottom w:val="nil"/>
              <w:right w:val="nil"/>
            </w:tcBorders>
            <w:shd w:val="clear" w:color="auto" w:fill="auto"/>
            <w:vAlign w:val="center"/>
          </w:tcPr>
          <w:p w14:paraId="1E1A7BAF" w14:textId="77777777" w:rsidR="001928D8" w:rsidRPr="00B002AD" w:rsidRDefault="001928D8" w:rsidP="001928D8">
            <w:pPr>
              <w:adjustRightInd w:val="0"/>
              <w:snapToGrid w:val="0"/>
              <w:jc w:val="center"/>
              <w:rPr>
                <w:i/>
                <w:sz w:val="14"/>
                <w:szCs w:val="14"/>
                <w:lang w:val="es-BO"/>
              </w:rPr>
            </w:pPr>
          </w:p>
        </w:tc>
        <w:tc>
          <w:tcPr>
            <w:tcW w:w="150" w:type="pct"/>
            <w:vMerge/>
            <w:tcBorders>
              <w:top w:val="single" w:sz="4" w:space="0" w:color="auto"/>
              <w:left w:val="nil"/>
              <w:bottom w:val="single" w:sz="12" w:space="0" w:color="auto"/>
            </w:tcBorders>
            <w:shd w:val="clear" w:color="auto" w:fill="auto"/>
            <w:vAlign w:val="center"/>
          </w:tcPr>
          <w:p w14:paraId="7907BCF1"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4E359E62" w14:textId="77777777" w:rsidTr="000923A7">
        <w:trPr>
          <w:trHeight w:val="190"/>
        </w:trPr>
        <w:tc>
          <w:tcPr>
            <w:tcW w:w="326"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1928D8" w:rsidRPr="00B002AD" w:rsidRDefault="001928D8" w:rsidP="001928D8">
            <w:pPr>
              <w:adjustRightInd w:val="0"/>
              <w:snapToGrid w:val="0"/>
              <w:jc w:val="right"/>
              <w:rPr>
                <w:rFonts w:ascii="Arial" w:hAnsi="Arial" w:cs="Arial"/>
                <w:sz w:val="16"/>
                <w:szCs w:val="16"/>
                <w:lang w:val="es-BO"/>
              </w:rPr>
            </w:pPr>
          </w:p>
        </w:tc>
        <w:tc>
          <w:tcPr>
            <w:tcW w:w="1784" w:type="pct"/>
            <w:gridSpan w:val="2"/>
            <w:vMerge/>
            <w:tcBorders>
              <w:left w:val="single" w:sz="12" w:space="0" w:color="auto"/>
              <w:bottom w:val="nil"/>
              <w:right w:val="single" w:sz="12" w:space="0" w:color="auto"/>
            </w:tcBorders>
            <w:shd w:val="clear" w:color="auto" w:fill="auto"/>
            <w:vAlign w:val="bottom"/>
          </w:tcPr>
          <w:p w14:paraId="07D4D8BE" w14:textId="77777777" w:rsidR="001928D8" w:rsidRPr="00B002AD" w:rsidRDefault="001928D8" w:rsidP="001928D8">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B8BAD32" w14:textId="77777777" w:rsidR="001928D8" w:rsidRPr="00B002AD" w:rsidRDefault="001928D8" w:rsidP="001928D8">
            <w:pPr>
              <w:adjustRightInd w:val="0"/>
              <w:snapToGrid w:val="0"/>
              <w:jc w:val="center"/>
              <w:rPr>
                <w:rFonts w:ascii="Arial" w:hAnsi="Arial" w:cs="Arial"/>
                <w:sz w:val="16"/>
                <w:szCs w:val="16"/>
                <w:lang w:val="es-BO"/>
              </w:rPr>
            </w:pPr>
          </w:p>
        </w:tc>
        <w:tc>
          <w:tcPr>
            <w:tcW w:w="1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7C537FD3" w:rsidR="001928D8" w:rsidRPr="00B002AD" w:rsidRDefault="00D105B2" w:rsidP="00283D22">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3" w:type="pct"/>
            <w:tcBorders>
              <w:top w:val="nil"/>
              <w:left w:val="single" w:sz="4" w:space="0" w:color="auto"/>
              <w:bottom w:val="nil"/>
              <w:right w:val="single" w:sz="4" w:space="0" w:color="auto"/>
            </w:tcBorders>
            <w:shd w:val="clear" w:color="auto" w:fill="auto"/>
            <w:vAlign w:val="center"/>
          </w:tcPr>
          <w:p w14:paraId="325330B1" w14:textId="77777777" w:rsidR="001928D8" w:rsidRPr="00B002AD" w:rsidRDefault="001928D8" w:rsidP="001928D8">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06FC4F8B" w:rsidR="001928D8" w:rsidRPr="00B002AD" w:rsidRDefault="00D105B2" w:rsidP="001928D8">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3" w:type="pct"/>
            <w:tcBorders>
              <w:top w:val="nil"/>
              <w:left w:val="single" w:sz="4" w:space="0" w:color="auto"/>
              <w:bottom w:val="nil"/>
              <w:right w:val="single" w:sz="4" w:space="0" w:color="auto"/>
            </w:tcBorders>
            <w:shd w:val="clear" w:color="auto" w:fill="auto"/>
            <w:vAlign w:val="center"/>
          </w:tcPr>
          <w:p w14:paraId="0D66B201" w14:textId="77777777" w:rsidR="001928D8" w:rsidRPr="00B002AD" w:rsidRDefault="001928D8" w:rsidP="001928D8">
            <w:pPr>
              <w:adjustRightInd w:val="0"/>
              <w:snapToGrid w:val="0"/>
              <w:jc w:val="center"/>
              <w:rPr>
                <w:rFonts w:ascii="Arial" w:hAnsi="Arial" w:cs="Arial"/>
                <w:sz w:val="16"/>
                <w:szCs w:val="16"/>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1928D8" w:rsidRPr="00B002AD" w:rsidRDefault="001928D8" w:rsidP="001928D8">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63" w:type="pct"/>
            <w:tcBorders>
              <w:top w:val="nil"/>
              <w:left w:val="single" w:sz="4" w:space="0" w:color="auto"/>
              <w:bottom w:val="nil"/>
              <w:right w:val="single" w:sz="12" w:space="0" w:color="auto"/>
            </w:tcBorders>
            <w:shd w:val="clear" w:color="auto" w:fill="auto"/>
            <w:vAlign w:val="center"/>
          </w:tcPr>
          <w:p w14:paraId="7E052AA9"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74286FD" w14:textId="77777777" w:rsidR="001928D8" w:rsidRPr="00B002AD" w:rsidRDefault="001928D8" w:rsidP="001928D8">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E415979" w14:textId="77777777" w:rsidR="001928D8" w:rsidRPr="00B002AD" w:rsidRDefault="001928D8" w:rsidP="001928D8">
            <w:pPr>
              <w:adjustRightInd w:val="0"/>
              <w:snapToGrid w:val="0"/>
              <w:jc w:val="center"/>
              <w:rPr>
                <w:rFonts w:ascii="Arial" w:hAnsi="Arial" w:cs="Arial"/>
                <w:sz w:val="16"/>
                <w:szCs w:val="16"/>
                <w:lang w:val="es-BO"/>
              </w:rPr>
            </w:pPr>
          </w:p>
        </w:tc>
        <w:tc>
          <w:tcPr>
            <w:tcW w:w="111" w:type="pct"/>
            <w:tcBorders>
              <w:top w:val="nil"/>
              <w:left w:val="nil"/>
              <w:bottom w:val="nil"/>
              <w:right w:val="nil"/>
            </w:tcBorders>
            <w:shd w:val="clear" w:color="auto" w:fill="auto"/>
            <w:vAlign w:val="center"/>
          </w:tcPr>
          <w:p w14:paraId="6C124E52" w14:textId="77777777" w:rsidR="001928D8" w:rsidRPr="00B002AD" w:rsidRDefault="001928D8" w:rsidP="001928D8">
            <w:pPr>
              <w:adjustRightInd w:val="0"/>
              <w:snapToGrid w:val="0"/>
              <w:jc w:val="center"/>
              <w:rPr>
                <w:rFonts w:ascii="Arial" w:hAnsi="Arial" w:cs="Arial"/>
                <w:sz w:val="16"/>
                <w:szCs w:val="16"/>
                <w:lang w:val="es-BO"/>
              </w:rPr>
            </w:pPr>
          </w:p>
        </w:tc>
        <w:tc>
          <w:tcPr>
            <w:tcW w:w="215" w:type="pct"/>
            <w:tcBorders>
              <w:top w:val="nil"/>
              <w:left w:val="nil"/>
              <w:bottom w:val="nil"/>
              <w:right w:val="nil"/>
            </w:tcBorders>
            <w:shd w:val="clear" w:color="auto" w:fill="auto"/>
            <w:vAlign w:val="center"/>
          </w:tcPr>
          <w:p w14:paraId="1553980D"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2FCF2BB" w14:textId="77777777" w:rsidR="001928D8" w:rsidRPr="00B002AD" w:rsidRDefault="001928D8" w:rsidP="001928D8">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CF8B8C3" w14:textId="77777777" w:rsidR="001928D8" w:rsidRPr="00B002AD" w:rsidRDefault="001928D8" w:rsidP="001928D8">
            <w:pPr>
              <w:adjustRightInd w:val="0"/>
              <w:snapToGrid w:val="0"/>
              <w:jc w:val="center"/>
              <w:rPr>
                <w:rFonts w:ascii="Arial" w:hAnsi="Arial" w:cs="Arial"/>
                <w:sz w:val="16"/>
                <w:szCs w:val="16"/>
                <w:lang w:val="es-BO"/>
              </w:rPr>
            </w:pPr>
          </w:p>
        </w:tc>
        <w:tc>
          <w:tcPr>
            <w:tcW w:w="1164" w:type="pct"/>
            <w:tcBorders>
              <w:top w:val="nil"/>
              <w:left w:val="nil"/>
              <w:bottom w:val="nil"/>
              <w:right w:val="nil"/>
            </w:tcBorders>
            <w:shd w:val="clear" w:color="auto" w:fill="auto"/>
            <w:vAlign w:val="center"/>
          </w:tcPr>
          <w:p w14:paraId="6CD4FFF5" w14:textId="77777777" w:rsidR="001928D8" w:rsidRPr="00B002AD" w:rsidRDefault="001928D8" w:rsidP="001928D8">
            <w:pPr>
              <w:adjustRightInd w:val="0"/>
              <w:snapToGrid w:val="0"/>
              <w:jc w:val="center"/>
              <w:rPr>
                <w:rFonts w:ascii="Arial" w:hAnsi="Arial" w:cs="Arial"/>
                <w:sz w:val="16"/>
                <w:szCs w:val="16"/>
                <w:lang w:val="es-BO"/>
              </w:rPr>
            </w:pPr>
          </w:p>
        </w:tc>
        <w:tc>
          <w:tcPr>
            <w:tcW w:w="150" w:type="pct"/>
            <w:vMerge/>
            <w:tcBorders>
              <w:top w:val="single" w:sz="4" w:space="0" w:color="auto"/>
              <w:left w:val="nil"/>
              <w:bottom w:val="single" w:sz="12" w:space="0" w:color="auto"/>
            </w:tcBorders>
            <w:shd w:val="clear" w:color="auto" w:fill="auto"/>
            <w:vAlign w:val="center"/>
          </w:tcPr>
          <w:p w14:paraId="426C423B" w14:textId="77777777" w:rsidR="001928D8" w:rsidRPr="00B002AD" w:rsidRDefault="001928D8" w:rsidP="001928D8">
            <w:pPr>
              <w:adjustRightInd w:val="0"/>
              <w:snapToGrid w:val="0"/>
              <w:rPr>
                <w:rFonts w:ascii="Arial" w:hAnsi="Arial" w:cs="Arial"/>
                <w:sz w:val="16"/>
                <w:szCs w:val="16"/>
                <w:lang w:val="es-BO"/>
              </w:rPr>
            </w:pPr>
          </w:p>
        </w:tc>
      </w:tr>
      <w:tr w:rsidR="001928D8" w:rsidRPr="00B002AD" w14:paraId="0EBE1754" w14:textId="77777777" w:rsidTr="000923A7">
        <w:tc>
          <w:tcPr>
            <w:tcW w:w="3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1928D8" w:rsidRPr="00B002AD" w:rsidRDefault="001928D8" w:rsidP="001928D8">
            <w:pPr>
              <w:adjustRightInd w:val="0"/>
              <w:snapToGrid w:val="0"/>
              <w:jc w:val="right"/>
              <w:rPr>
                <w:rFonts w:ascii="Arial" w:hAnsi="Arial" w:cs="Arial"/>
                <w:sz w:val="4"/>
                <w:szCs w:val="4"/>
                <w:lang w:val="es-BO"/>
              </w:rPr>
            </w:pPr>
          </w:p>
        </w:tc>
        <w:tc>
          <w:tcPr>
            <w:tcW w:w="1719" w:type="pct"/>
            <w:tcBorders>
              <w:top w:val="nil"/>
              <w:left w:val="single" w:sz="12" w:space="0" w:color="auto"/>
              <w:bottom w:val="single" w:sz="12" w:space="0" w:color="auto"/>
              <w:right w:val="nil"/>
            </w:tcBorders>
            <w:shd w:val="clear" w:color="auto" w:fill="auto"/>
            <w:vAlign w:val="bottom"/>
          </w:tcPr>
          <w:p w14:paraId="6D558FA3" w14:textId="77777777" w:rsidR="001928D8" w:rsidRPr="00B002AD" w:rsidRDefault="001928D8" w:rsidP="001928D8">
            <w:pPr>
              <w:adjustRightInd w:val="0"/>
              <w:snapToGrid w:val="0"/>
              <w:jc w:val="right"/>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bottom"/>
          </w:tcPr>
          <w:p w14:paraId="0674612C" w14:textId="77777777" w:rsidR="001928D8" w:rsidRPr="00B002AD" w:rsidRDefault="001928D8" w:rsidP="001928D8">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9C07953" w14:textId="77777777" w:rsidR="001928D8" w:rsidRPr="00B002AD" w:rsidRDefault="001928D8" w:rsidP="001928D8">
            <w:pPr>
              <w:adjustRightInd w:val="0"/>
              <w:snapToGrid w:val="0"/>
              <w:jc w:val="center"/>
              <w:rPr>
                <w:rFonts w:ascii="Arial" w:hAnsi="Arial" w:cs="Arial"/>
                <w:sz w:val="4"/>
                <w:szCs w:val="4"/>
                <w:lang w:val="es-BO"/>
              </w:rPr>
            </w:pPr>
          </w:p>
        </w:tc>
        <w:tc>
          <w:tcPr>
            <w:tcW w:w="171" w:type="pct"/>
            <w:tcBorders>
              <w:top w:val="single" w:sz="4" w:space="0" w:color="auto"/>
              <w:left w:val="nil"/>
              <w:bottom w:val="single" w:sz="12" w:space="0" w:color="auto"/>
              <w:right w:val="nil"/>
            </w:tcBorders>
            <w:shd w:val="clear" w:color="auto" w:fill="auto"/>
            <w:vAlign w:val="center"/>
          </w:tcPr>
          <w:p w14:paraId="27FB42AA"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6D39419B" w14:textId="77777777" w:rsidR="001928D8" w:rsidRPr="00B002AD" w:rsidRDefault="001928D8" w:rsidP="001928D8">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4896CCF2"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5C4140A5" w14:textId="77777777" w:rsidR="001928D8" w:rsidRPr="00B002AD" w:rsidRDefault="001928D8" w:rsidP="001928D8">
            <w:pPr>
              <w:adjustRightInd w:val="0"/>
              <w:snapToGrid w:val="0"/>
              <w:jc w:val="center"/>
              <w:rPr>
                <w:rFonts w:ascii="Arial" w:hAnsi="Arial" w:cs="Arial"/>
                <w:sz w:val="4"/>
                <w:szCs w:val="4"/>
                <w:lang w:val="es-BO"/>
              </w:rPr>
            </w:pPr>
          </w:p>
        </w:tc>
        <w:tc>
          <w:tcPr>
            <w:tcW w:w="248" w:type="pct"/>
            <w:tcBorders>
              <w:top w:val="single" w:sz="4" w:space="0" w:color="auto"/>
              <w:left w:val="nil"/>
              <w:bottom w:val="single" w:sz="12" w:space="0" w:color="auto"/>
              <w:right w:val="nil"/>
            </w:tcBorders>
            <w:shd w:val="clear" w:color="auto" w:fill="auto"/>
            <w:vAlign w:val="center"/>
          </w:tcPr>
          <w:p w14:paraId="4E59E6E3"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69FB7059"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6E11F706" w14:textId="77777777" w:rsidR="001928D8" w:rsidRPr="00B002AD" w:rsidRDefault="001928D8" w:rsidP="001928D8">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423E8236" w14:textId="77777777" w:rsidR="001928D8" w:rsidRPr="00B002AD" w:rsidRDefault="001928D8" w:rsidP="001928D8">
            <w:pPr>
              <w:adjustRightInd w:val="0"/>
              <w:snapToGrid w:val="0"/>
              <w:jc w:val="center"/>
              <w:rPr>
                <w:rFonts w:ascii="Arial" w:hAnsi="Arial" w:cs="Arial"/>
                <w:sz w:val="4"/>
                <w:szCs w:val="4"/>
                <w:lang w:val="es-BO"/>
              </w:rPr>
            </w:pPr>
          </w:p>
        </w:tc>
        <w:tc>
          <w:tcPr>
            <w:tcW w:w="111" w:type="pct"/>
            <w:tcBorders>
              <w:top w:val="nil"/>
              <w:left w:val="nil"/>
              <w:bottom w:val="single" w:sz="12" w:space="0" w:color="auto"/>
              <w:right w:val="nil"/>
            </w:tcBorders>
            <w:shd w:val="clear" w:color="auto" w:fill="auto"/>
            <w:vAlign w:val="center"/>
          </w:tcPr>
          <w:p w14:paraId="73163425" w14:textId="77777777" w:rsidR="001928D8" w:rsidRPr="00B002AD" w:rsidRDefault="001928D8" w:rsidP="001928D8">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35DB6A2D"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3D850834" w14:textId="77777777" w:rsidR="001928D8" w:rsidRPr="00B002AD" w:rsidRDefault="001928D8" w:rsidP="001928D8">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33989426" w14:textId="77777777" w:rsidR="001928D8" w:rsidRPr="00B002AD" w:rsidRDefault="001928D8" w:rsidP="001928D8">
            <w:pPr>
              <w:adjustRightInd w:val="0"/>
              <w:snapToGrid w:val="0"/>
              <w:jc w:val="center"/>
              <w:rPr>
                <w:rFonts w:ascii="Arial" w:hAnsi="Arial" w:cs="Arial"/>
                <w:sz w:val="4"/>
                <w:szCs w:val="4"/>
                <w:lang w:val="es-BO"/>
              </w:rPr>
            </w:pPr>
          </w:p>
        </w:tc>
        <w:tc>
          <w:tcPr>
            <w:tcW w:w="1164" w:type="pct"/>
            <w:tcBorders>
              <w:top w:val="nil"/>
              <w:left w:val="nil"/>
              <w:bottom w:val="single" w:sz="12" w:space="0" w:color="auto"/>
              <w:right w:val="nil"/>
            </w:tcBorders>
            <w:shd w:val="clear" w:color="auto" w:fill="auto"/>
            <w:vAlign w:val="center"/>
          </w:tcPr>
          <w:p w14:paraId="7F7846CC" w14:textId="77777777" w:rsidR="001928D8" w:rsidRPr="00B002AD" w:rsidRDefault="001928D8" w:rsidP="001928D8">
            <w:pPr>
              <w:adjustRightInd w:val="0"/>
              <w:snapToGrid w:val="0"/>
              <w:jc w:val="center"/>
              <w:rPr>
                <w:rFonts w:ascii="Arial" w:hAnsi="Arial" w:cs="Arial"/>
                <w:sz w:val="4"/>
                <w:szCs w:val="4"/>
                <w:lang w:val="es-BO"/>
              </w:rPr>
            </w:pPr>
          </w:p>
        </w:tc>
        <w:tc>
          <w:tcPr>
            <w:tcW w:w="150" w:type="pct"/>
            <w:vMerge/>
            <w:tcBorders>
              <w:top w:val="single" w:sz="4" w:space="0" w:color="auto"/>
              <w:left w:val="nil"/>
              <w:bottom w:val="single" w:sz="12" w:space="0" w:color="auto"/>
            </w:tcBorders>
            <w:shd w:val="clear" w:color="auto" w:fill="auto"/>
            <w:vAlign w:val="center"/>
          </w:tcPr>
          <w:p w14:paraId="44410DE0" w14:textId="77777777" w:rsidR="001928D8" w:rsidRPr="00B002AD" w:rsidRDefault="001928D8" w:rsidP="001928D8">
            <w:pPr>
              <w:adjustRightInd w:val="0"/>
              <w:snapToGrid w:val="0"/>
              <w:rPr>
                <w:rFonts w:ascii="Arial" w:hAnsi="Arial" w:cs="Arial"/>
                <w:sz w:val="4"/>
                <w:szCs w:val="4"/>
                <w:lang w:val="es-BO"/>
              </w:rPr>
            </w:pPr>
          </w:p>
        </w:tc>
      </w:tr>
    </w:tbl>
    <w:p w14:paraId="3D2BE269" w14:textId="389BF573"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bookmarkStart w:id="82" w:name="_Toc57983518"/>
      <w:r w:rsidRPr="00B002AD">
        <w:rPr>
          <w:rFonts w:ascii="Verdana" w:hAnsi="Verdana"/>
          <w:sz w:val="18"/>
          <w:szCs w:val="18"/>
          <w:lang w:val="es-BO"/>
        </w:rPr>
        <w:lastRenderedPageBreak/>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2"/>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72B11278" w14:textId="42C33E36" w:rsidR="0085121F" w:rsidRPr="0085121F" w:rsidRDefault="0085121F" w:rsidP="0085121F">
      <w:pPr>
        <w:pStyle w:val="Sinespaciado"/>
        <w:contextualSpacing/>
        <w:jc w:val="center"/>
        <w:rPr>
          <w:rFonts w:ascii="Bookman Old Style" w:eastAsia="Arial Unicode MS" w:hAnsi="Bookman Old Style" w:cs="Calibri"/>
          <w:b/>
          <w:sz w:val="24"/>
          <w:szCs w:val="24"/>
          <w:lang w:val="es-MX"/>
        </w:rPr>
      </w:pPr>
      <w:r w:rsidRPr="0085121F">
        <w:rPr>
          <w:rFonts w:ascii="Bookman Old Style" w:eastAsia="Arial Unicode MS" w:hAnsi="Bookman Old Style" w:cs="Calibri"/>
          <w:b/>
          <w:sz w:val="24"/>
          <w:szCs w:val="24"/>
          <w:lang w:val="es-MX"/>
        </w:rPr>
        <w:t>ADQUISICIÓN DE CILINDROS PARA GNV DE 100L DE CAPACIDAD</w:t>
      </w:r>
    </w:p>
    <w:p w14:paraId="57367EF3" w14:textId="77777777" w:rsidR="0085121F" w:rsidRDefault="0085121F" w:rsidP="0085121F">
      <w:pPr>
        <w:pStyle w:val="Sinespaciado"/>
        <w:contextualSpacing/>
        <w:jc w:val="both"/>
        <w:rPr>
          <w:rFonts w:cs="Calibri"/>
          <w:b/>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24"/>
      </w:tblGrid>
      <w:tr w:rsidR="0085121F" w:rsidRPr="00E76699" w14:paraId="41B1848A" w14:textId="77777777" w:rsidTr="0085121F">
        <w:trPr>
          <w:trHeight w:val="675"/>
          <w:jc w:val="center"/>
        </w:trPr>
        <w:tc>
          <w:tcPr>
            <w:tcW w:w="9624" w:type="dxa"/>
            <w:shd w:val="clear" w:color="auto" w:fill="FFFFFF"/>
          </w:tcPr>
          <w:p w14:paraId="0E1E7E4E" w14:textId="77777777" w:rsidR="0085121F" w:rsidRPr="008F340A" w:rsidRDefault="0085121F" w:rsidP="0085121F">
            <w:pPr>
              <w:jc w:val="both"/>
              <w:rPr>
                <w:rFonts w:ascii="Bookman Old Style" w:hAnsi="Bookman Old Style"/>
                <w:sz w:val="18"/>
                <w:szCs w:val="18"/>
              </w:rPr>
            </w:pPr>
            <w:r w:rsidRPr="008F340A">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42E041CA" w14:textId="77777777" w:rsidR="0085121F" w:rsidRPr="008F340A" w:rsidRDefault="0085121F" w:rsidP="0085121F">
            <w:pPr>
              <w:ind w:left="99" w:right="157"/>
              <w:jc w:val="both"/>
              <w:rPr>
                <w:rFonts w:ascii="Bookman Old Style" w:hAnsi="Bookman Old Style"/>
                <w:sz w:val="18"/>
                <w:szCs w:val="18"/>
              </w:rPr>
            </w:pPr>
          </w:p>
          <w:p w14:paraId="3048B8DA" w14:textId="77777777" w:rsidR="0085121F"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3" w:name="_Toc445816402"/>
            <w:bookmarkStart w:id="84" w:name="_Toc477546576"/>
            <w:r w:rsidRPr="008F340A">
              <w:rPr>
                <w:rFonts w:ascii="Bookman Old Style" w:hAnsi="Bookman Old Style" w:cs="Calibri"/>
                <w:sz w:val="18"/>
                <w:szCs w:val="18"/>
              </w:rPr>
              <w:t>ANTECEDENTES.</w:t>
            </w:r>
            <w:bookmarkEnd w:id="83"/>
            <w:bookmarkEnd w:id="84"/>
          </w:p>
          <w:p w14:paraId="70E84E32" w14:textId="77777777" w:rsidR="0085121F" w:rsidRPr="0005101C" w:rsidRDefault="0085121F" w:rsidP="0085121F"/>
          <w:p w14:paraId="1B0CCD8D"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Acta de </w:t>
            </w:r>
            <w:r>
              <w:rPr>
                <w:rFonts w:ascii="Bookman Old Style" w:hAnsi="Bookman Old Style"/>
                <w:sz w:val="18"/>
                <w:szCs w:val="18"/>
              </w:rPr>
              <w:t xml:space="preserve">Sesión </w:t>
            </w:r>
            <w:r w:rsidRPr="008F340A">
              <w:rPr>
                <w:rFonts w:ascii="Bookman Old Style" w:hAnsi="Bookman Old Style"/>
                <w:sz w:val="18"/>
                <w:szCs w:val="18"/>
              </w:rPr>
              <w:t xml:space="preserve">Ordinaria del Consejo </w:t>
            </w:r>
            <w:r>
              <w:rPr>
                <w:rFonts w:ascii="Bookman Old Style" w:hAnsi="Bookman Old Style"/>
                <w:sz w:val="18"/>
                <w:szCs w:val="18"/>
              </w:rPr>
              <w:t xml:space="preserve">General de la </w:t>
            </w:r>
            <w:r w:rsidRPr="008F340A">
              <w:rPr>
                <w:rFonts w:ascii="Bookman Old Style" w:hAnsi="Bookman Old Style"/>
                <w:sz w:val="18"/>
                <w:szCs w:val="18"/>
              </w:rPr>
              <w:t xml:space="preserve">Entidad Ejecutora de Conversión a Gas Natural Vehicular, suscrita el </w:t>
            </w:r>
            <w:r>
              <w:rPr>
                <w:rFonts w:ascii="Bookman Old Style" w:hAnsi="Bookman Old Style"/>
                <w:sz w:val="18"/>
                <w:szCs w:val="18"/>
              </w:rPr>
              <w:t>23</w:t>
            </w:r>
            <w:r w:rsidRPr="008F340A">
              <w:rPr>
                <w:rFonts w:ascii="Bookman Old Style" w:hAnsi="Bookman Old Style"/>
                <w:sz w:val="18"/>
                <w:szCs w:val="18"/>
              </w:rPr>
              <w:t xml:space="preserve"> de ju</w:t>
            </w:r>
            <w:r>
              <w:rPr>
                <w:rFonts w:ascii="Bookman Old Style" w:hAnsi="Bookman Old Style"/>
                <w:sz w:val="18"/>
                <w:szCs w:val="18"/>
              </w:rPr>
              <w:t>l</w:t>
            </w:r>
            <w:r w:rsidRPr="008F340A">
              <w:rPr>
                <w:rFonts w:ascii="Bookman Old Style" w:hAnsi="Bookman Old Style"/>
                <w:sz w:val="18"/>
                <w:szCs w:val="18"/>
              </w:rPr>
              <w:t>io de 202</w:t>
            </w:r>
            <w:r>
              <w:rPr>
                <w:rFonts w:ascii="Bookman Old Style" w:hAnsi="Bookman Old Style"/>
                <w:sz w:val="18"/>
                <w:szCs w:val="18"/>
              </w:rPr>
              <w:t>1</w:t>
            </w:r>
            <w:r w:rsidRPr="008F340A">
              <w:rPr>
                <w:rFonts w:ascii="Bookman Old Style" w:hAnsi="Bookman Old Style"/>
                <w:sz w:val="18"/>
                <w:szCs w:val="18"/>
              </w:rPr>
              <w:t>.</w:t>
            </w:r>
          </w:p>
          <w:p w14:paraId="55365797"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 </w:t>
            </w:r>
          </w:p>
          <w:p w14:paraId="20CB0CA1"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r>
              <w:rPr>
                <w:rFonts w:ascii="Bookman Old Style" w:hAnsi="Bookman Old Style" w:cs="Calibri"/>
                <w:sz w:val="18"/>
                <w:szCs w:val="18"/>
              </w:rPr>
              <w:t>NORMATIVA LEGAL</w:t>
            </w:r>
            <w:r w:rsidRPr="008F340A">
              <w:rPr>
                <w:rFonts w:ascii="Bookman Old Style" w:hAnsi="Bookman Old Style" w:cs="Calibri"/>
                <w:sz w:val="18"/>
                <w:szCs w:val="18"/>
              </w:rPr>
              <w:t>.</w:t>
            </w:r>
          </w:p>
          <w:p w14:paraId="28B04EFC" w14:textId="77777777" w:rsidR="0085121F" w:rsidRDefault="0085121F" w:rsidP="0085121F">
            <w:pPr>
              <w:ind w:left="99" w:right="157"/>
              <w:contextualSpacing/>
              <w:jc w:val="both"/>
              <w:rPr>
                <w:rFonts w:ascii="Bookman Old Style" w:hAnsi="Bookman Old Style"/>
                <w:sz w:val="18"/>
                <w:szCs w:val="18"/>
              </w:rPr>
            </w:pPr>
          </w:p>
          <w:p w14:paraId="0ED2F2DD"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4DBBCF8B" w14:textId="77777777" w:rsidR="0085121F" w:rsidRPr="008F340A" w:rsidRDefault="0085121F" w:rsidP="0085121F">
            <w:pPr>
              <w:ind w:left="99" w:right="157"/>
              <w:jc w:val="both"/>
              <w:rPr>
                <w:rFonts w:ascii="Bookman Old Style" w:hAnsi="Bookman Old Style" w:cs="Arial"/>
                <w:sz w:val="18"/>
                <w:szCs w:val="18"/>
              </w:rPr>
            </w:pPr>
          </w:p>
          <w:p w14:paraId="3915D75F"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15F4231E" w14:textId="77777777" w:rsidR="0085121F" w:rsidRPr="008F340A" w:rsidRDefault="0085121F" w:rsidP="0085121F">
            <w:pPr>
              <w:ind w:left="99" w:right="157"/>
              <w:jc w:val="both"/>
              <w:rPr>
                <w:rFonts w:ascii="Bookman Old Style" w:hAnsi="Bookman Old Style" w:cs="Arial"/>
                <w:sz w:val="18"/>
                <w:szCs w:val="18"/>
              </w:rPr>
            </w:pPr>
          </w:p>
          <w:p w14:paraId="51F3F3F0" w14:textId="77777777" w:rsidR="0085121F"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16E22751" w14:textId="77777777" w:rsidR="0085121F" w:rsidRPr="00AF0818" w:rsidRDefault="0085121F" w:rsidP="0085121F">
            <w:pPr>
              <w:spacing w:before="120" w:after="120"/>
              <w:ind w:left="99"/>
              <w:jc w:val="both"/>
              <w:rPr>
                <w:rFonts w:ascii="Bookman Old Style" w:hAnsi="Bookman Old Style"/>
                <w:sz w:val="18"/>
                <w:szCs w:val="18"/>
              </w:rPr>
            </w:pPr>
            <w:r w:rsidRPr="00AF0818">
              <w:rPr>
                <w:rFonts w:ascii="Bookman Old Style" w:hAnsi="Bookman Old Style"/>
                <w:sz w:val="18"/>
                <w:szCs w:val="18"/>
              </w:rPr>
              <w:t>En este marco normativo para dar continuidad a los Programas señalados la EEC-GNV requiere adquirir cilindros para GNV de 100L de capacidad.</w:t>
            </w:r>
          </w:p>
          <w:p w14:paraId="7D0AFBD4"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5" w:name="_Toc445816403"/>
            <w:bookmarkStart w:id="86" w:name="_Toc477546577"/>
            <w:r w:rsidRPr="008F340A">
              <w:rPr>
                <w:rFonts w:ascii="Bookman Old Style" w:hAnsi="Bookman Old Style" w:cs="Calibri"/>
                <w:sz w:val="18"/>
                <w:szCs w:val="18"/>
              </w:rPr>
              <w:t>OBJETIVO DE LA CONTRATACION.</w:t>
            </w:r>
            <w:bookmarkEnd w:id="85"/>
            <w:bookmarkEnd w:id="86"/>
          </w:p>
          <w:p w14:paraId="296BF711" w14:textId="77777777" w:rsidR="0085121F" w:rsidRPr="008F340A" w:rsidRDefault="0085121F" w:rsidP="0085121F">
            <w:pPr>
              <w:pStyle w:val="Encabezado"/>
              <w:ind w:left="99" w:right="157"/>
              <w:jc w:val="both"/>
              <w:rPr>
                <w:rFonts w:ascii="Bookman Old Style" w:hAnsi="Bookman Old Style" w:cs="Arial"/>
                <w:sz w:val="18"/>
                <w:szCs w:val="18"/>
              </w:rPr>
            </w:pPr>
            <w:r w:rsidRPr="008F340A">
              <w:rPr>
                <w:rFonts w:ascii="Bookman Old Style" w:hAnsi="Bookman Old Style" w:cs="Arial"/>
                <w:sz w:val="18"/>
                <w:szCs w:val="18"/>
              </w:rPr>
              <w:t xml:space="preserve">Habiéndose verificado la inexistencia de ofertas en el mercado nacional, el presente proceso de contratación tiene por objetivo realizar la adquisición de </w:t>
            </w:r>
            <w:r w:rsidRPr="00AF0818">
              <w:rPr>
                <w:rFonts w:ascii="Bookman Old Style" w:hAnsi="Bookman Old Style"/>
                <w:sz w:val="18"/>
                <w:szCs w:val="18"/>
              </w:rPr>
              <w:t>cilindros para GNV de 100L de capacidad</w:t>
            </w:r>
            <w:r w:rsidRPr="008F340A">
              <w:rPr>
                <w:rFonts w:ascii="Bookman Old Style" w:hAnsi="Bookman Old Style" w:cs="Arial"/>
                <w:sz w:val="18"/>
                <w:szCs w:val="18"/>
              </w:rPr>
              <w:t xml:space="preserve"> en mercados extranjeros, para la ejecución de</w:t>
            </w:r>
            <w:r w:rsidRPr="008F340A">
              <w:rPr>
                <w:rFonts w:ascii="Bookman Old Style" w:hAnsi="Bookman Old Style" w:cs="Arial"/>
                <w:sz w:val="18"/>
                <w:szCs w:val="18"/>
                <w:lang w:val="es-BO"/>
              </w:rPr>
              <w:t xml:space="preserve"> </w:t>
            </w:r>
            <w:r w:rsidRPr="008F340A">
              <w:rPr>
                <w:rFonts w:ascii="Bookman Old Style" w:hAnsi="Bookman Old Style" w:cs="Arial"/>
                <w:sz w:val="18"/>
                <w:szCs w:val="18"/>
              </w:rPr>
              <w:t>l</w:t>
            </w:r>
            <w:r w:rsidRPr="008F340A">
              <w:rPr>
                <w:rFonts w:ascii="Bookman Old Style" w:hAnsi="Bookman Old Style" w:cs="Arial"/>
                <w:sz w:val="18"/>
                <w:szCs w:val="18"/>
                <w:lang w:val="es-BO"/>
              </w:rPr>
              <w:t>os</w:t>
            </w:r>
            <w:r w:rsidRPr="008F340A">
              <w:rPr>
                <w:rFonts w:ascii="Bookman Old Style" w:hAnsi="Bookman Old Style" w:cs="Arial"/>
                <w:sz w:val="18"/>
                <w:szCs w:val="18"/>
              </w:rPr>
              <w:t xml:space="preserve"> Programa</w:t>
            </w:r>
            <w:r w:rsidRPr="008F340A">
              <w:rPr>
                <w:rFonts w:ascii="Bookman Old Style" w:hAnsi="Bookman Old Style" w:cs="Arial"/>
                <w:sz w:val="18"/>
                <w:szCs w:val="18"/>
                <w:lang w:val="es-BO"/>
              </w:rPr>
              <w:t>s</w:t>
            </w:r>
            <w:r w:rsidRPr="008F340A">
              <w:rPr>
                <w:rFonts w:ascii="Bookman Old Style" w:hAnsi="Bookman Old Style" w:cs="Arial"/>
                <w:sz w:val="18"/>
                <w:szCs w:val="18"/>
              </w:rPr>
              <w:t xml:space="preserve"> de Conversión a GNV que lleva adelante la Entidad Ejecutora de Conversión a Gas Natural Vehicular.</w:t>
            </w:r>
          </w:p>
          <w:p w14:paraId="2DF2152D" w14:textId="77777777" w:rsidR="0085121F" w:rsidRPr="008F340A" w:rsidRDefault="0085121F" w:rsidP="0085121F">
            <w:pPr>
              <w:pStyle w:val="Encabezado"/>
              <w:ind w:left="99" w:right="157"/>
              <w:jc w:val="both"/>
              <w:rPr>
                <w:rFonts w:ascii="Bookman Old Style" w:eastAsia="Arial Unicode MS" w:hAnsi="Bookman Old Style" w:cs="Calibri"/>
                <w:sz w:val="18"/>
                <w:szCs w:val="18"/>
                <w:lang w:val="es-MX"/>
              </w:rPr>
            </w:pPr>
          </w:p>
          <w:p w14:paraId="3B233C8F"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7" w:name="_Toc445816404"/>
            <w:bookmarkStart w:id="88" w:name="_Toc477546578"/>
            <w:r w:rsidRPr="008F340A">
              <w:rPr>
                <w:rFonts w:ascii="Bookman Old Style" w:hAnsi="Bookman Old Style" w:cs="Calibri"/>
                <w:sz w:val="18"/>
                <w:szCs w:val="18"/>
              </w:rPr>
              <w:t>ALCANCE.</w:t>
            </w:r>
            <w:bookmarkEnd w:id="87"/>
            <w:bookmarkEnd w:id="88"/>
          </w:p>
          <w:p w14:paraId="51D7124A"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42E580A4" w14:textId="77777777" w:rsidR="0085121F" w:rsidRDefault="0085121F" w:rsidP="0085121F">
            <w:pPr>
              <w:ind w:left="99" w:right="157"/>
              <w:contextualSpacing/>
              <w:jc w:val="both"/>
              <w:rPr>
                <w:rFonts w:ascii="Bookman Old Style" w:hAnsi="Bookman Old Style"/>
                <w:sz w:val="18"/>
                <w:szCs w:val="18"/>
              </w:rPr>
            </w:pPr>
          </w:p>
          <w:p w14:paraId="7984F2A9" w14:textId="77777777" w:rsidR="0085121F" w:rsidRPr="00976F4B" w:rsidRDefault="0085121F" w:rsidP="0085121F">
            <w:pPr>
              <w:numPr>
                <w:ilvl w:val="0"/>
                <w:numId w:val="60"/>
              </w:numPr>
              <w:ind w:left="666" w:hanging="567"/>
              <w:contextualSpacing/>
              <w:jc w:val="both"/>
              <w:rPr>
                <w:rFonts w:ascii="Bookman Old Style" w:hAnsi="Bookman Old Style"/>
                <w:sz w:val="18"/>
                <w:szCs w:val="18"/>
              </w:rPr>
            </w:pPr>
            <w:r w:rsidRPr="00976F4B">
              <w:rPr>
                <w:rFonts w:ascii="Bookman Old Style" w:hAnsi="Bookman Old Style"/>
                <w:b/>
                <w:sz w:val="18"/>
                <w:szCs w:val="18"/>
              </w:rPr>
              <w:t>ESPECIFICACIONES TÉCNICAS</w:t>
            </w:r>
          </w:p>
          <w:p w14:paraId="7C5E2A7D" w14:textId="77777777" w:rsidR="0085121F" w:rsidRPr="00976F4B" w:rsidRDefault="0085121F" w:rsidP="0085121F">
            <w:pPr>
              <w:contextualSpacing/>
              <w:rPr>
                <w:rFonts w:ascii="Bookman Old Style" w:hAnsi="Bookman Old Style"/>
                <w:b/>
                <w:sz w:val="18"/>
                <w:szCs w:val="18"/>
              </w:rPr>
            </w:pPr>
          </w:p>
          <w:p w14:paraId="4390E93B"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CARACTERISTICAS TECNICAS Y FISICAS DE LOS BIENES</w:t>
            </w:r>
          </w:p>
          <w:p w14:paraId="295064F6" w14:textId="77777777" w:rsidR="0085121F" w:rsidRPr="00976F4B" w:rsidRDefault="0085121F" w:rsidP="0085121F">
            <w:pPr>
              <w:contextualSpacing/>
              <w:jc w:val="both"/>
              <w:rPr>
                <w:rFonts w:ascii="Bookman Old Style" w:hAnsi="Bookman Old Style"/>
                <w:b/>
                <w:sz w:val="18"/>
                <w:szCs w:val="18"/>
              </w:rPr>
            </w:pPr>
          </w:p>
          <w:p w14:paraId="0C3DF3C2" w14:textId="77777777" w:rsidR="0085121F" w:rsidRPr="00976F4B" w:rsidRDefault="0085121F" w:rsidP="0085121F">
            <w:pPr>
              <w:ind w:left="99"/>
              <w:jc w:val="both"/>
              <w:rPr>
                <w:rFonts w:ascii="Bookman Old Style" w:hAnsi="Bookman Old Style"/>
                <w:sz w:val="18"/>
                <w:szCs w:val="18"/>
                <w:lang w:val="es-ES_tradnl"/>
              </w:rPr>
            </w:pPr>
            <w:r w:rsidRPr="00976F4B">
              <w:rPr>
                <w:rFonts w:ascii="Bookman Old Style" w:hAnsi="Bookman Old Style"/>
                <w:sz w:val="18"/>
                <w:szCs w:val="18"/>
                <w:lang w:val="es-ES_tradnl"/>
              </w:rPr>
              <w:t>Los cilindros deberán contar con las siguientes características técnicas:</w:t>
            </w:r>
          </w:p>
          <w:p w14:paraId="3FBD0A68" w14:textId="77777777" w:rsidR="0085121F" w:rsidRPr="00976F4B" w:rsidRDefault="0085121F" w:rsidP="0085121F">
            <w:pPr>
              <w:jc w:val="both"/>
              <w:rPr>
                <w:rFonts w:ascii="Bookman Old Style" w:hAnsi="Bookman Old Style"/>
                <w:b/>
                <w:sz w:val="18"/>
                <w:szCs w:val="18"/>
                <w:lang w:val="es-ES_tradnl"/>
              </w:rPr>
            </w:pPr>
          </w:p>
          <w:p w14:paraId="524502B5" w14:textId="77777777" w:rsidR="0085121F" w:rsidRPr="00976F4B" w:rsidRDefault="0085121F" w:rsidP="00080E4C">
            <w:pPr>
              <w:numPr>
                <w:ilvl w:val="0"/>
                <w:numId w:val="79"/>
              </w:numPr>
              <w:tabs>
                <w:tab w:val="left" w:pos="176"/>
                <w:tab w:val="center" w:pos="763"/>
              </w:tabs>
              <w:ind w:left="1091"/>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TIPO DE CILINDRO: </w:t>
            </w:r>
            <w:r w:rsidRPr="00976F4B">
              <w:rPr>
                <w:rFonts w:ascii="Bookman Old Style" w:hAnsi="Bookman Old Style"/>
                <w:sz w:val="18"/>
                <w:szCs w:val="18"/>
                <w:lang w:val="es-ES_tradnl"/>
              </w:rPr>
              <w:t xml:space="preserve">Los cilindros deberán ser del tipo GNC-1 fabricados bajo la norma </w:t>
            </w:r>
            <w:r w:rsidRPr="00976F4B">
              <w:rPr>
                <w:rFonts w:ascii="Bookman Old Style" w:hAnsi="Bookman Old Style"/>
                <w:b/>
                <w:sz w:val="18"/>
                <w:szCs w:val="18"/>
                <w:lang w:val="es-ES_tradnl"/>
              </w:rPr>
              <w:t>ISO 11439:2013</w:t>
            </w:r>
            <w:r w:rsidRPr="00976F4B">
              <w:rPr>
                <w:rFonts w:ascii="Bookman Old Style" w:hAnsi="Bookman Old Style"/>
                <w:sz w:val="18"/>
                <w:szCs w:val="18"/>
                <w:lang w:val="es-ES_tradnl"/>
              </w:rPr>
              <w:t>, a partir de plancha o barra/</w:t>
            </w:r>
            <w:proofErr w:type="spellStart"/>
            <w:r w:rsidRPr="00976F4B">
              <w:rPr>
                <w:rFonts w:ascii="Bookman Old Style" w:hAnsi="Bookman Old Style"/>
                <w:sz w:val="18"/>
                <w:szCs w:val="18"/>
                <w:lang w:val="es-ES_tradnl"/>
              </w:rPr>
              <w:t>billet</w:t>
            </w:r>
            <w:proofErr w:type="spellEnd"/>
            <w:r w:rsidRPr="00976F4B">
              <w:rPr>
                <w:rFonts w:ascii="Bookman Old Style" w:hAnsi="Bookman Old Style"/>
                <w:sz w:val="18"/>
                <w:szCs w:val="18"/>
                <w:lang w:val="es-ES_tradnl"/>
              </w:rPr>
              <w:t xml:space="preserve"> o tubería.</w:t>
            </w:r>
          </w:p>
          <w:p w14:paraId="3C85CC2C" w14:textId="77777777" w:rsidR="0085121F" w:rsidRPr="00976F4B" w:rsidRDefault="0085121F" w:rsidP="0085121F">
            <w:pPr>
              <w:tabs>
                <w:tab w:val="left" w:pos="176"/>
                <w:tab w:val="center" w:pos="763"/>
              </w:tabs>
              <w:ind w:left="1091"/>
              <w:jc w:val="both"/>
              <w:rPr>
                <w:rFonts w:ascii="Bookman Old Style" w:hAnsi="Bookman Old Style"/>
                <w:sz w:val="18"/>
                <w:szCs w:val="18"/>
                <w:lang w:val="es-ES_tradnl"/>
              </w:rPr>
            </w:pPr>
          </w:p>
          <w:p w14:paraId="73F67578" w14:textId="77777777" w:rsidR="0085121F" w:rsidRPr="00976F4B" w:rsidRDefault="0085121F" w:rsidP="00080E4C">
            <w:pPr>
              <w:numPr>
                <w:ilvl w:val="0"/>
                <w:numId w:val="79"/>
              </w:numPr>
              <w:tabs>
                <w:tab w:val="left" w:pos="176"/>
                <w:tab w:val="center" w:pos="763"/>
                <w:tab w:val="left" w:pos="9455"/>
              </w:tabs>
              <w:ind w:left="1091" w:right="114"/>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MATERIA PRIMA:</w:t>
            </w:r>
            <w:r w:rsidRPr="00976F4B">
              <w:rPr>
                <w:rFonts w:ascii="Bookman Old Style" w:hAnsi="Bookman Old Style"/>
                <w:sz w:val="18"/>
                <w:szCs w:val="18"/>
                <w:lang w:val="es-ES_tradnl"/>
              </w:rPr>
              <w:t xml:space="preserve"> Los cilindros deberán estar fabricados a partir de Acero al Cromo Molibdeno (</w:t>
            </w:r>
            <w:proofErr w:type="spellStart"/>
            <w:r w:rsidRPr="00976F4B">
              <w:rPr>
                <w:rFonts w:ascii="Bookman Old Style" w:hAnsi="Bookman Old Style"/>
                <w:sz w:val="18"/>
                <w:szCs w:val="18"/>
                <w:lang w:val="es-ES_tradnl"/>
              </w:rPr>
              <w:t>CrMo</w:t>
            </w:r>
            <w:proofErr w:type="spellEnd"/>
            <w:r w:rsidRPr="00976F4B">
              <w:rPr>
                <w:rFonts w:ascii="Bookman Old Style" w:hAnsi="Bookman Old Style"/>
                <w:sz w:val="18"/>
                <w:szCs w:val="18"/>
                <w:lang w:val="es-ES_tradnl"/>
              </w:rPr>
              <w:t>).</w:t>
            </w:r>
          </w:p>
          <w:p w14:paraId="5105735B" w14:textId="77777777" w:rsidR="0085121F" w:rsidRPr="00976F4B" w:rsidRDefault="0085121F" w:rsidP="0085121F">
            <w:pPr>
              <w:tabs>
                <w:tab w:val="left" w:pos="176"/>
                <w:tab w:val="center" w:pos="763"/>
                <w:tab w:val="left" w:pos="9455"/>
              </w:tabs>
              <w:ind w:left="1091" w:right="114"/>
              <w:jc w:val="both"/>
              <w:rPr>
                <w:rFonts w:ascii="Bookman Old Style" w:hAnsi="Bookman Old Style"/>
                <w:b/>
                <w:sz w:val="18"/>
                <w:szCs w:val="18"/>
                <w:lang w:val="es-ES_tradnl"/>
              </w:rPr>
            </w:pPr>
          </w:p>
          <w:p w14:paraId="59274026"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b.1)</w:t>
            </w:r>
            <w:r w:rsidRPr="00976F4B">
              <w:rPr>
                <w:rFonts w:ascii="Bookman Old Style" w:hAnsi="Bookman Old Style"/>
                <w:sz w:val="18"/>
                <w:szCs w:val="18"/>
                <w:lang w:val="es-ES_tradnl"/>
              </w:rPr>
              <w:t xml:space="preserve"> ) La materia prima debe ser de origen europeo o americano, el cual se demostrará </w:t>
            </w:r>
            <w:r w:rsidRPr="00976F4B">
              <w:rPr>
                <w:rFonts w:ascii="Bookman Old Style" w:hAnsi="Bookman Old Style"/>
                <w:sz w:val="18"/>
                <w:szCs w:val="18"/>
                <w:u w:val="single"/>
                <w:lang w:val="es-ES_tradnl"/>
              </w:rPr>
              <w:t>mediante certificado emitido por el proveedor de la materia prima que avale el origen de la misma</w:t>
            </w:r>
            <w:r w:rsidRPr="00976F4B">
              <w:rPr>
                <w:rFonts w:ascii="Bookman Old Style" w:hAnsi="Bookman Old Style"/>
                <w:sz w:val="18"/>
                <w:szCs w:val="18"/>
                <w:lang w:val="es-ES_tradnl"/>
              </w:rPr>
              <w:t xml:space="preserve">, </w:t>
            </w:r>
            <w:r w:rsidRPr="00976F4B">
              <w:rPr>
                <w:rFonts w:ascii="Bookman Old Style" w:hAnsi="Bookman Old Style"/>
                <w:sz w:val="18"/>
                <w:szCs w:val="18"/>
                <w:lang w:val="es-ES_tradnl"/>
              </w:rPr>
              <w:lastRenderedPageBreak/>
              <w:t>actualizado y expreso en favor del Ministerio de Hidrocarburos y Energías- Entidad Ejecutora de Conversión a Gas Natural Vehicular. Misma que debe ser presentada en su propuesta</w:t>
            </w:r>
          </w:p>
          <w:p w14:paraId="51D4E6B1"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p>
          <w:p w14:paraId="6FA2FBED"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b.2) </w:t>
            </w:r>
            <w:r w:rsidRPr="00976F4B">
              <w:rPr>
                <w:rFonts w:ascii="Bookman Old Style" w:hAnsi="Bookman Old Style"/>
                <w:sz w:val="18"/>
                <w:szCs w:val="18"/>
                <w:lang w:val="es-ES_tradnl"/>
              </w:rPr>
              <w:t>El fabricante debe presentar las siguientes certificaciones de la Materia Prima, que cumplan la norma ISO 11439:2013 y no supere los dos años de emisión respecto la presentación de propuesta:</w:t>
            </w:r>
          </w:p>
          <w:p w14:paraId="5AA794F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A0A372B" w14:textId="77777777" w:rsidR="0085121F" w:rsidRPr="00976F4B" w:rsidRDefault="0085121F" w:rsidP="00080E4C">
            <w:pPr>
              <w:numPr>
                <w:ilvl w:val="0"/>
                <w:numId w:val="80"/>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 xml:space="preserve">Certificados de Colada emitidos por el Proveedor del Acero al Cromo Molibdeno </w:t>
            </w:r>
          </w:p>
          <w:p w14:paraId="24F3675B" w14:textId="77777777" w:rsidR="0085121F" w:rsidRPr="00976F4B" w:rsidRDefault="0085121F" w:rsidP="00080E4C">
            <w:pPr>
              <w:numPr>
                <w:ilvl w:val="0"/>
                <w:numId w:val="80"/>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Certificados de prueba química de contra ensayo del Acero utilizado en la fabricación de cilindros emitidos por un tercero.</w:t>
            </w:r>
          </w:p>
          <w:p w14:paraId="28D0D5C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EA59385"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sz w:val="18"/>
                <w:szCs w:val="18"/>
                <w:lang w:val="es-ES_tradnl"/>
              </w:rPr>
              <w:t>Los documentos deben ser traducidos al idioma castellano.</w:t>
            </w:r>
          </w:p>
          <w:p w14:paraId="611954EB"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23DBA21A"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b/>
                <w:sz w:val="18"/>
                <w:szCs w:val="18"/>
                <w:lang w:val="es-ES_tradnl"/>
              </w:rPr>
              <w:t xml:space="preserve">b.3) </w:t>
            </w:r>
            <w:r w:rsidRPr="00976F4B">
              <w:rPr>
                <w:rFonts w:ascii="Bookman Old Style" w:hAnsi="Bookman Old Style"/>
                <w:sz w:val="18"/>
                <w:szCs w:val="18"/>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3BE6740C"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12FEB778" w14:textId="77777777" w:rsidR="0085121F" w:rsidRPr="00976F4B" w:rsidRDefault="0085121F" w:rsidP="00080E4C">
            <w:pPr>
              <w:numPr>
                <w:ilvl w:val="0"/>
                <w:numId w:val="79"/>
              </w:numPr>
              <w:tabs>
                <w:tab w:val="left" w:pos="176"/>
                <w:tab w:val="center" w:pos="763"/>
                <w:tab w:val="left" w:pos="9455"/>
              </w:tabs>
              <w:ind w:left="1091" w:right="114"/>
              <w:contextualSpacing/>
              <w:jc w:val="both"/>
              <w:rPr>
                <w:rFonts w:ascii="Bookman Old Style" w:hAnsi="Bookman Old Style"/>
                <w:b/>
                <w:sz w:val="18"/>
                <w:szCs w:val="18"/>
                <w:lang w:val="es-ES_tradnl"/>
              </w:rPr>
            </w:pPr>
            <w:r w:rsidRPr="00976F4B">
              <w:rPr>
                <w:rFonts w:ascii="Bookman Old Style" w:hAnsi="Bookman Old Style"/>
                <w:b/>
                <w:sz w:val="18"/>
                <w:szCs w:val="18"/>
                <w:lang w:val="es-ES_tradnl"/>
              </w:rPr>
              <w:t xml:space="preserve">FABRICACIÓN DEL CILINDRO: </w:t>
            </w:r>
          </w:p>
          <w:p w14:paraId="50D13888" w14:textId="77777777" w:rsidR="0085121F" w:rsidRPr="00976F4B" w:rsidRDefault="0085121F" w:rsidP="0085121F">
            <w:pPr>
              <w:tabs>
                <w:tab w:val="left" w:pos="176"/>
                <w:tab w:val="center" w:pos="763"/>
                <w:tab w:val="left" w:pos="9455"/>
              </w:tabs>
              <w:ind w:left="1091" w:right="114"/>
              <w:rPr>
                <w:rFonts w:ascii="Bookman Old Style" w:hAnsi="Bookman Old Style"/>
                <w:b/>
                <w:sz w:val="18"/>
                <w:szCs w:val="18"/>
                <w:lang w:val="es-ES_tradnl"/>
              </w:rPr>
            </w:pPr>
          </w:p>
          <w:p w14:paraId="05728D41"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c.1)</w:t>
            </w:r>
            <w:r w:rsidRPr="00976F4B">
              <w:rPr>
                <w:rFonts w:ascii="Bookman Old Style" w:hAnsi="Bookman Old Style"/>
                <w:sz w:val="18"/>
                <w:szCs w:val="18"/>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presentada en su propuesta</w:t>
            </w:r>
          </w:p>
          <w:p w14:paraId="16A1B3E8"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p>
          <w:p w14:paraId="547F9516"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c.2) </w:t>
            </w:r>
            <w:r w:rsidRPr="00976F4B">
              <w:rPr>
                <w:rFonts w:ascii="Bookman Old Style" w:hAnsi="Bookman Old Style"/>
                <w:sz w:val="18"/>
                <w:szCs w:val="18"/>
              </w:rPr>
              <w:t xml:space="preserve">La fabricación del cilindro debe realizarse 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las certificaciones que avalen el cumplimiento del mismo, por cada ítem.</w:t>
            </w:r>
            <w:r w:rsidRPr="00976F4B">
              <w:rPr>
                <w:rFonts w:ascii="Bookman Old Style" w:hAnsi="Bookman Old Style"/>
              </w:rPr>
              <w:t xml:space="preserve"> </w:t>
            </w:r>
            <w:r w:rsidRPr="00976F4B">
              <w:rPr>
                <w:rFonts w:ascii="Bookman Old Style" w:hAnsi="Bookman Old Style"/>
                <w:sz w:val="18"/>
                <w:szCs w:val="18"/>
              </w:rPr>
              <w:t>Debe ser presentada en su propuesta</w:t>
            </w:r>
          </w:p>
          <w:p w14:paraId="3D87439C"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0939909E"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c.3) </w:t>
            </w:r>
            <w:r w:rsidRPr="00976F4B">
              <w:rPr>
                <w:rFonts w:ascii="Bookman Old Style" w:hAnsi="Bookman Old Style"/>
                <w:sz w:val="18"/>
                <w:szCs w:val="18"/>
              </w:rPr>
              <w:t xml:space="preserve">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006DA1D1"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Material</w:t>
            </w:r>
          </w:p>
          <w:p w14:paraId="08E58D0C"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rotura por presión hidrostático</w:t>
            </w:r>
          </w:p>
          <w:p w14:paraId="6960A8B9"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ciclado a presión y a temperatura</w:t>
            </w:r>
          </w:p>
          <w:p w14:paraId="3C35C2B9"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LBB</w:t>
            </w:r>
          </w:p>
          <w:p w14:paraId="757BF896"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fuego</w:t>
            </w:r>
          </w:p>
          <w:p w14:paraId="2FFC9A57"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penetración</w:t>
            </w:r>
          </w:p>
          <w:p w14:paraId="08B9BB39"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58503559" w14:textId="77777777" w:rsidR="0085121F"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c.4) </w:t>
            </w:r>
            <w:r w:rsidRPr="00976F4B">
              <w:rPr>
                <w:rFonts w:ascii="Bookman Old Style" w:hAnsi="Bookman Old Style"/>
                <w:sz w:val="18"/>
                <w:szCs w:val="18"/>
                <w:lang w:val="es-ES_tradnl"/>
              </w:rPr>
              <w:t xml:space="preserve">Dando cumplimiento a la ISO 11439:2013, el proveedor adjudicado debe presentar certificados de aprobación de los lotes por </w:t>
            </w:r>
            <w:r>
              <w:rPr>
                <w:rFonts w:ascii="Bookman Old Style" w:hAnsi="Bookman Old Style"/>
                <w:sz w:val="18"/>
                <w:szCs w:val="18"/>
                <w:lang w:val="es-ES_tradnl"/>
              </w:rPr>
              <w:t>el</w:t>
            </w:r>
            <w:r w:rsidRPr="00976F4B">
              <w:rPr>
                <w:rFonts w:ascii="Bookman Old Style" w:hAnsi="Bookman Old Style"/>
                <w:sz w:val="18"/>
                <w:szCs w:val="18"/>
                <w:lang w:val="es-ES_tradnl"/>
              </w:rPr>
              <w:t xml:space="preserve"> ítem adjudicado, aprobados por el ente certificador del país de origen, adjunto con las siguientes pruebas de ensayo: </w:t>
            </w:r>
          </w:p>
          <w:p w14:paraId="181B87A7"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Material </w:t>
            </w:r>
          </w:p>
          <w:p w14:paraId="732FCFDB"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rotura por presión hidrostático </w:t>
            </w:r>
          </w:p>
          <w:p w14:paraId="0C45FBA0"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Ensayo de ciclado a presión o (Calificación de Cumplimiento de la ISO 9</w:t>
            </w:r>
            <w:r>
              <w:rPr>
                <w:rFonts w:ascii="Bookman Old Style" w:hAnsi="Bookman Old Style"/>
                <w:sz w:val="18"/>
                <w:szCs w:val="18"/>
                <w:lang w:val="es-ES_tradnl"/>
              </w:rPr>
              <w:t>809-1, ISO 9809-2 o ISO 9809-3)</w:t>
            </w:r>
          </w:p>
          <w:p w14:paraId="73D2CE5D"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7943AA30"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sz w:val="18"/>
                <w:szCs w:val="18"/>
                <w:lang w:val="es-ES_tradnl"/>
              </w:rPr>
              <w:t>(La empresa debe presentar los documentos conforme se realicen las entregas Parciales de los Cilindros para GNV)</w:t>
            </w:r>
          </w:p>
          <w:p w14:paraId="33E4DC90"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6DEE5428" w14:textId="77777777" w:rsidR="0085121F" w:rsidRPr="00976F4B" w:rsidRDefault="0085121F" w:rsidP="00080E4C">
            <w:pPr>
              <w:numPr>
                <w:ilvl w:val="0"/>
                <w:numId w:val="79"/>
              </w:num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PLANOS DE DISEÑO DE PROTOTIPO SEGÚN NORMA ISO 11439:2013:</w:t>
            </w:r>
            <w:r w:rsidRPr="00976F4B">
              <w:rPr>
                <w:rFonts w:ascii="Bookman Old Style" w:hAnsi="Bookman Old Style"/>
                <w:sz w:val="18"/>
                <w:szCs w:val="18"/>
                <w:lang w:val="es-ES_tradnl"/>
              </w:rPr>
              <w:t xml:space="preserve"> El proveedor deberá presentar en su propuesta el plano de diseño de prototipo aprobado según norma ISO 11439:2013 </w:t>
            </w:r>
            <w:r w:rsidRPr="00976F4B">
              <w:rPr>
                <w:rFonts w:ascii="Bookman Old Style" w:hAnsi="Bookman Old Style"/>
                <w:b/>
                <w:sz w:val="18"/>
                <w:szCs w:val="18"/>
                <w:lang w:val="es-ES_tradnl"/>
              </w:rPr>
              <w:t>para cada ítem</w:t>
            </w:r>
            <w:r w:rsidRPr="00976F4B">
              <w:rPr>
                <w:rFonts w:ascii="Bookman Old Style" w:hAnsi="Bookman Old Style"/>
                <w:sz w:val="18"/>
                <w:szCs w:val="18"/>
                <w:lang w:val="es-ES_tradnl"/>
              </w:rPr>
              <w:t>.</w:t>
            </w:r>
          </w:p>
          <w:p w14:paraId="6B1F662F" w14:textId="77777777" w:rsidR="0085121F" w:rsidRPr="00976F4B" w:rsidRDefault="0085121F" w:rsidP="0085121F">
            <w:pPr>
              <w:tabs>
                <w:tab w:val="left" w:pos="176"/>
                <w:tab w:val="center" w:pos="763"/>
                <w:tab w:val="left" w:pos="9455"/>
              </w:tabs>
              <w:ind w:left="1495" w:right="114"/>
              <w:rPr>
                <w:rFonts w:ascii="Bookman Old Style" w:hAnsi="Bookman Old Style"/>
                <w:sz w:val="18"/>
                <w:szCs w:val="18"/>
                <w:lang w:val="es-ES_tradnl"/>
              </w:rPr>
            </w:pPr>
          </w:p>
          <w:p w14:paraId="2EA00965"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200 bar con tolerancia hasta 205 bar.</w:t>
            </w:r>
          </w:p>
          <w:p w14:paraId="4C9525F5"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0DDFFAC"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ROSCA EN BOQUILLA DE CILINDRO:</w:t>
            </w:r>
            <w:r w:rsidRPr="00976F4B">
              <w:rPr>
                <w:rFonts w:ascii="Bookman Old Style" w:hAnsi="Bookman Old Style"/>
                <w:sz w:val="18"/>
                <w:szCs w:val="18"/>
                <w:lang w:val="es-ES_tradnl"/>
              </w:rPr>
              <w:t xml:space="preserve"> Hembra cónica interna, según </w:t>
            </w:r>
            <w:r w:rsidRPr="00976F4B">
              <w:rPr>
                <w:rFonts w:ascii="Bookman Old Style" w:hAnsi="Bookman Old Style"/>
                <w:sz w:val="18"/>
                <w:szCs w:val="18"/>
                <w:shd w:val="clear" w:color="auto" w:fill="F7F7F7"/>
              </w:rPr>
              <w:t xml:space="preserve">N/DIN 477 </w:t>
            </w:r>
            <w:r w:rsidRPr="00976F4B">
              <w:rPr>
                <w:rFonts w:ascii="Bookman Old Style" w:hAnsi="Bookman Old Style"/>
                <w:sz w:val="18"/>
                <w:szCs w:val="18"/>
                <w:lang w:val="es-ES_tradnl"/>
              </w:rPr>
              <w:t>W28.8</w:t>
            </w:r>
            <w:r w:rsidRPr="00976F4B">
              <w:rPr>
                <w:rFonts w:ascii="Bookman Old Style" w:hAnsi="Bookman Old Style"/>
                <w:sz w:val="18"/>
                <w:szCs w:val="18"/>
                <w:shd w:val="clear" w:color="auto" w:fill="F7F7F7"/>
              </w:rPr>
              <w:t>,</w:t>
            </w:r>
            <w:r w:rsidRPr="00976F4B">
              <w:rPr>
                <w:rFonts w:ascii="Bookman Old Style" w:hAnsi="Bookman Old Style"/>
                <w:sz w:val="18"/>
                <w:szCs w:val="18"/>
                <w:lang w:val="es-ES_tradnl"/>
              </w:rPr>
              <w:t xml:space="preserve"> para instalación de válvula de cilindro rosca macho, cónica, externa según N/DIN 477 W28.8.</w:t>
            </w:r>
          </w:p>
          <w:p w14:paraId="2FA630E4"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5AE78A4"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AÑO DE FABRICACIÓN DEL CILINDRO:</w:t>
            </w:r>
            <w:r w:rsidRPr="00976F4B">
              <w:rPr>
                <w:rFonts w:ascii="Bookman Old Style" w:hAnsi="Bookman Old Style"/>
                <w:sz w:val="18"/>
                <w:szCs w:val="18"/>
                <w:lang w:val="es-ES_tradnl"/>
              </w:rPr>
              <w:t xml:space="preserve"> </w:t>
            </w:r>
            <w:r w:rsidRPr="00976F4B">
              <w:rPr>
                <w:rFonts w:ascii="Bookman Old Style" w:hAnsi="Bookman Old Style"/>
                <w:sz w:val="18"/>
                <w:szCs w:val="18"/>
                <w:lang w:val="es-BO"/>
              </w:rPr>
              <w:t xml:space="preserve">No menor a </w:t>
            </w:r>
            <w:r>
              <w:rPr>
                <w:rFonts w:ascii="Bookman Old Style" w:hAnsi="Bookman Old Style"/>
                <w:sz w:val="18"/>
                <w:szCs w:val="18"/>
                <w:lang w:val="es-BO"/>
              </w:rPr>
              <w:t>junio</w:t>
            </w:r>
            <w:r w:rsidRPr="00976F4B">
              <w:rPr>
                <w:rFonts w:ascii="Bookman Old Style" w:hAnsi="Bookman Old Style"/>
                <w:sz w:val="18"/>
                <w:szCs w:val="18"/>
                <w:lang w:val="es-BO"/>
              </w:rPr>
              <w:t xml:space="preserve"> de 2021.</w:t>
            </w:r>
          </w:p>
          <w:p w14:paraId="6156EEF0" w14:textId="77777777" w:rsidR="0085121F" w:rsidRPr="00976F4B" w:rsidRDefault="0085121F" w:rsidP="0085121F">
            <w:pPr>
              <w:ind w:left="720"/>
              <w:rPr>
                <w:rFonts w:ascii="Bookman Old Style" w:hAnsi="Bookman Old Style"/>
                <w:sz w:val="18"/>
                <w:szCs w:val="18"/>
                <w:lang w:val="es-ES_tradnl"/>
              </w:rPr>
            </w:pPr>
          </w:p>
          <w:p w14:paraId="5F195257"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VOLUMEN: </w:t>
            </w:r>
            <w:r w:rsidRPr="00976F4B">
              <w:rPr>
                <w:rFonts w:ascii="Bookman Old Style" w:hAnsi="Bookman Old Style"/>
                <w:sz w:val="18"/>
                <w:szCs w:val="18"/>
                <w:lang w:val="es-ES_tradnl"/>
              </w:rPr>
              <w:t>La diferencia del volumen real en referencia al volumen nominal no deberá ser mayor a ± 2,5 Litros.</w:t>
            </w:r>
          </w:p>
          <w:p w14:paraId="6978B5AF" w14:textId="77777777" w:rsidR="0085121F" w:rsidRPr="00976F4B" w:rsidRDefault="0085121F" w:rsidP="0085121F">
            <w:pPr>
              <w:tabs>
                <w:tab w:val="left" w:pos="176"/>
                <w:tab w:val="center" w:pos="763"/>
              </w:tabs>
              <w:ind w:left="1091" w:right="296"/>
              <w:contextualSpacing/>
              <w:rPr>
                <w:rFonts w:ascii="Bookman Old Style" w:hAnsi="Bookman Old Style"/>
                <w:sz w:val="18"/>
                <w:szCs w:val="18"/>
                <w:lang w:val="es-ES_tradnl"/>
              </w:rPr>
            </w:pPr>
          </w:p>
          <w:p w14:paraId="56DEF1DC"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PRESENTACIÓN DEL CILINDRO</w:t>
            </w:r>
          </w:p>
          <w:p w14:paraId="41F1655B" w14:textId="77777777" w:rsidR="0085121F" w:rsidRPr="00976F4B" w:rsidRDefault="0085121F" w:rsidP="0085121F">
            <w:pPr>
              <w:tabs>
                <w:tab w:val="left" w:pos="176"/>
                <w:tab w:val="center" w:pos="763"/>
              </w:tabs>
              <w:ind w:left="1091" w:right="296"/>
              <w:rPr>
                <w:rFonts w:ascii="Bookman Old Style" w:hAnsi="Bookman Old Style"/>
                <w:b/>
                <w:sz w:val="18"/>
                <w:szCs w:val="18"/>
                <w:lang w:val="es-ES_tradnl"/>
              </w:rPr>
            </w:pPr>
          </w:p>
          <w:p w14:paraId="64CA2521"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PINTURA: </w:t>
            </w:r>
            <w:r w:rsidRPr="00976F4B">
              <w:rPr>
                <w:rFonts w:ascii="Bookman Old Style" w:hAnsi="Bookman Old Style"/>
                <w:sz w:val="18"/>
                <w:szCs w:val="18"/>
                <w:lang w:val="es-ES_tradnl"/>
              </w:rPr>
              <w:t>Pintura de color amarillo con espesor mínimo de 120 micrones.</w:t>
            </w:r>
          </w:p>
          <w:p w14:paraId="39FF515C"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MARCA DEL FABRICANTE:</w:t>
            </w:r>
            <w:r w:rsidRPr="00976F4B">
              <w:rPr>
                <w:rFonts w:ascii="Bookman Old Style" w:hAnsi="Bookman Old Style"/>
                <w:sz w:val="18"/>
                <w:szCs w:val="18"/>
                <w:lang w:val="es-ES_tradnl"/>
              </w:rPr>
              <w:t xml:space="preserve"> Grabado de fábrica en la ojiva del cilindro.</w:t>
            </w:r>
          </w:p>
          <w:p w14:paraId="12E0FF41"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NUMERO DE SERIE:</w:t>
            </w:r>
            <w:r w:rsidRPr="00976F4B">
              <w:rPr>
                <w:rFonts w:ascii="Bookman Old Style" w:hAnsi="Bookman Old Style"/>
                <w:sz w:val="18"/>
                <w:szCs w:val="18"/>
                <w:lang w:val="es-ES_tradnl"/>
              </w:rPr>
              <w:t xml:space="preserve"> Grabado de fábrica en la ojiva del cilindro.</w:t>
            </w:r>
          </w:p>
          <w:p w14:paraId="5CAD295E"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PRESIÓN DE PRUEBA: </w:t>
            </w:r>
            <w:r w:rsidRPr="00976F4B">
              <w:rPr>
                <w:rFonts w:ascii="Bookman Old Style" w:hAnsi="Bookman Old Style"/>
                <w:sz w:val="18"/>
                <w:szCs w:val="18"/>
                <w:lang w:val="es-ES_tradnl"/>
              </w:rPr>
              <w:t>Grabado de fábrica en la ojiva del cilindro.</w:t>
            </w:r>
          </w:p>
          <w:p w14:paraId="7A18E34C"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Grabado de fábrica en la ojiva del cilindro.</w:t>
            </w:r>
          </w:p>
          <w:p w14:paraId="27D4C6E2"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MASA (TARA):</w:t>
            </w:r>
            <w:r w:rsidRPr="00976F4B">
              <w:rPr>
                <w:rFonts w:ascii="Bookman Old Style" w:hAnsi="Bookman Old Style"/>
                <w:sz w:val="18"/>
                <w:szCs w:val="18"/>
                <w:lang w:val="es-ES_tradnl"/>
              </w:rPr>
              <w:t xml:space="preserve"> Grabado de fábrica en la ojiva del cilindro.</w:t>
            </w:r>
          </w:p>
          <w:p w14:paraId="28DE91B6"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NORMA DE FABRICACIÓN:</w:t>
            </w:r>
            <w:r w:rsidRPr="00976F4B">
              <w:rPr>
                <w:rFonts w:ascii="Bookman Old Style" w:hAnsi="Bookman Old Style"/>
                <w:sz w:val="18"/>
                <w:szCs w:val="18"/>
                <w:lang w:val="es-ES_tradnl"/>
              </w:rPr>
              <w:t xml:space="preserve"> Grabado de fábrica en la ojiva del cilindro.</w:t>
            </w:r>
          </w:p>
          <w:p w14:paraId="7D88C323"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SELLO DE APROBACIÓN DEL PROCESO DE FABRICACIÓN POR AUTORIDAD COMPETENTE O ALGÚN ORGANISMO CERTIFICADOR EN EL PAÍS DE ORIGEN:</w:t>
            </w:r>
            <w:r w:rsidRPr="00976F4B">
              <w:rPr>
                <w:rFonts w:ascii="Bookman Old Style" w:hAnsi="Bookman Old Style"/>
                <w:sz w:val="18"/>
                <w:szCs w:val="18"/>
                <w:lang w:val="es-ES_tradnl"/>
              </w:rPr>
              <w:t xml:space="preserve"> Grabado de fábrica en la ojiva del cilindro.</w:t>
            </w:r>
          </w:p>
          <w:p w14:paraId="02B3159F"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DISTINTIVO INSTITUCIONAL: </w:t>
            </w:r>
            <w:r w:rsidRPr="00976F4B">
              <w:rPr>
                <w:rFonts w:ascii="Bookman Old Style" w:hAnsi="Bookman Old Style"/>
                <w:sz w:val="18"/>
                <w:szCs w:val="18"/>
                <w:lang w:val="es-ES_tradnl"/>
              </w:rPr>
              <w:t>Todos los cilindros deberán contar con las leyendas “MHE/EEC–GNV” y “PROHIBIDA SU VENTA”, grabado de fábrica en la ojiva del cilindro.</w:t>
            </w:r>
          </w:p>
          <w:p w14:paraId="2B512AA3"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MES Y AÑO DE FABRICACIÓN</w:t>
            </w:r>
            <w:r w:rsidRPr="00976F4B">
              <w:rPr>
                <w:rFonts w:ascii="Bookman Old Style" w:hAnsi="Bookman Old Style"/>
                <w:sz w:val="18"/>
                <w:szCs w:val="18"/>
                <w:lang w:val="es-ES_tradnl"/>
              </w:rPr>
              <w:t>: Grabados de fábrica en la ojiva del cilindro.</w:t>
            </w:r>
          </w:p>
          <w:p w14:paraId="63DD79B2"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ETIQUETA CON EL NÚMERO DE SERIE Y CÓDIGO QR:</w:t>
            </w:r>
            <w:r w:rsidRPr="00976F4B">
              <w:rPr>
                <w:rFonts w:ascii="Bookman Old Style" w:hAnsi="Bookman Old Style"/>
                <w:sz w:val="18"/>
                <w:szCs w:val="18"/>
                <w:lang w:val="es-ES_tradnl"/>
              </w:rPr>
              <w:t xml:space="preserve"> Adherido en la ojiva del Cilindro a la altura de la boquilla.</w:t>
            </w:r>
          </w:p>
          <w:p w14:paraId="42928146"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CAPACIDAD EQUIVALENTE DE AGUA:</w:t>
            </w:r>
            <w:r w:rsidRPr="00976F4B">
              <w:rPr>
                <w:rFonts w:ascii="Bookman Old Style" w:hAnsi="Bookman Old Style"/>
                <w:sz w:val="18"/>
                <w:szCs w:val="18"/>
                <w:lang w:val="es-ES_tradnl"/>
              </w:rPr>
              <w:t xml:space="preserve"> Grabado de fábrica deberá consignar el volumen nominal (en litros) en la ojiva del cilindro.</w:t>
            </w:r>
          </w:p>
          <w:p w14:paraId="09762B95" w14:textId="77777777" w:rsidR="0085121F" w:rsidRPr="00976F4B" w:rsidRDefault="0085121F" w:rsidP="0085121F">
            <w:pPr>
              <w:contextualSpacing/>
              <w:rPr>
                <w:rFonts w:ascii="Bookman Old Style" w:hAnsi="Bookman Old Style"/>
                <w:b/>
                <w:sz w:val="18"/>
                <w:szCs w:val="18"/>
              </w:rPr>
            </w:pPr>
          </w:p>
          <w:p w14:paraId="15729BBE"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 xml:space="preserve">NORMAS Y CERTIFICACIONES </w:t>
            </w:r>
            <w:r>
              <w:rPr>
                <w:rFonts w:ascii="Bookman Old Style" w:hAnsi="Bookman Old Style"/>
                <w:b/>
                <w:sz w:val="18"/>
                <w:szCs w:val="18"/>
              </w:rPr>
              <w:t>REQUERIDAS</w:t>
            </w:r>
          </w:p>
          <w:p w14:paraId="68CD8CBB" w14:textId="77777777" w:rsidR="0085121F" w:rsidRPr="00976F4B" w:rsidRDefault="0085121F" w:rsidP="0085121F">
            <w:pPr>
              <w:jc w:val="both"/>
              <w:rPr>
                <w:rFonts w:ascii="Bookman Old Style" w:hAnsi="Bookman Old Style"/>
                <w:color w:val="000000"/>
                <w:sz w:val="18"/>
                <w:szCs w:val="18"/>
                <w:lang w:val="es-ES_tradnl"/>
              </w:rPr>
            </w:pPr>
          </w:p>
          <w:p w14:paraId="309CD16E" w14:textId="77777777" w:rsidR="0085121F" w:rsidRPr="00976F4B" w:rsidRDefault="0085121F" w:rsidP="0085121F">
            <w:pPr>
              <w:tabs>
                <w:tab w:val="left" w:pos="892"/>
              </w:tabs>
              <w:ind w:left="99" w:right="114"/>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La empresa deberá contar con las siguientes certificaciones de normas de estándar internacional, para la fabricación y diseño de cilindros de acero sin costura:</w:t>
            </w:r>
          </w:p>
          <w:p w14:paraId="0B1B273B" w14:textId="77777777" w:rsidR="0085121F" w:rsidRPr="00976F4B" w:rsidRDefault="0085121F" w:rsidP="0085121F">
            <w:pPr>
              <w:tabs>
                <w:tab w:val="left" w:pos="892"/>
              </w:tabs>
              <w:jc w:val="both"/>
              <w:rPr>
                <w:rFonts w:ascii="Bookman Old Style" w:hAnsi="Bookman Old Style" w:cs="Arial"/>
                <w:sz w:val="18"/>
                <w:szCs w:val="18"/>
                <w:lang w:val="es-ES_tradnl"/>
              </w:rPr>
            </w:pPr>
          </w:p>
          <w:p w14:paraId="2BBCB3BD" w14:textId="77777777" w:rsidR="0085121F" w:rsidRPr="0038406E" w:rsidRDefault="0085121F" w:rsidP="0085121F">
            <w:pPr>
              <w:tabs>
                <w:tab w:val="left" w:pos="454"/>
              </w:tabs>
              <w:ind w:left="454" w:right="114" w:hanging="283"/>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w:t>
            </w:r>
            <w:r w:rsidRPr="00976F4B">
              <w:rPr>
                <w:rFonts w:ascii="Bookman Old Style" w:hAnsi="Bookman Old Style" w:cs="Arial"/>
                <w:sz w:val="18"/>
                <w:szCs w:val="18"/>
                <w:lang w:val="es-ES_tradnl"/>
              </w:rPr>
              <w:tab/>
            </w:r>
            <w:r w:rsidRPr="0038406E">
              <w:rPr>
                <w:rFonts w:ascii="Bookman Old Style" w:hAnsi="Bookman Old Style" w:cs="Arial"/>
                <w:b/>
                <w:sz w:val="18"/>
                <w:szCs w:val="18"/>
                <w:lang w:val="es-ES_tradnl"/>
              </w:rPr>
              <w:t xml:space="preserve">ISO 11439:2013 </w:t>
            </w:r>
            <w:r w:rsidRPr="0038406E">
              <w:rPr>
                <w:rFonts w:ascii="Bookman Old Style" w:hAnsi="Bookman Old Style" w:cs="Arial"/>
                <w:sz w:val="18"/>
                <w:szCs w:val="18"/>
                <w:lang w:val="es-ES_tradnl"/>
              </w:rPr>
              <w:t>(Cilindros de alta presión, para almacenamiento de gas natural utilizado como combustible en vehículos automóviles).</w:t>
            </w:r>
          </w:p>
          <w:p w14:paraId="01482112" w14:textId="504B3517" w:rsidR="0085121F" w:rsidRPr="00976F4B" w:rsidRDefault="0085121F" w:rsidP="0085121F">
            <w:pPr>
              <w:tabs>
                <w:tab w:val="left" w:pos="454"/>
              </w:tabs>
              <w:ind w:left="454" w:right="114"/>
              <w:jc w:val="both"/>
              <w:rPr>
                <w:rFonts w:ascii="Bookman Old Style" w:hAnsi="Bookman Old Style" w:cs="Arial"/>
                <w:sz w:val="18"/>
                <w:szCs w:val="18"/>
                <w:lang w:val="es-ES_tradnl"/>
              </w:rPr>
            </w:pPr>
            <w:r w:rsidRPr="0038406E">
              <w:rPr>
                <w:rFonts w:ascii="Bookman Old Style" w:hAnsi="Bookman Old Style"/>
                <w:sz w:val="18"/>
                <w:szCs w:val="18"/>
              </w:rPr>
              <w:t>El ente certificador debe ser acreditado por organismos de acreditación internacionales para realizar servicios de certificación.</w:t>
            </w:r>
            <w:r>
              <w:rPr>
                <w:rFonts w:ascii="Bookman Old Style" w:hAnsi="Bookman Old Style"/>
                <w:sz w:val="18"/>
                <w:szCs w:val="18"/>
              </w:rPr>
              <w:t xml:space="preserve"> </w:t>
            </w:r>
          </w:p>
          <w:p w14:paraId="472966FC" w14:textId="77777777" w:rsidR="0085121F" w:rsidRPr="00976F4B" w:rsidRDefault="0085121F" w:rsidP="0085121F">
            <w:pPr>
              <w:tabs>
                <w:tab w:val="left" w:pos="454"/>
              </w:tabs>
              <w:ind w:left="454" w:hanging="283"/>
              <w:jc w:val="both"/>
              <w:rPr>
                <w:rFonts w:ascii="Bookman Old Style" w:hAnsi="Bookman Old Style"/>
                <w:b/>
                <w:sz w:val="18"/>
                <w:szCs w:val="18"/>
              </w:rPr>
            </w:pPr>
          </w:p>
          <w:p w14:paraId="1A60BB46" w14:textId="77777777" w:rsidR="0085121F" w:rsidRPr="00976F4B" w:rsidRDefault="0085121F" w:rsidP="0085121F">
            <w:pPr>
              <w:numPr>
                <w:ilvl w:val="1"/>
                <w:numId w:val="60"/>
              </w:numPr>
              <w:ind w:left="666" w:right="157" w:hanging="567"/>
              <w:contextualSpacing/>
              <w:rPr>
                <w:rFonts w:ascii="Bookman Old Style" w:hAnsi="Bookman Old Style"/>
                <w:b/>
                <w:sz w:val="18"/>
                <w:szCs w:val="18"/>
              </w:rPr>
            </w:pPr>
            <w:r w:rsidRPr="00976F4B">
              <w:rPr>
                <w:rFonts w:ascii="Bookman Old Style" w:hAnsi="Bookman Old Style" w:cs="Calibri"/>
                <w:b/>
                <w:sz w:val="18"/>
                <w:szCs w:val="18"/>
              </w:rPr>
              <w:t>CANTIDAD Y CARACTERISTICAS DE LOS BIENES</w:t>
            </w:r>
          </w:p>
          <w:p w14:paraId="0BFD36B0" w14:textId="77777777" w:rsidR="0085121F" w:rsidRPr="00976F4B" w:rsidRDefault="0085121F" w:rsidP="0085121F">
            <w:pPr>
              <w:ind w:left="1080" w:right="157"/>
              <w:contextualSpacing/>
              <w:rPr>
                <w:rFonts w:ascii="Bookman Old Style" w:hAnsi="Bookman Old Style"/>
                <w:b/>
                <w:sz w:val="18"/>
                <w:szCs w:val="18"/>
                <w:lang w:val="es-BO"/>
              </w:rPr>
            </w:pPr>
          </w:p>
          <w:p w14:paraId="0C27B1A4" w14:textId="77777777" w:rsidR="0085121F" w:rsidRPr="00976F4B" w:rsidRDefault="0085121F" w:rsidP="0085121F">
            <w:pPr>
              <w:ind w:left="99" w:right="157"/>
              <w:contextualSpacing/>
              <w:jc w:val="both"/>
              <w:rPr>
                <w:rFonts w:ascii="Bookman Old Style" w:hAnsi="Bookman Old Style"/>
                <w:sz w:val="18"/>
                <w:szCs w:val="18"/>
              </w:rPr>
            </w:pPr>
            <w:r w:rsidRPr="00976F4B">
              <w:rPr>
                <w:rFonts w:ascii="Bookman Old Style" w:hAnsi="Bookman Old Style"/>
                <w:sz w:val="18"/>
                <w:szCs w:val="18"/>
              </w:rPr>
              <w:t>La cantidad y características de los cilindros para GNV requeridos por la EEC-GNV se expone en el siguiente cuadro:</w:t>
            </w:r>
          </w:p>
          <w:p w14:paraId="69D6A0CA" w14:textId="77777777" w:rsidR="0085121F" w:rsidRPr="00976F4B" w:rsidRDefault="0085121F" w:rsidP="0085121F">
            <w:pPr>
              <w:ind w:left="99" w:right="157"/>
              <w:jc w:val="center"/>
              <w:rPr>
                <w:rFonts w:ascii="Bookman Old Style" w:hAnsi="Bookman Old Style"/>
                <w:sz w:val="18"/>
                <w:szCs w:val="18"/>
              </w:rPr>
            </w:pPr>
            <w:r w:rsidRPr="00210B15">
              <w:rPr>
                <w:rFonts w:ascii="Bookman Old Style" w:hAnsi="Bookman Old Style" w:cs="Calibri"/>
                <w:b/>
                <w:sz w:val="18"/>
                <w:szCs w:val="18"/>
              </w:rPr>
              <w:t>Cuadro 1</w:t>
            </w:r>
            <w:r w:rsidRPr="00210B15">
              <w:rPr>
                <w:rFonts w:ascii="Bookman Old Style" w:hAnsi="Bookman Old Style"/>
                <w:color w:val="212121"/>
                <w:sz w:val="18"/>
                <w:szCs w:val="18"/>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85121F" w:rsidRPr="00C803F6" w14:paraId="4BE9E35F" w14:textId="77777777" w:rsidTr="0085121F">
              <w:trPr>
                <w:trHeight w:val="256"/>
                <w:jc w:val="center"/>
              </w:trPr>
              <w:tc>
                <w:tcPr>
                  <w:tcW w:w="661" w:type="dxa"/>
                  <w:shd w:val="clear" w:color="5B9BD5" w:fill="DEEAF6" w:themeFill="accent1" w:themeFillTint="33"/>
                  <w:vAlign w:val="center"/>
                  <w:hideMark/>
                </w:tcPr>
                <w:p w14:paraId="69E358C5"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NRO. ÍTEM</w:t>
                  </w:r>
                </w:p>
              </w:tc>
              <w:tc>
                <w:tcPr>
                  <w:tcW w:w="2693" w:type="dxa"/>
                  <w:shd w:val="clear" w:color="5B9BD5" w:fill="DEEAF6" w:themeFill="accent1" w:themeFillTint="33"/>
                  <w:vAlign w:val="center"/>
                  <w:hideMark/>
                </w:tcPr>
                <w:p w14:paraId="51D17347"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DESCRIPCIÓN</w:t>
                  </w:r>
                </w:p>
              </w:tc>
              <w:tc>
                <w:tcPr>
                  <w:tcW w:w="1553" w:type="dxa"/>
                  <w:shd w:val="clear" w:color="5B9BD5" w:fill="DEEAF6" w:themeFill="accent1" w:themeFillTint="33"/>
                  <w:vAlign w:val="center"/>
                </w:tcPr>
                <w:p w14:paraId="6B405257" w14:textId="77777777" w:rsidR="0085121F" w:rsidRPr="00C803F6" w:rsidRDefault="0085121F" w:rsidP="0085121F">
                  <w:pPr>
                    <w:jc w:val="center"/>
                    <w:rPr>
                      <w:rFonts w:ascii="Bookman Old Style" w:hAnsi="Bookman Old Style" w:cs="Calibri"/>
                      <w:b/>
                      <w:bCs/>
                      <w:sz w:val="14"/>
                      <w:szCs w:val="18"/>
                      <w:lang w:eastAsia="es-BO"/>
                    </w:rPr>
                  </w:pPr>
                  <w:r w:rsidRPr="00C803F6">
                    <w:rPr>
                      <w:rFonts w:ascii="Bookman Old Style" w:hAnsi="Bookman Old Style" w:cs="Calibri"/>
                      <w:b/>
                      <w:bCs/>
                      <w:sz w:val="14"/>
                      <w:szCs w:val="18"/>
                      <w:lang w:eastAsia="es-BO"/>
                    </w:rPr>
                    <w:t>CAPACIDAD</w:t>
                  </w:r>
                </w:p>
              </w:tc>
              <w:tc>
                <w:tcPr>
                  <w:tcW w:w="1418" w:type="dxa"/>
                  <w:shd w:val="clear" w:color="5B9BD5" w:fill="DEEAF6" w:themeFill="accent1" w:themeFillTint="33"/>
                  <w:vAlign w:val="center"/>
                  <w:hideMark/>
                </w:tcPr>
                <w:p w14:paraId="1DA3D4DC"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DIÁMETRO NOMINAL (mm)</w:t>
                  </w:r>
                </w:p>
              </w:tc>
              <w:tc>
                <w:tcPr>
                  <w:tcW w:w="1417" w:type="dxa"/>
                  <w:shd w:val="clear" w:color="5B9BD5" w:fill="DEEAF6" w:themeFill="accent1" w:themeFillTint="33"/>
                  <w:vAlign w:val="center"/>
                  <w:hideMark/>
                </w:tcPr>
                <w:p w14:paraId="3129BC23"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 xml:space="preserve">TOLERANCIA DE DIAMETRO EN FABRICACION </w:t>
                  </w:r>
                </w:p>
              </w:tc>
              <w:tc>
                <w:tcPr>
                  <w:tcW w:w="1276" w:type="dxa"/>
                  <w:shd w:val="clear" w:color="5B9BD5" w:fill="DEEAF6" w:themeFill="accent1" w:themeFillTint="33"/>
                  <w:vAlign w:val="center"/>
                  <w:hideMark/>
                </w:tcPr>
                <w:p w14:paraId="292357BE"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TOTAL GENERAL</w:t>
                  </w:r>
                </w:p>
              </w:tc>
            </w:tr>
            <w:tr w:rsidR="0085121F" w:rsidRPr="00976F4B" w14:paraId="0B7B120C" w14:textId="77777777" w:rsidTr="0085121F">
              <w:trPr>
                <w:trHeight w:val="229"/>
                <w:jc w:val="center"/>
              </w:trPr>
              <w:tc>
                <w:tcPr>
                  <w:tcW w:w="661" w:type="dxa"/>
                  <w:shd w:val="clear" w:color="auto" w:fill="auto"/>
                  <w:noWrap/>
                  <w:vAlign w:val="center"/>
                  <w:hideMark/>
                </w:tcPr>
                <w:p w14:paraId="66C49B10" w14:textId="77777777" w:rsidR="0085121F" w:rsidRPr="00976F4B" w:rsidRDefault="0085121F" w:rsidP="0085121F">
                  <w:pPr>
                    <w:jc w:val="center"/>
                    <w:rPr>
                      <w:rFonts w:ascii="Bookman Old Style" w:hAnsi="Bookman Old Style" w:cs="Calibri"/>
                      <w:b/>
                      <w:bCs/>
                      <w:color w:val="000000"/>
                      <w:sz w:val="16"/>
                      <w:szCs w:val="18"/>
                      <w:lang w:val="es-BO" w:eastAsia="es-BO"/>
                    </w:rPr>
                  </w:pPr>
                  <w:r w:rsidRPr="00976F4B">
                    <w:rPr>
                      <w:rFonts w:ascii="Bookman Old Style" w:hAnsi="Bookman Old Style" w:cs="Calibri"/>
                      <w:b/>
                      <w:bCs/>
                      <w:color w:val="000000"/>
                      <w:sz w:val="16"/>
                      <w:szCs w:val="18"/>
                      <w:lang w:val="es-BO" w:eastAsia="es-BO"/>
                    </w:rPr>
                    <w:t>1</w:t>
                  </w:r>
                </w:p>
              </w:tc>
              <w:tc>
                <w:tcPr>
                  <w:tcW w:w="2693" w:type="dxa"/>
                  <w:shd w:val="clear" w:color="auto" w:fill="auto"/>
                  <w:vAlign w:val="center"/>
                  <w:hideMark/>
                </w:tcPr>
                <w:p w14:paraId="1F7D8FB4" w14:textId="77777777" w:rsidR="0085121F" w:rsidRPr="00976F4B" w:rsidRDefault="0085121F" w:rsidP="0085121F">
                  <w:pP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Cilindro para GNV tipo GNC - 1</w:t>
                  </w:r>
                </w:p>
              </w:tc>
              <w:tc>
                <w:tcPr>
                  <w:tcW w:w="1553" w:type="dxa"/>
                </w:tcPr>
                <w:p w14:paraId="2EFEAC88" w14:textId="77777777" w:rsidR="0085121F" w:rsidRPr="00976F4B" w:rsidRDefault="0085121F" w:rsidP="0085121F">
                  <w:pPr>
                    <w:rPr>
                      <w:rFonts w:ascii="Bookman Old Style" w:hAnsi="Bookman Old Style" w:cs="Arial"/>
                      <w:color w:val="000000"/>
                      <w:sz w:val="16"/>
                      <w:szCs w:val="18"/>
                      <w:lang w:eastAsia="es-BO"/>
                    </w:rPr>
                  </w:pPr>
                  <w:r>
                    <w:rPr>
                      <w:rFonts w:ascii="Bookman Old Style" w:hAnsi="Bookman Old Style" w:cs="Arial"/>
                      <w:color w:val="000000"/>
                      <w:sz w:val="16"/>
                      <w:szCs w:val="18"/>
                      <w:lang w:eastAsia="es-BO"/>
                    </w:rPr>
                    <w:t>100</w:t>
                  </w:r>
                  <w:r w:rsidRPr="00976F4B">
                    <w:rPr>
                      <w:rFonts w:ascii="Bookman Old Style" w:hAnsi="Bookman Old Style" w:cs="Arial"/>
                      <w:color w:val="000000"/>
                      <w:sz w:val="16"/>
                      <w:szCs w:val="18"/>
                      <w:lang w:eastAsia="es-BO"/>
                    </w:rPr>
                    <w:t xml:space="preserve"> litros</w:t>
                  </w:r>
                </w:p>
              </w:tc>
              <w:tc>
                <w:tcPr>
                  <w:tcW w:w="1418" w:type="dxa"/>
                  <w:shd w:val="clear" w:color="auto" w:fill="auto"/>
                  <w:noWrap/>
                  <w:vAlign w:val="center"/>
                  <w:hideMark/>
                </w:tcPr>
                <w:p w14:paraId="7B2DA376"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323 mm</w:t>
                  </w:r>
                </w:p>
              </w:tc>
              <w:tc>
                <w:tcPr>
                  <w:tcW w:w="1417" w:type="dxa"/>
                  <w:shd w:val="clear" w:color="auto" w:fill="auto"/>
                  <w:noWrap/>
                  <w:vAlign w:val="center"/>
                  <w:hideMark/>
                </w:tcPr>
                <w:p w14:paraId="20E4DFB4"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 15mm</w:t>
                  </w:r>
                </w:p>
              </w:tc>
              <w:tc>
                <w:tcPr>
                  <w:tcW w:w="1276" w:type="dxa"/>
                  <w:shd w:val="clear" w:color="auto" w:fill="auto"/>
                  <w:noWrap/>
                  <w:hideMark/>
                </w:tcPr>
                <w:p w14:paraId="0766BD5B" w14:textId="77777777" w:rsidR="0085121F" w:rsidRPr="00976F4B" w:rsidRDefault="0085121F" w:rsidP="0085121F">
                  <w:pPr>
                    <w:jc w:val="center"/>
                    <w:rPr>
                      <w:rFonts w:ascii="Bookman Old Style" w:hAnsi="Bookman Old Style" w:cs="Calibri"/>
                      <w:color w:val="000000"/>
                      <w:sz w:val="16"/>
                      <w:szCs w:val="18"/>
                    </w:rPr>
                  </w:pPr>
                  <w:r w:rsidRPr="003D075C">
                    <w:rPr>
                      <w:rFonts w:ascii="Bookman Old Style" w:hAnsi="Bookman Old Style" w:cs="Calibri"/>
                      <w:b/>
                      <w:bCs/>
                      <w:color w:val="000000"/>
                      <w:sz w:val="16"/>
                      <w:szCs w:val="18"/>
                      <w:lang w:val="es-BO" w:eastAsia="es-BO"/>
                    </w:rPr>
                    <w:t>5.400</w:t>
                  </w:r>
                </w:p>
              </w:tc>
            </w:tr>
            <w:tr w:rsidR="0085121F" w:rsidRPr="00976F4B" w14:paraId="5FC3A35C" w14:textId="77777777" w:rsidTr="0085121F">
              <w:trPr>
                <w:trHeight w:val="99"/>
                <w:jc w:val="center"/>
              </w:trPr>
              <w:tc>
                <w:tcPr>
                  <w:tcW w:w="7742" w:type="dxa"/>
                  <w:gridSpan w:val="5"/>
                  <w:shd w:val="clear" w:color="auto" w:fill="auto"/>
                  <w:noWrap/>
                  <w:vAlign w:val="bottom"/>
                  <w:hideMark/>
                </w:tcPr>
                <w:p w14:paraId="0B6FFC80" w14:textId="77777777" w:rsidR="0085121F" w:rsidRPr="00976F4B" w:rsidRDefault="0085121F" w:rsidP="0085121F">
                  <w:pPr>
                    <w:jc w:val="center"/>
                    <w:rPr>
                      <w:rFonts w:ascii="Bookman Old Style" w:hAnsi="Bookman Old Style"/>
                      <w:sz w:val="16"/>
                      <w:szCs w:val="18"/>
                      <w:lang w:val="es-BO" w:eastAsia="es-BO"/>
                    </w:rPr>
                  </w:pPr>
                  <w:r w:rsidRPr="00976F4B">
                    <w:rPr>
                      <w:rFonts w:ascii="Bookman Old Style" w:hAnsi="Bookman Old Style" w:cs="Calibri"/>
                      <w:b/>
                      <w:bCs/>
                      <w:color w:val="000000"/>
                      <w:sz w:val="16"/>
                      <w:szCs w:val="18"/>
                      <w:lang w:val="es-BO" w:eastAsia="es-BO"/>
                    </w:rPr>
                    <w:t>Total</w:t>
                  </w:r>
                </w:p>
              </w:tc>
              <w:tc>
                <w:tcPr>
                  <w:tcW w:w="1276" w:type="dxa"/>
                  <w:shd w:val="clear" w:color="auto" w:fill="auto"/>
                  <w:noWrap/>
                  <w:vAlign w:val="center"/>
                  <w:hideMark/>
                </w:tcPr>
                <w:p w14:paraId="62367F6F" w14:textId="77777777" w:rsidR="0085121F" w:rsidRPr="00976F4B" w:rsidRDefault="0085121F" w:rsidP="0085121F">
                  <w:pPr>
                    <w:jc w:val="center"/>
                    <w:rPr>
                      <w:rFonts w:ascii="Bookman Old Style" w:hAnsi="Bookman Old Style" w:cs="Calibri"/>
                      <w:b/>
                      <w:bCs/>
                      <w:color w:val="000000"/>
                      <w:sz w:val="16"/>
                      <w:szCs w:val="18"/>
                      <w:lang w:val="es-BO" w:eastAsia="es-BO"/>
                    </w:rPr>
                  </w:pPr>
                  <w:r>
                    <w:rPr>
                      <w:rFonts w:ascii="Bookman Old Style" w:hAnsi="Bookman Old Style" w:cs="Calibri"/>
                      <w:b/>
                      <w:bCs/>
                      <w:color w:val="000000"/>
                      <w:sz w:val="16"/>
                      <w:szCs w:val="18"/>
                      <w:lang w:val="es-BO" w:eastAsia="es-BO"/>
                    </w:rPr>
                    <w:t>5</w:t>
                  </w:r>
                  <w:r w:rsidRPr="00976F4B">
                    <w:rPr>
                      <w:rFonts w:ascii="Bookman Old Style" w:hAnsi="Bookman Old Style" w:cs="Calibri"/>
                      <w:b/>
                      <w:bCs/>
                      <w:color w:val="000000"/>
                      <w:sz w:val="16"/>
                      <w:szCs w:val="18"/>
                      <w:lang w:val="es-BO" w:eastAsia="es-BO"/>
                    </w:rPr>
                    <w:t>.40</w:t>
                  </w:r>
                  <w:r>
                    <w:rPr>
                      <w:rFonts w:ascii="Bookman Old Style" w:hAnsi="Bookman Old Style" w:cs="Calibri"/>
                      <w:b/>
                      <w:bCs/>
                      <w:color w:val="000000"/>
                      <w:sz w:val="16"/>
                      <w:szCs w:val="18"/>
                      <w:lang w:val="es-BO" w:eastAsia="es-BO"/>
                    </w:rPr>
                    <w:t>0</w:t>
                  </w:r>
                </w:p>
              </w:tc>
            </w:tr>
          </w:tbl>
          <w:p w14:paraId="6F5ED8AF" w14:textId="77777777" w:rsidR="0085121F" w:rsidRPr="00976F4B" w:rsidRDefault="0085121F" w:rsidP="0085121F">
            <w:pPr>
              <w:ind w:left="99" w:right="157"/>
              <w:contextualSpacing/>
              <w:jc w:val="both"/>
              <w:rPr>
                <w:rFonts w:ascii="Bookman Old Style" w:hAnsi="Bookman Old Style"/>
                <w:sz w:val="18"/>
                <w:szCs w:val="18"/>
              </w:rPr>
            </w:pPr>
          </w:p>
          <w:p w14:paraId="24ABB0BB"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Pr>
                <w:rFonts w:ascii="Bookman Old Style" w:hAnsi="Bookman Old Style"/>
                <w:b/>
                <w:sz w:val="18"/>
                <w:szCs w:val="18"/>
              </w:rPr>
              <w:t>EMBALAJE</w:t>
            </w:r>
          </w:p>
          <w:p w14:paraId="69A7B2D9" w14:textId="77777777" w:rsidR="0085121F" w:rsidRDefault="0085121F" w:rsidP="0085121F">
            <w:pPr>
              <w:ind w:left="383" w:right="157"/>
              <w:contextualSpacing/>
              <w:jc w:val="both"/>
              <w:rPr>
                <w:rFonts w:ascii="Bookman Old Style" w:hAnsi="Bookman Old Style"/>
                <w:b/>
                <w:sz w:val="18"/>
                <w:szCs w:val="18"/>
              </w:rPr>
            </w:pPr>
          </w:p>
          <w:p w14:paraId="61852285" w14:textId="77777777" w:rsidR="0085121F" w:rsidRPr="00C27A73"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w:t>
            </w:r>
            <w:proofErr w:type="spellStart"/>
            <w:r w:rsidRPr="00C27A73">
              <w:rPr>
                <w:rFonts w:ascii="Bookman Old Style" w:hAnsi="Bookman Old Style"/>
                <w:sz w:val="18"/>
                <w:szCs w:val="18"/>
              </w:rPr>
              <w:t>stretch</w:t>
            </w:r>
            <w:proofErr w:type="spellEnd"/>
            <w:r w:rsidRPr="00C27A73">
              <w:rPr>
                <w:rFonts w:ascii="Bookman Old Style" w:hAnsi="Bookman Old Style"/>
                <w:sz w:val="18"/>
                <w:szCs w:val="18"/>
              </w:rPr>
              <w:t xml:space="preserve"> film. </w:t>
            </w:r>
          </w:p>
          <w:p w14:paraId="4B8A338A" w14:textId="77777777" w:rsidR="0085121F" w:rsidRPr="00C27A73" w:rsidRDefault="0085121F" w:rsidP="0085121F">
            <w:pPr>
              <w:ind w:left="99" w:right="157"/>
              <w:contextualSpacing/>
              <w:jc w:val="both"/>
              <w:rPr>
                <w:rFonts w:ascii="Bookman Old Style" w:hAnsi="Bookman Old Style"/>
                <w:sz w:val="18"/>
                <w:szCs w:val="18"/>
              </w:rPr>
            </w:pPr>
          </w:p>
          <w:p w14:paraId="0FE80C34" w14:textId="77777777" w:rsidR="0085121F"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Cada paleta de embalaje deberá contar con una numeración plastificada y acompañado con registro informático de los números de serie que contienen las mismas. </w:t>
            </w:r>
          </w:p>
          <w:p w14:paraId="5428DCEA" w14:textId="77777777" w:rsidR="0085121F" w:rsidRPr="00E76699" w:rsidRDefault="0085121F" w:rsidP="0085121F">
            <w:pPr>
              <w:ind w:right="157"/>
              <w:contextualSpacing/>
              <w:jc w:val="both"/>
              <w:rPr>
                <w:rFonts w:ascii="Bookman Old Style" w:hAnsi="Bookman Old Style"/>
                <w:b/>
                <w:sz w:val="18"/>
                <w:szCs w:val="18"/>
                <w:lang w:val="es-ES_tradnl"/>
              </w:rPr>
            </w:pPr>
          </w:p>
          <w:p w14:paraId="3EAFD56C"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sidRPr="00E76699">
              <w:rPr>
                <w:rFonts w:ascii="Bookman Old Style" w:hAnsi="Bookman Old Style"/>
                <w:b/>
                <w:sz w:val="18"/>
                <w:szCs w:val="18"/>
              </w:rPr>
              <w:t>DOCUMENT</w:t>
            </w:r>
            <w:r>
              <w:rPr>
                <w:rFonts w:ascii="Bookman Old Style" w:hAnsi="Bookman Old Style"/>
                <w:b/>
                <w:sz w:val="18"/>
                <w:szCs w:val="18"/>
              </w:rPr>
              <w:t>ACION DE RESPALDO DE LOS BIENES</w:t>
            </w:r>
          </w:p>
          <w:p w14:paraId="7A9B76F5" w14:textId="77777777" w:rsidR="0085121F" w:rsidRPr="00E76699" w:rsidRDefault="0085121F" w:rsidP="0085121F">
            <w:pPr>
              <w:ind w:left="383" w:right="157"/>
              <w:contextualSpacing/>
              <w:jc w:val="both"/>
              <w:rPr>
                <w:rFonts w:ascii="Bookman Old Style" w:hAnsi="Bookman Old Style"/>
                <w:b/>
                <w:sz w:val="18"/>
                <w:szCs w:val="18"/>
              </w:rPr>
            </w:pPr>
          </w:p>
          <w:p w14:paraId="392F9655"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proveedor adjudicado, en cada entrega parcial, deberá entregar los siguientes documentos en dos (2) originales, dos copias y en medio digital.</w:t>
            </w:r>
          </w:p>
          <w:p w14:paraId="71A70222" w14:textId="77777777" w:rsidR="0085121F" w:rsidRPr="006B025E" w:rsidRDefault="0085121F" w:rsidP="0085121F">
            <w:pPr>
              <w:ind w:left="1091" w:right="157"/>
              <w:contextualSpacing/>
              <w:jc w:val="both"/>
              <w:rPr>
                <w:rFonts w:ascii="Bookman Old Style" w:hAnsi="Bookman Old Style"/>
                <w:sz w:val="18"/>
                <w:szCs w:val="18"/>
              </w:rPr>
            </w:pPr>
          </w:p>
          <w:p w14:paraId="2F09C897" w14:textId="77777777" w:rsidR="0085121F" w:rsidRPr="006B025E" w:rsidRDefault="0085121F" w:rsidP="00080E4C">
            <w:pPr>
              <w:numPr>
                <w:ilvl w:val="0"/>
                <w:numId w:val="84"/>
              </w:numPr>
              <w:ind w:left="1091" w:right="157"/>
              <w:contextualSpacing/>
              <w:jc w:val="both"/>
              <w:rPr>
                <w:rFonts w:ascii="Bookman Old Style" w:hAnsi="Bookman Old Style"/>
                <w:sz w:val="18"/>
                <w:szCs w:val="18"/>
              </w:rPr>
            </w:pPr>
            <w:r w:rsidRPr="006B025E">
              <w:rPr>
                <w:rFonts w:ascii="Bookman Old Style" w:hAnsi="Bookman Old Style"/>
                <w:sz w:val="18"/>
                <w:szCs w:val="18"/>
              </w:rPr>
              <w:t>Listado en medio digital en formato Excel, a ser coordinado con la EEC-GNV, de los datos de cada uno de los cilindros para GNV consignando:</w:t>
            </w:r>
          </w:p>
          <w:p w14:paraId="2561149C" w14:textId="77777777" w:rsidR="0085121F" w:rsidRPr="006B025E" w:rsidRDefault="0085121F" w:rsidP="0085121F">
            <w:pPr>
              <w:ind w:left="1091" w:right="157"/>
              <w:contextualSpacing/>
              <w:jc w:val="both"/>
              <w:rPr>
                <w:rFonts w:ascii="Bookman Old Style" w:hAnsi="Bookman Old Style"/>
                <w:sz w:val="18"/>
                <w:szCs w:val="18"/>
              </w:rPr>
            </w:pPr>
          </w:p>
          <w:p w14:paraId="186070A7"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factura comercial</w:t>
            </w:r>
          </w:p>
          <w:p w14:paraId="46CE7130"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paleta</w:t>
            </w:r>
          </w:p>
          <w:p w14:paraId="78D912F4"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lastRenderedPageBreak/>
              <w:t xml:space="preserve">Número de serie del cilindro </w:t>
            </w:r>
          </w:p>
          <w:p w14:paraId="3AB916A6"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nominal del cilindro</w:t>
            </w:r>
          </w:p>
          <w:p w14:paraId="69A6A975"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real del cilindro</w:t>
            </w:r>
          </w:p>
          <w:p w14:paraId="39BFCE76"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Diámetro del cilindro</w:t>
            </w:r>
          </w:p>
          <w:p w14:paraId="0E60605C"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Tara</w:t>
            </w:r>
          </w:p>
          <w:p w14:paraId="225D5495"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Dureza</w:t>
            </w:r>
          </w:p>
          <w:p w14:paraId="7182A394"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Espesor de las paredes laterales</w:t>
            </w:r>
          </w:p>
          <w:p w14:paraId="3BCA6199"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Fecha de fabricación</w:t>
            </w:r>
          </w:p>
          <w:p w14:paraId="5E0EF5BC"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certificado de aprobación emitida por un ente de servicios de ensayo, inspección y certificación, acreditado por un organismo de acreditación internacional.</w:t>
            </w:r>
          </w:p>
          <w:p w14:paraId="7EF60E40" w14:textId="77777777" w:rsidR="0085121F" w:rsidRPr="006B025E" w:rsidRDefault="0085121F" w:rsidP="0085121F">
            <w:pPr>
              <w:ind w:left="1091"/>
              <w:contextualSpacing/>
              <w:jc w:val="both"/>
              <w:rPr>
                <w:rFonts w:ascii="Bookman Old Style" w:hAnsi="Bookman Old Style"/>
                <w:sz w:val="18"/>
                <w:szCs w:val="18"/>
              </w:rPr>
            </w:pPr>
          </w:p>
          <w:p w14:paraId="408DAF1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Factura comercial de importación.</w:t>
            </w:r>
          </w:p>
          <w:p w14:paraId="16834A0C"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Lista de empaque de cada uno de los bienes entregados.</w:t>
            </w:r>
          </w:p>
          <w:p w14:paraId="45BC5A6B"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origen de los bienes.</w:t>
            </w:r>
          </w:p>
          <w:p w14:paraId="65E58D37"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seguro o póliza de seguro.</w:t>
            </w:r>
          </w:p>
          <w:p w14:paraId="326768B9"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Carta de Porte Internacional.</w:t>
            </w:r>
          </w:p>
          <w:p w14:paraId="442950B5" w14:textId="77777777" w:rsidR="0085121F" w:rsidRPr="006B025E" w:rsidRDefault="0085121F" w:rsidP="00080E4C">
            <w:pPr>
              <w:numPr>
                <w:ilvl w:val="0"/>
                <w:numId w:val="84"/>
              </w:numPr>
              <w:ind w:left="1091"/>
              <w:contextualSpacing/>
              <w:jc w:val="both"/>
              <w:rPr>
                <w:rFonts w:ascii="Bookman Old Style" w:hAnsi="Bookman Old Style"/>
                <w:sz w:val="18"/>
                <w:szCs w:val="18"/>
                <w:lang w:val="en-US"/>
              </w:rPr>
            </w:pPr>
            <w:r w:rsidRPr="006B025E">
              <w:rPr>
                <w:rFonts w:ascii="Bookman Old Style" w:hAnsi="Bookman Old Style"/>
                <w:sz w:val="18"/>
                <w:szCs w:val="18"/>
                <w:lang w:val="en-US"/>
              </w:rPr>
              <w:t>Bill of Landing (</w:t>
            </w:r>
            <w:proofErr w:type="spellStart"/>
            <w:r w:rsidRPr="006B025E">
              <w:rPr>
                <w:rFonts w:ascii="Bookman Old Style" w:hAnsi="Bookman Old Style"/>
                <w:sz w:val="18"/>
                <w:szCs w:val="18"/>
                <w:lang w:val="en-US"/>
              </w:rPr>
              <w:t>cuando</w:t>
            </w:r>
            <w:proofErr w:type="spellEnd"/>
            <w:r w:rsidRPr="006B025E">
              <w:rPr>
                <w:rFonts w:ascii="Bookman Old Style" w:hAnsi="Bookman Old Style"/>
                <w:sz w:val="18"/>
                <w:szCs w:val="18"/>
                <w:lang w:val="en-US"/>
              </w:rPr>
              <w:t xml:space="preserve"> </w:t>
            </w:r>
            <w:proofErr w:type="spellStart"/>
            <w:r w:rsidRPr="006B025E">
              <w:rPr>
                <w:rFonts w:ascii="Bookman Old Style" w:hAnsi="Bookman Old Style"/>
                <w:sz w:val="18"/>
                <w:szCs w:val="18"/>
                <w:lang w:val="en-US"/>
              </w:rPr>
              <w:t>corresponda</w:t>
            </w:r>
            <w:proofErr w:type="spellEnd"/>
            <w:r w:rsidRPr="006B025E">
              <w:rPr>
                <w:rFonts w:ascii="Bookman Old Style" w:hAnsi="Bookman Old Style"/>
                <w:sz w:val="18"/>
                <w:szCs w:val="18"/>
                <w:lang w:val="en-US"/>
              </w:rPr>
              <w:t>).</w:t>
            </w:r>
          </w:p>
          <w:p w14:paraId="0009FEE2"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Planilla de gastos portuarios (cuando corresponda)</w:t>
            </w:r>
          </w:p>
          <w:p w14:paraId="1A83D063"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Certificación de flete marítimo y/o terrestre (cuando corresponda)</w:t>
            </w:r>
          </w:p>
          <w:p w14:paraId="4DDE26DB"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Guía Aérea (cuando corresponda)</w:t>
            </w:r>
          </w:p>
          <w:p w14:paraId="5E856C3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Manifiesto internacional de Carga (MIC)</w:t>
            </w:r>
          </w:p>
          <w:p w14:paraId="3F95DE70"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Parte de Recepción.</w:t>
            </w:r>
          </w:p>
          <w:p w14:paraId="738341B5"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calidad y garantía de fábrica.</w:t>
            </w:r>
          </w:p>
          <w:p w14:paraId="0D7CA07D" w14:textId="77777777" w:rsidR="0085121F" w:rsidRPr="006B025E" w:rsidRDefault="0085121F" w:rsidP="00080E4C">
            <w:pPr>
              <w:numPr>
                <w:ilvl w:val="0"/>
                <w:numId w:val="84"/>
              </w:numPr>
              <w:ind w:left="1091" w:right="157"/>
              <w:contextualSpacing/>
              <w:jc w:val="both"/>
              <w:rPr>
                <w:rFonts w:ascii="Bookman Old Style" w:hAnsi="Bookman Old Style"/>
                <w:sz w:val="18"/>
                <w:szCs w:val="18"/>
              </w:rPr>
            </w:pPr>
            <w:r w:rsidRPr="006B025E">
              <w:rPr>
                <w:rFonts w:ascii="Bookman Old Style" w:hAnsi="Bookman Old Style"/>
                <w:sz w:val="18"/>
                <w:szCs w:val="18"/>
              </w:rPr>
              <w:t>Fotocopia simple del Certificado de aprobación emitido por un ente de servicios de ensayo, inspección y certificación (acreditado por un organismo de acreditación internacional), de los prototipos bajo la norma ISO-11439:2013.</w:t>
            </w:r>
          </w:p>
          <w:p w14:paraId="012585E6"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Contrato(s) de transporte. (cuando corresponda)</w:t>
            </w:r>
          </w:p>
          <w:p w14:paraId="178E7BA9"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Factura de transporte. (cuando corresponda)</w:t>
            </w:r>
          </w:p>
          <w:p w14:paraId="502AB13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exportación.</w:t>
            </w:r>
          </w:p>
          <w:p w14:paraId="10DDD135" w14:textId="16E28FF1" w:rsidR="0085121F" w:rsidRPr="00BC76DB"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8"/>
                <w:szCs w:val="18"/>
              </w:rPr>
              <w:t xml:space="preserve">) </w:t>
            </w:r>
          </w:p>
          <w:p w14:paraId="28AF92DB" w14:textId="31525CAD" w:rsidR="0085121F" w:rsidRPr="006B025E" w:rsidRDefault="0085121F" w:rsidP="00080E4C">
            <w:pPr>
              <w:pStyle w:val="Prrafodelista"/>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72A1A2AA" w14:textId="77777777" w:rsidR="0085121F" w:rsidRPr="006B025E" w:rsidRDefault="0085121F" w:rsidP="0085121F">
            <w:pPr>
              <w:ind w:left="1091" w:hanging="360"/>
              <w:contextualSpacing/>
              <w:jc w:val="both"/>
              <w:rPr>
                <w:rFonts w:ascii="Bookman Old Style" w:hAnsi="Bookman Old Style"/>
                <w:sz w:val="18"/>
                <w:szCs w:val="18"/>
              </w:rPr>
            </w:pPr>
            <w:r w:rsidRPr="006B025E">
              <w:rPr>
                <w:rFonts w:ascii="Bookman Old Style" w:hAnsi="Bookman Old Style"/>
                <w:sz w:val="18"/>
                <w:szCs w:val="18"/>
              </w:rPr>
              <w:t xml:space="preserve">t)  </w:t>
            </w:r>
            <w:r>
              <w:rPr>
                <w:rFonts w:ascii="Bookman Old Style" w:hAnsi="Bookman Old Style"/>
                <w:sz w:val="18"/>
                <w:szCs w:val="18"/>
              </w:rPr>
              <w:t xml:space="preserve">  </w:t>
            </w:r>
            <w:r w:rsidRPr="006B025E">
              <w:rPr>
                <w:rFonts w:ascii="Bookman Old Style" w:hAnsi="Bookman Old Style"/>
                <w:sz w:val="18"/>
                <w:szCs w:val="18"/>
              </w:rPr>
              <w:t>Otros documentos que sean requeridos para el despacho aduanero.</w:t>
            </w:r>
          </w:p>
          <w:p w14:paraId="3DEA3C0F" w14:textId="77777777" w:rsidR="0085121F" w:rsidRPr="006B025E" w:rsidRDefault="0085121F" w:rsidP="0085121F">
            <w:pPr>
              <w:ind w:left="1091"/>
              <w:contextualSpacing/>
              <w:jc w:val="both"/>
              <w:rPr>
                <w:rFonts w:ascii="Bookman Old Style" w:hAnsi="Bookman Old Style"/>
                <w:sz w:val="18"/>
                <w:szCs w:val="18"/>
              </w:rPr>
            </w:pPr>
          </w:p>
          <w:p w14:paraId="5E0EDF4B"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B9923E6" w14:textId="77777777" w:rsidR="0085121F" w:rsidRPr="006B025E" w:rsidRDefault="0085121F" w:rsidP="0085121F">
            <w:pPr>
              <w:ind w:left="99" w:right="157"/>
              <w:contextualSpacing/>
              <w:jc w:val="both"/>
              <w:rPr>
                <w:rFonts w:ascii="Bookman Old Style" w:hAnsi="Bookman Old Style"/>
                <w:sz w:val="18"/>
                <w:szCs w:val="18"/>
              </w:rPr>
            </w:pPr>
          </w:p>
          <w:p w14:paraId="3D031EB9"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 xml:space="preserve">El primer original y una copia deberán ser enviados directamente al Agente y Representante ante aduanas de la EEC GNV y otra copia a la Entidad Ejecutora de Conversión a Gas Natural Vehicular (EEC-GNV), vía </w:t>
            </w:r>
            <w:proofErr w:type="spellStart"/>
            <w:r w:rsidRPr="006B025E">
              <w:rPr>
                <w:rFonts w:ascii="Bookman Old Style" w:hAnsi="Bookman Old Style"/>
                <w:sz w:val="18"/>
                <w:szCs w:val="18"/>
              </w:rPr>
              <w:t>courier</w:t>
            </w:r>
            <w:proofErr w:type="spellEnd"/>
            <w:r w:rsidRPr="006B025E">
              <w:rPr>
                <w:rFonts w:ascii="Bookman Old Style" w:hAnsi="Bookman Old Style"/>
                <w:sz w:val="18"/>
                <w:szCs w:val="18"/>
              </w:rPr>
              <w:t xml:space="preserve"> y en medio digital CD/DVD/USB o a través de correos electrónicos. </w:t>
            </w:r>
          </w:p>
          <w:p w14:paraId="3BBE75E6" w14:textId="77777777" w:rsidR="0085121F" w:rsidRPr="006B025E" w:rsidRDefault="0085121F" w:rsidP="0085121F">
            <w:pPr>
              <w:ind w:left="99" w:right="157"/>
              <w:contextualSpacing/>
              <w:jc w:val="both"/>
              <w:rPr>
                <w:rFonts w:ascii="Bookman Old Style" w:hAnsi="Bookman Old Style"/>
                <w:sz w:val="18"/>
                <w:szCs w:val="18"/>
              </w:rPr>
            </w:pPr>
          </w:p>
          <w:p w14:paraId="14BDD877"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segundo original y una copia de los documentos establecidos en la Carta de Crédito, deben ser entregados por el proveedor a su banco corresponsal, para el trámite de pago de la Carta de Crédito.</w:t>
            </w:r>
          </w:p>
          <w:p w14:paraId="522613E3" w14:textId="77777777" w:rsidR="0085121F" w:rsidRPr="00E76699" w:rsidRDefault="0085121F" w:rsidP="0085121F">
            <w:pPr>
              <w:pStyle w:val="Prrafodelista"/>
              <w:ind w:left="99" w:right="157"/>
              <w:contextualSpacing/>
              <w:jc w:val="both"/>
              <w:rPr>
                <w:rFonts w:ascii="Bookman Old Style" w:hAnsi="Bookman Old Style"/>
                <w:b/>
                <w:sz w:val="18"/>
                <w:szCs w:val="18"/>
                <w:lang w:val="es-ES_tradnl"/>
              </w:rPr>
            </w:pPr>
          </w:p>
          <w:p w14:paraId="19D5D052" w14:textId="77777777" w:rsidR="0085121F" w:rsidRPr="00E76699" w:rsidRDefault="0085121F" w:rsidP="0085121F">
            <w:pPr>
              <w:pStyle w:val="Prrafodelista"/>
              <w:numPr>
                <w:ilvl w:val="1"/>
                <w:numId w:val="60"/>
              </w:numPr>
              <w:ind w:left="666"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GARANTÍA DEL PRODUCTO OFERTADO</w:t>
            </w:r>
          </w:p>
          <w:p w14:paraId="3AA59FF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7EF7DB0A" w14:textId="77777777" w:rsidR="0085121F" w:rsidRPr="00FA01F4" w:rsidRDefault="0085121F" w:rsidP="0085121F">
            <w:pPr>
              <w:ind w:left="99" w:right="157"/>
              <w:jc w:val="both"/>
              <w:rPr>
                <w:rFonts w:ascii="Bookman Old Style" w:hAnsi="Bookman Old Style"/>
                <w:sz w:val="18"/>
                <w:szCs w:val="18"/>
              </w:rPr>
            </w:pPr>
          </w:p>
          <w:p w14:paraId="059B13E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95870B2" w14:textId="77777777" w:rsidR="0085121F" w:rsidRPr="00FA01F4" w:rsidRDefault="0085121F" w:rsidP="0085121F">
            <w:pPr>
              <w:ind w:left="99" w:right="157"/>
              <w:jc w:val="both"/>
              <w:rPr>
                <w:rFonts w:ascii="Bookman Old Style" w:hAnsi="Bookman Old Style"/>
                <w:sz w:val="18"/>
                <w:szCs w:val="18"/>
              </w:rPr>
            </w:pPr>
          </w:p>
          <w:p w14:paraId="40E83155"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La reposición del cilindro con defectos de fabricación no debe ser mayor a 60 días calendario, el cilindro repuesto deberá tener las mismas características y garantía del cilindro reemplazado.</w:t>
            </w:r>
          </w:p>
          <w:p w14:paraId="26B96D76" w14:textId="715BE3B9" w:rsidR="0085121F" w:rsidRDefault="0085121F" w:rsidP="0085121F">
            <w:pPr>
              <w:pStyle w:val="Prrafodelista"/>
              <w:ind w:left="99" w:right="157"/>
              <w:jc w:val="both"/>
              <w:rPr>
                <w:rFonts w:ascii="Bookman Old Style" w:hAnsi="Bookman Old Style"/>
                <w:color w:val="000000"/>
                <w:sz w:val="18"/>
                <w:szCs w:val="18"/>
                <w:lang w:val="es-ES_tradnl"/>
              </w:rPr>
            </w:pPr>
          </w:p>
          <w:p w14:paraId="6D3C271E" w14:textId="577B24FC" w:rsidR="00067B47" w:rsidRDefault="00067B47" w:rsidP="0085121F">
            <w:pPr>
              <w:pStyle w:val="Prrafodelista"/>
              <w:ind w:left="99" w:right="157"/>
              <w:jc w:val="both"/>
              <w:rPr>
                <w:rFonts w:ascii="Bookman Old Style" w:hAnsi="Bookman Old Style"/>
                <w:color w:val="000000"/>
                <w:sz w:val="18"/>
                <w:szCs w:val="18"/>
                <w:lang w:val="es-ES_tradnl"/>
              </w:rPr>
            </w:pPr>
          </w:p>
          <w:p w14:paraId="2A46BE5A" w14:textId="77777777" w:rsidR="00067B47" w:rsidRPr="00E76699" w:rsidRDefault="00067B47" w:rsidP="0085121F">
            <w:pPr>
              <w:pStyle w:val="Prrafodelista"/>
              <w:ind w:left="99" w:right="157"/>
              <w:jc w:val="both"/>
              <w:rPr>
                <w:rFonts w:ascii="Bookman Old Style" w:hAnsi="Bookman Old Style"/>
                <w:color w:val="000000"/>
                <w:sz w:val="18"/>
                <w:szCs w:val="18"/>
                <w:lang w:val="es-ES_tradnl"/>
              </w:rPr>
            </w:pPr>
          </w:p>
          <w:p w14:paraId="32A90AB4" w14:textId="77777777" w:rsidR="0085121F"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b/>
                <w:color w:val="000000"/>
                <w:sz w:val="18"/>
                <w:szCs w:val="18"/>
                <w:lang w:val="es-ES_tradnl"/>
              </w:rPr>
            </w:pPr>
            <w:r w:rsidRPr="005B577F">
              <w:rPr>
                <w:rFonts w:ascii="Bookman Old Style" w:hAnsi="Bookman Old Style"/>
                <w:b/>
                <w:color w:val="000000"/>
                <w:sz w:val="18"/>
                <w:szCs w:val="18"/>
                <w:lang w:val="es-ES_tradnl"/>
              </w:rPr>
              <w:t>LUGAR DE EMBARQUE DE LOS BIENES</w:t>
            </w:r>
          </w:p>
          <w:p w14:paraId="1A0C7622" w14:textId="77777777" w:rsidR="0085121F" w:rsidRDefault="0085121F" w:rsidP="0085121F">
            <w:pPr>
              <w:pStyle w:val="Prrafodelista"/>
              <w:autoSpaceDE w:val="0"/>
              <w:autoSpaceDN w:val="0"/>
              <w:adjustRightInd w:val="0"/>
              <w:ind w:left="383" w:right="157"/>
              <w:jc w:val="both"/>
              <w:rPr>
                <w:rFonts w:ascii="Bookman Old Style" w:hAnsi="Bookman Old Style"/>
                <w:b/>
                <w:color w:val="000000"/>
                <w:sz w:val="18"/>
                <w:szCs w:val="18"/>
                <w:lang w:val="es-ES_tradnl"/>
              </w:rPr>
            </w:pPr>
          </w:p>
          <w:p w14:paraId="6B1CA88D" w14:textId="77777777" w:rsidR="0085121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r w:rsidRPr="005B577F">
              <w:rPr>
                <w:rFonts w:ascii="Bookman Old Style" w:hAnsi="Bookman Old Style"/>
                <w:color w:val="000000"/>
                <w:sz w:val="18"/>
                <w:szCs w:val="18"/>
                <w:lang w:val="es-ES_tradnl"/>
              </w:rPr>
              <w:t>El proveedor podrá enviar el producto desde su casa matriz u otras sucursales en su país de origen.</w:t>
            </w:r>
          </w:p>
          <w:p w14:paraId="457B1DE3" w14:textId="77777777" w:rsidR="0085121F" w:rsidRPr="005B577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p>
          <w:p w14:paraId="1F366043" w14:textId="77777777" w:rsidR="0085121F" w:rsidRPr="00E76699"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0417B92B" w14:textId="77777777" w:rsidR="0085121F" w:rsidRDefault="0085121F" w:rsidP="0085121F">
            <w:pPr>
              <w:autoSpaceDE w:val="0"/>
              <w:autoSpaceDN w:val="0"/>
              <w:adjustRightInd w:val="0"/>
              <w:ind w:left="99" w:right="157"/>
              <w:jc w:val="both"/>
              <w:rPr>
                <w:rFonts w:ascii="Bookman Old Style" w:hAnsi="Bookman Old Style"/>
                <w:color w:val="000000"/>
                <w:sz w:val="18"/>
                <w:szCs w:val="18"/>
                <w:lang w:val="es-ES_tradnl"/>
              </w:rPr>
            </w:pPr>
          </w:p>
          <w:p w14:paraId="1D275D65" w14:textId="77777777" w:rsidR="0085121F" w:rsidRPr="00A97023" w:rsidRDefault="0085121F" w:rsidP="0085121F">
            <w:pPr>
              <w:autoSpaceDE w:val="0"/>
              <w:autoSpaceDN w:val="0"/>
              <w:adjustRightInd w:val="0"/>
              <w:ind w:left="99" w:right="255"/>
              <w:jc w:val="both"/>
              <w:rPr>
                <w:rFonts w:ascii="Bookman Old Style" w:hAnsi="Bookman Old Style"/>
                <w:sz w:val="18"/>
                <w:szCs w:val="18"/>
              </w:rPr>
            </w:pPr>
            <w:r w:rsidRPr="00A97023">
              <w:rPr>
                <w:rFonts w:ascii="Bookman Old Style" w:hAnsi="Bookman Old Style"/>
                <w:sz w:val="18"/>
                <w:szCs w:val="18"/>
              </w:rPr>
              <w:t>Los bienes deben ser entregados en los almacenes de la administración de Aduana Interior de las ciudades de Cochabamba, La Paz</w:t>
            </w:r>
            <w:r>
              <w:rPr>
                <w:rFonts w:ascii="Bookman Old Style" w:hAnsi="Bookman Old Style"/>
                <w:sz w:val="18"/>
                <w:szCs w:val="18"/>
              </w:rPr>
              <w:t>,</w:t>
            </w:r>
            <w:r w:rsidRPr="00A97023">
              <w:rPr>
                <w:rFonts w:ascii="Bookman Old Style" w:hAnsi="Bookman Old Style"/>
                <w:sz w:val="18"/>
                <w:szCs w:val="18"/>
              </w:rPr>
              <w:t xml:space="preserve"> Santa Cruz</w:t>
            </w:r>
            <w:r>
              <w:rPr>
                <w:rFonts w:ascii="Bookman Old Style" w:hAnsi="Bookman Old Style"/>
                <w:sz w:val="18"/>
                <w:szCs w:val="18"/>
              </w:rPr>
              <w:t xml:space="preserve"> y Oruro</w:t>
            </w:r>
            <w:r w:rsidRPr="00A97023">
              <w:rPr>
                <w:rFonts w:ascii="Bookman Old Style" w:hAnsi="Bookman Old Style"/>
                <w:sz w:val="18"/>
                <w:szCs w:val="18"/>
              </w:rPr>
              <w:t xml:space="preserve"> bajo término INCOTERM CIP o CIF, en </w:t>
            </w:r>
            <w:r>
              <w:rPr>
                <w:rFonts w:ascii="Bookman Old Style" w:hAnsi="Bookman Old Style"/>
                <w:sz w:val="18"/>
                <w:szCs w:val="18"/>
              </w:rPr>
              <w:t>una</w:t>
            </w:r>
            <w:r w:rsidRPr="00A97023">
              <w:rPr>
                <w:rFonts w:ascii="Bookman Old Style" w:hAnsi="Bookman Old Style"/>
                <w:sz w:val="18"/>
                <w:szCs w:val="18"/>
              </w:rPr>
              <w:t xml:space="preserve"> </w:t>
            </w:r>
            <w:r>
              <w:rPr>
                <w:rFonts w:ascii="Bookman Old Style" w:hAnsi="Bookman Old Style"/>
                <w:sz w:val="18"/>
                <w:szCs w:val="18"/>
              </w:rPr>
              <w:t xml:space="preserve">sola </w:t>
            </w:r>
            <w:r w:rsidRPr="00A97023">
              <w:rPr>
                <w:rFonts w:ascii="Bookman Old Style" w:hAnsi="Bookman Old Style"/>
                <w:sz w:val="18"/>
                <w:szCs w:val="18"/>
              </w:rPr>
              <w:t xml:space="preserve">entrega de acuerdo a lo establecido en </w:t>
            </w:r>
            <w:r>
              <w:rPr>
                <w:rFonts w:ascii="Bookman Old Style" w:hAnsi="Bookman Old Style"/>
                <w:sz w:val="18"/>
                <w:szCs w:val="18"/>
              </w:rPr>
              <w:t>el</w:t>
            </w:r>
            <w:r w:rsidRPr="00A97023">
              <w:rPr>
                <w:rFonts w:ascii="Bookman Old Style" w:hAnsi="Bookman Old Style"/>
                <w:sz w:val="18"/>
                <w:szCs w:val="18"/>
              </w:rPr>
              <w:t xml:space="preserve"> siguiente cuadro:</w:t>
            </w:r>
          </w:p>
          <w:p w14:paraId="0DF9F059" w14:textId="77777777" w:rsidR="0085121F" w:rsidRDefault="0085121F" w:rsidP="0085121F">
            <w:pPr>
              <w:ind w:right="255"/>
              <w:jc w:val="both"/>
              <w:rPr>
                <w:rFonts w:ascii="Verdana" w:hAnsi="Verdana"/>
                <w:b/>
                <w:sz w:val="18"/>
                <w:szCs w:val="18"/>
                <w:lang w:val="es-ES_tradnl"/>
              </w:rPr>
            </w:pPr>
          </w:p>
          <w:p w14:paraId="48863A08" w14:textId="77777777" w:rsidR="0085121F" w:rsidRDefault="0085121F" w:rsidP="0085121F">
            <w:pPr>
              <w:ind w:right="255"/>
              <w:jc w:val="both"/>
              <w:rPr>
                <w:rFonts w:ascii="Verdana" w:hAnsi="Verdana"/>
                <w:b/>
                <w:sz w:val="18"/>
                <w:szCs w:val="18"/>
                <w:lang w:val="es-ES_tradnl"/>
              </w:rPr>
            </w:pPr>
          </w:p>
          <w:p w14:paraId="606D2B7B" w14:textId="77777777" w:rsidR="0085121F" w:rsidRPr="004B47DC" w:rsidRDefault="0085121F" w:rsidP="0085121F">
            <w:pPr>
              <w:ind w:left="99" w:right="157"/>
              <w:jc w:val="center"/>
              <w:rPr>
                <w:rFonts w:ascii="Verdana" w:hAnsi="Verdana"/>
                <w:b/>
                <w:sz w:val="18"/>
                <w:szCs w:val="18"/>
                <w:lang w:val="es-ES_tradnl"/>
              </w:rPr>
            </w:pPr>
            <w:r w:rsidRPr="00210B15">
              <w:rPr>
                <w:rFonts w:ascii="Bookman Old Style" w:hAnsi="Bookman Old Style" w:cs="Calibri"/>
                <w:b/>
                <w:sz w:val="18"/>
                <w:szCs w:val="18"/>
              </w:rPr>
              <w:t xml:space="preserve">Cuadro </w:t>
            </w:r>
            <w:r>
              <w:rPr>
                <w:rFonts w:ascii="Bookman Old Style" w:hAnsi="Bookman Old Style" w:cs="Calibri"/>
                <w:b/>
                <w:sz w:val="18"/>
                <w:szCs w:val="18"/>
              </w:rPr>
              <w:t>2</w:t>
            </w:r>
            <w:r w:rsidRPr="00210B15">
              <w:rPr>
                <w:rFonts w:ascii="Bookman Old Style" w:hAnsi="Bookman Old Style"/>
                <w:color w:val="212121"/>
                <w:sz w:val="18"/>
                <w:szCs w:val="18"/>
                <w:lang w:eastAsia="es-BO"/>
              </w:rPr>
              <w:t>  </w:t>
            </w:r>
          </w:p>
          <w:tbl>
            <w:tblPr>
              <w:tblW w:w="8404" w:type="dxa"/>
              <w:tblInd w:w="388" w:type="dxa"/>
              <w:tblCellMar>
                <w:left w:w="70" w:type="dxa"/>
                <w:right w:w="70" w:type="dxa"/>
              </w:tblCellMar>
              <w:tblLook w:val="04A0" w:firstRow="1" w:lastRow="0" w:firstColumn="1" w:lastColumn="0" w:noHBand="0" w:noVBand="1"/>
            </w:tblPr>
            <w:tblGrid>
              <w:gridCol w:w="541"/>
              <w:gridCol w:w="1518"/>
              <w:gridCol w:w="1124"/>
              <w:gridCol w:w="994"/>
              <w:gridCol w:w="1254"/>
              <w:gridCol w:w="711"/>
              <w:gridCol w:w="687"/>
              <w:gridCol w:w="698"/>
              <w:gridCol w:w="877"/>
            </w:tblGrid>
            <w:tr w:rsidR="0085121F" w:rsidRPr="004B47DC" w14:paraId="01780541" w14:textId="77777777" w:rsidTr="0085121F">
              <w:trPr>
                <w:trHeight w:val="244"/>
              </w:trPr>
              <w:tc>
                <w:tcPr>
                  <w:tcW w:w="8404" w:type="dxa"/>
                  <w:gridSpan w:val="9"/>
                  <w:tcBorders>
                    <w:top w:val="nil"/>
                    <w:left w:val="nil"/>
                    <w:bottom w:val="single" w:sz="8" w:space="0" w:color="5B9BD5"/>
                    <w:right w:val="nil"/>
                  </w:tcBorders>
                  <w:vAlign w:val="center"/>
                </w:tcPr>
                <w:p w14:paraId="572A0112" w14:textId="77777777" w:rsidR="0085121F" w:rsidRPr="004B47DC" w:rsidRDefault="0085121F" w:rsidP="0085121F">
                  <w:pPr>
                    <w:jc w:val="center"/>
                    <w:rPr>
                      <w:rFonts w:ascii="Verdana" w:hAnsi="Verdana"/>
                      <w:b/>
                      <w:bCs/>
                      <w:color w:val="000000"/>
                      <w:sz w:val="14"/>
                      <w:szCs w:val="14"/>
                      <w:lang w:val="es-BO" w:eastAsia="es-BO"/>
                    </w:rPr>
                  </w:pPr>
                  <w:r>
                    <w:rPr>
                      <w:rFonts w:ascii="Verdana" w:hAnsi="Verdana"/>
                      <w:b/>
                      <w:bCs/>
                      <w:color w:val="000000"/>
                      <w:sz w:val="14"/>
                      <w:szCs w:val="14"/>
                      <w:lang w:val="es-BO" w:eastAsia="es-BO"/>
                    </w:rPr>
                    <w:t>UNICA</w:t>
                  </w:r>
                  <w:r w:rsidRPr="004B47DC">
                    <w:rPr>
                      <w:rFonts w:ascii="Verdana" w:hAnsi="Verdana"/>
                      <w:b/>
                      <w:bCs/>
                      <w:color w:val="000000"/>
                      <w:sz w:val="14"/>
                      <w:szCs w:val="14"/>
                      <w:lang w:val="es-BO" w:eastAsia="es-BO"/>
                    </w:rPr>
                    <w:t xml:space="preserve"> ENTREGA</w:t>
                  </w:r>
                </w:p>
              </w:tc>
            </w:tr>
            <w:tr w:rsidR="0085121F" w:rsidRPr="008F5FC9" w14:paraId="25FFE8B9" w14:textId="77777777" w:rsidTr="0085121F">
              <w:trPr>
                <w:trHeight w:val="239"/>
              </w:trPr>
              <w:tc>
                <w:tcPr>
                  <w:tcW w:w="541" w:type="dxa"/>
                  <w:vMerge w:val="restart"/>
                  <w:tcBorders>
                    <w:top w:val="single" w:sz="8" w:space="0" w:color="5B9BD5"/>
                    <w:left w:val="single" w:sz="8" w:space="0" w:color="5B9BD5"/>
                    <w:right w:val="single" w:sz="8" w:space="0" w:color="5B9BD5"/>
                  </w:tcBorders>
                  <w:shd w:val="clear" w:color="auto" w:fill="DEEAF6" w:themeFill="accent1" w:themeFillTint="33"/>
                  <w:noWrap/>
                  <w:vAlign w:val="center"/>
                  <w:hideMark/>
                </w:tcPr>
                <w:p w14:paraId="746E4FCC"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NRO.</w:t>
                  </w:r>
                  <w:r>
                    <w:rPr>
                      <w:rFonts w:ascii="Verdana" w:hAnsi="Verdana"/>
                      <w:b/>
                      <w:bCs/>
                      <w:sz w:val="14"/>
                      <w:szCs w:val="14"/>
                      <w:lang w:val="es-BO" w:eastAsia="es-BO"/>
                    </w:rPr>
                    <w:t xml:space="preserve"> </w:t>
                  </w:r>
                  <w:r w:rsidRPr="008F5FC9">
                    <w:rPr>
                      <w:rFonts w:ascii="Verdana" w:hAnsi="Verdana"/>
                      <w:b/>
                      <w:bCs/>
                      <w:sz w:val="14"/>
                      <w:szCs w:val="14"/>
                      <w:lang w:val="es-BO" w:eastAsia="es-BO"/>
                    </w:rPr>
                    <w:t xml:space="preserve">ÍTEM </w:t>
                  </w:r>
                </w:p>
              </w:tc>
              <w:tc>
                <w:tcPr>
                  <w:tcW w:w="1518"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46F8465D" w14:textId="77777777" w:rsidR="0085121F" w:rsidRPr="008F5FC9" w:rsidRDefault="0085121F" w:rsidP="0085121F">
                  <w:pPr>
                    <w:jc w:val="center"/>
                    <w:rPr>
                      <w:lang w:val="es-BO" w:eastAsia="es-BO"/>
                    </w:rPr>
                  </w:pPr>
                  <w:r w:rsidRPr="008F5FC9">
                    <w:rPr>
                      <w:rFonts w:ascii="Verdana" w:hAnsi="Verdana"/>
                      <w:b/>
                      <w:bCs/>
                      <w:sz w:val="14"/>
                      <w:szCs w:val="14"/>
                      <w:lang w:val="es-BO" w:eastAsia="es-BO"/>
                    </w:rPr>
                    <w:t>TIPO CILINDRO</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3DB0298A" w14:textId="77777777" w:rsidR="0085121F" w:rsidRPr="008F5FC9" w:rsidRDefault="0085121F" w:rsidP="0085121F">
                  <w:pPr>
                    <w:jc w:val="center"/>
                    <w:rPr>
                      <w:lang w:val="es-BO" w:eastAsia="es-BO"/>
                    </w:rPr>
                  </w:pPr>
                  <w:r w:rsidRPr="008F5FC9">
                    <w:rPr>
                      <w:rFonts w:ascii="Verdana" w:hAnsi="Verdana"/>
                      <w:b/>
                      <w:bCs/>
                      <w:sz w:val="14"/>
                      <w:szCs w:val="14"/>
                      <w:lang w:val="es-BO" w:eastAsia="es-BO"/>
                    </w:rPr>
                    <w:t>CAPACIDAD</w:t>
                  </w:r>
                </w:p>
              </w:tc>
              <w:tc>
                <w:tcPr>
                  <w:tcW w:w="99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2A365F1D" w14:textId="77777777" w:rsidR="0085121F" w:rsidRPr="008F5FC9" w:rsidRDefault="0085121F" w:rsidP="0085121F">
                  <w:pPr>
                    <w:jc w:val="center"/>
                    <w:rPr>
                      <w:lang w:val="es-BO" w:eastAsia="es-BO"/>
                    </w:rPr>
                  </w:pPr>
                  <w:r w:rsidRPr="008F5FC9">
                    <w:rPr>
                      <w:rFonts w:ascii="Verdana" w:hAnsi="Verdana"/>
                      <w:b/>
                      <w:bCs/>
                      <w:sz w:val="14"/>
                      <w:szCs w:val="14"/>
                      <w:lang w:val="es-BO" w:eastAsia="es-BO"/>
                    </w:rPr>
                    <w:t>DIÁMETRO NOMINAL (mm)</w:t>
                  </w:r>
                </w:p>
              </w:tc>
              <w:tc>
                <w:tcPr>
                  <w:tcW w:w="3350" w:type="dxa"/>
                  <w:gridSpan w:val="4"/>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14:paraId="02EB960F"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ALMACENES REGIONALES DE ADUANA</w:t>
                  </w:r>
                </w:p>
              </w:tc>
              <w:tc>
                <w:tcPr>
                  <w:tcW w:w="877" w:type="dxa"/>
                  <w:vMerge w:val="restart"/>
                  <w:tcBorders>
                    <w:top w:val="single" w:sz="8" w:space="0" w:color="5B9BD5"/>
                    <w:left w:val="single" w:sz="8" w:space="0" w:color="5B9BD5"/>
                    <w:right w:val="single" w:sz="8" w:space="0" w:color="5B9BD5"/>
                  </w:tcBorders>
                  <w:shd w:val="clear" w:color="auto" w:fill="DEEAF6" w:themeFill="accent1" w:themeFillTint="33"/>
                  <w:vAlign w:val="center"/>
                  <w:hideMark/>
                </w:tcPr>
                <w:p w14:paraId="22E86B9B" w14:textId="77777777" w:rsidR="0085121F"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 xml:space="preserve">TOTAL </w:t>
                  </w:r>
                </w:p>
                <w:p w14:paraId="4974EEF4"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PRIMERA ENTREGA</w:t>
                  </w:r>
                </w:p>
              </w:tc>
            </w:tr>
            <w:tr w:rsidR="0085121F" w:rsidRPr="008F5FC9" w14:paraId="62C35CF6" w14:textId="77777777" w:rsidTr="0085121F">
              <w:trPr>
                <w:trHeight w:val="295"/>
              </w:trPr>
              <w:tc>
                <w:tcPr>
                  <w:tcW w:w="541"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658FD221" w14:textId="77777777" w:rsidR="0085121F" w:rsidRPr="008F5FC9" w:rsidRDefault="0085121F" w:rsidP="0085121F">
                  <w:pPr>
                    <w:jc w:val="center"/>
                    <w:rPr>
                      <w:rFonts w:ascii="Verdana" w:hAnsi="Verdana"/>
                      <w:b/>
                      <w:bCs/>
                      <w:sz w:val="14"/>
                      <w:szCs w:val="14"/>
                      <w:lang w:val="es-BO" w:eastAsia="es-BO"/>
                    </w:rPr>
                  </w:pPr>
                </w:p>
              </w:tc>
              <w:tc>
                <w:tcPr>
                  <w:tcW w:w="1518"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597D1C6B" w14:textId="77777777" w:rsidR="0085121F" w:rsidRPr="008F5FC9" w:rsidRDefault="0085121F" w:rsidP="0085121F">
                  <w:pPr>
                    <w:jc w:val="center"/>
                    <w:rPr>
                      <w:rFonts w:ascii="Verdana" w:hAnsi="Verdana"/>
                      <w:b/>
                      <w:bCs/>
                      <w:sz w:val="14"/>
                      <w:szCs w:val="14"/>
                      <w:lang w:val="es-BO" w:eastAsia="es-BO"/>
                    </w:rPr>
                  </w:pPr>
                </w:p>
              </w:tc>
              <w:tc>
                <w:tcPr>
                  <w:tcW w:w="112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2FB82C4F" w14:textId="77777777" w:rsidR="0085121F" w:rsidRPr="008F5FC9" w:rsidRDefault="0085121F" w:rsidP="0085121F">
                  <w:pPr>
                    <w:jc w:val="center"/>
                    <w:rPr>
                      <w:rFonts w:ascii="Verdana" w:hAnsi="Verdana"/>
                      <w:b/>
                      <w:bCs/>
                      <w:sz w:val="14"/>
                      <w:szCs w:val="14"/>
                      <w:lang w:val="es-BO" w:eastAsia="es-BO"/>
                    </w:rPr>
                  </w:pPr>
                </w:p>
              </w:tc>
              <w:tc>
                <w:tcPr>
                  <w:tcW w:w="99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47889AB5" w14:textId="77777777" w:rsidR="0085121F" w:rsidRPr="008F5FC9" w:rsidRDefault="0085121F" w:rsidP="0085121F">
                  <w:pPr>
                    <w:jc w:val="center"/>
                    <w:rPr>
                      <w:rFonts w:ascii="Verdana" w:hAnsi="Verdana"/>
                      <w:b/>
                      <w:bCs/>
                      <w:sz w:val="14"/>
                      <w:szCs w:val="14"/>
                      <w:lang w:val="es-BO" w:eastAsia="es-BO"/>
                    </w:rPr>
                  </w:pPr>
                </w:p>
              </w:tc>
              <w:tc>
                <w:tcPr>
                  <w:tcW w:w="125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5EA3DA95"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COCHABAMBA</w:t>
                  </w:r>
                </w:p>
              </w:tc>
              <w:tc>
                <w:tcPr>
                  <w:tcW w:w="711"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tcPr>
                <w:p w14:paraId="4F05753F" w14:textId="77777777" w:rsidR="0085121F" w:rsidRPr="008F5FC9" w:rsidRDefault="0085121F" w:rsidP="0085121F">
                  <w:pPr>
                    <w:jc w:val="center"/>
                    <w:rPr>
                      <w:rFonts w:ascii="Verdana" w:hAnsi="Verdana"/>
                      <w:b/>
                      <w:bCs/>
                      <w:sz w:val="14"/>
                      <w:szCs w:val="14"/>
                      <w:lang w:val="es-BO" w:eastAsia="es-BO"/>
                    </w:rPr>
                  </w:pPr>
                  <w:r>
                    <w:rPr>
                      <w:rFonts w:ascii="Verdana" w:hAnsi="Verdana"/>
                      <w:b/>
                      <w:bCs/>
                      <w:sz w:val="14"/>
                      <w:szCs w:val="14"/>
                      <w:lang w:val="es-BO" w:eastAsia="es-BO"/>
                    </w:rPr>
                    <w:t>ORURO</w:t>
                  </w:r>
                </w:p>
              </w:tc>
              <w:tc>
                <w:tcPr>
                  <w:tcW w:w="687"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1F6FDA0A"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SANTA CRUZ</w:t>
                  </w:r>
                </w:p>
              </w:tc>
              <w:tc>
                <w:tcPr>
                  <w:tcW w:w="698"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210C778B" w14:textId="77777777" w:rsidR="0085121F" w:rsidRPr="008F5FC9" w:rsidRDefault="0085121F" w:rsidP="0085121F">
                  <w:pPr>
                    <w:jc w:val="center"/>
                    <w:rPr>
                      <w:rFonts w:ascii="Verdana" w:hAnsi="Verdana"/>
                      <w:b/>
                      <w:bCs/>
                      <w:sz w:val="14"/>
                      <w:szCs w:val="14"/>
                      <w:lang w:val="es-BO" w:eastAsia="es-BO"/>
                    </w:rPr>
                  </w:pPr>
                  <w:r w:rsidRPr="008F5FC9">
                    <w:rPr>
                      <w:rFonts w:ascii="Verdana" w:hAnsi="Verdana"/>
                      <w:b/>
                      <w:bCs/>
                      <w:sz w:val="14"/>
                      <w:szCs w:val="14"/>
                      <w:lang w:val="es-BO" w:eastAsia="es-BO"/>
                    </w:rPr>
                    <w:t>LA PAZ</w:t>
                  </w:r>
                </w:p>
              </w:tc>
              <w:tc>
                <w:tcPr>
                  <w:tcW w:w="877"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7652D507" w14:textId="77777777" w:rsidR="0085121F" w:rsidRPr="008F5FC9" w:rsidRDefault="0085121F" w:rsidP="0085121F">
                  <w:pPr>
                    <w:jc w:val="center"/>
                    <w:rPr>
                      <w:rFonts w:ascii="Verdana" w:hAnsi="Verdana"/>
                      <w:b/>
                      <w:bCs/>
                      <w:sz w:val="14"/>
                      <w:szCs w:val="14"/>
                      <w:lang w:val="es-BO" w:eastAsia="es-BO"/>
                    </w:rPr>
                  </w:pPr>
                </w:p>
              </w:tc>
            </w:tr>
            <w:tr w:rsidR="0085121F" w:rsidRPr="004B47DC" w14:paraId="6DB34A03" w14:textId="77777777" w:rsidTr="0085121F">
              <w:trPr>
                <w:trHeight w:val="239"/>
              </w:trPr>
              <w:tc>
                <w:tcPr>
                  <w:tcW w:w="541" w:type="dxa"/>
                  <w:tcBorders>
                    <w:top w:val="single" w:sz="8" w:space="0" w:color="5B9BD5"/>
                    <w:left w:val="single" w:sz="8" w:space="0" w:color="5B9BD5"/>
                    <w:bottom w:val="single" w:sz="8" w:space="0" w:color="5B9BD5"/>
                    <w:right w:val="nil"/>
                  </w:tcBorders>
                  <w:shd w:val="clear" w:color="auto" w:fill="auto"/>
                  <w:noWrap/>
                  <w:vAlign w:val="center"/>
                  <w:hideMark/>
                </w:tcPr>
                <w:p w14:paraId="7BD22719" w14:textId="77777777" w:rsidR="0085121F" w:rsidRPr="004B47DC" w:rsidRDefault="0085121F" w:rsidP="0085121F">
                  <w:pPr>
                    <w:jc w:val="center"/>
                    <w:rPr>
                      <w:rFonts w:ascii="Verdana" w:hAnsi="Verdana"/>
                      <w:b/>
                      <w:bCs/>
                      <w:color w:val="000000"/>
                      <w:sz w:val="14"/>
                      <w:szCs w:val="14"/>
                      <w:lang w:val="es-BO" w:eastAsia="es-BO"/>
                    </w:rPr>
                  </w:pPr>
                  <w:r>
                    <w:rPr>
                      <w:rFonts w:ascii="Verdana" w:hAnsi="Verdana"/>
                      <w:b/>
                      <w:bCs/>
                      <w:color w:val="000000"/>
                      <w:sz w:val="14"/>
                      <w:szCs w:val="14"/>
                      <w:lang w:val="es-BO" w:eastAsia="es-BO"/>
                    </w:rPr>
                    <w:t>1</w:t>
                  </w:r>
                </w:p>
              </w:tc>
              <w:tc>
                <w:tcPr>
                  <w:tcW w:w="1518" w:type="dxa"/>
                  <w:tcBorders>
                    <w:top w:val="single" w:sz="8" w:space="0" w:color="5B9BD5"/>
                    <w:left w:val="single" w:sz="8" w:space="0" w:color="5B9BD5"/>
                    <w:bottom w:val="single" w:sz="8" w:space="0" w:color="5B9BD5"/>
                    <w:right w:val="nil"/>
                  </w:tcBorders>
                  <w:shd w:val="clear" w:color="auto" w:fill="auto"/>
                  <w:noWrap/>
                  <w:vAlign w:val="center"/>
                  <w:hideMark/>
                </w:tcPr>
                <w:p w14:paraId="4832F333" w14:textId="77777777" w:rsidR="0085121F" w:rsidRPr="004B47DC" w:rsidRDefault="0085121F" w:rsidP="0085121F">
                  <w:pPr>
                    <w:jc w:val="center"/>
                    <w:rPr>
                      <w:rFonts w:ascii="Verdana" w:hAnsi="Verdana"/>
                      <w:b/>
                      <w:bCs/>
                      <w:color w:val="000000"/>
                      <w:sz w:val="14"/>
                      <w:szCs w:val="14"/>
                      <w:lang w:val="es-BO" w:eastAsia="es-BO"/>
                    </w:rPr>
                  </w:pPr>
                  <w:r w:rsidRPr="004B47DC">
                    <w:rPr>
                      <w:rFonts w:ascii="Verdana" w:hAnsi="Verdana"/>
                      <w:b/>
                      <w:bCs/>
                      <w:color w:val="000000"/>
                      <w:sz w:val="14"/>
                      <w:szCs w:val="14"/>
                      <w:lang w:val="es-BO" w:eastAsia="es-BO"/>
                    </w:rPr>
                    <w:t>Cilindro para GNV tipo GNC-1</w:t>
                  </w:r>
                </w:p>
              </w:tc>
              <w:tc>
                <w:tcPr>
                  <w:tcW w:w="1124"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5A8D4F3"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100</w:t>
                  </w:r>
                  <w:r w:rsidRPr="004B47DC">
                    <w:rPr>
                      <w:rFonts w:ascii="Verdana" w:hAnsi="Verdana"/>
                      <w:color w:val="000000"/>
                      <w:sz w:val="14"/>
                      <w:szCs w:val="14"/>
                      <w:lang w:val="es-BO" w:eastAsia="es-BO"/>
                    </w:rPr>
                    <w:t xml:space="preserve"> litros </w:t>
                  </w:r>
                </w:p>
              </w:tc>
              <w:tc>
                <w:tcPr>
                  <w:tcW w:w="994" w:type="dxa"/>
                  <w:tcBorders>
                    <w:top w:val="single" w:sz="8" w:space="0" w:color="5B9BD5"/>
                    <w:left w:val="nil"/>
                    <w:bottom w:val="single" w:sz="8" w:space="0" w:color="5B9BD5"/>
                    <w:right w:val="single" w:sz="8" w:space="0" w:color="5B9BD5"/>
                  </w:tcBorders>
                  <w:shd w:val="clear" w:color="auto" w:fill="auto"/>
                  <w:vAlign w:val="center"/>
                  <w:hideMark/>
                </w:tcPr>
                <w:p w14:paraId="18FE5DEC"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323</w:t>
                  </w:r>
                  <w:r w:rsidRPr="004B47DC">
                    <w:rPr>
                      <w:rFonts w:ascii="Verdana" w:hAnsi="Verdana"/>
                      <w:color w:val="000000"/>
                      <w:sz w:val="14"/>
                      <w:szCs w:val="14"/>
                      <w:lang w:val="es-BO" w:eastAsia="es-BO"/>
                    </w:rPr>
                    <w:t xml:space="preserve"> mm</w:t>
                  </w:r>
                </w:p>
              </w:tc>
              <w:tc>
                <w:tcPr>
                  <w:tcW w:w="1254" w:type="dxa"/>
                  <w:tcBorders>
                    <w:top w:val="single" w:sz="8" w:space="0" w:color="5B9BD5"/>
                    <w:left w:val="nil"/>
                    <w:bottom w:val="single" w:sz="8" w:space="0" w:color="5B9BD5"/>
                    <w:right w:val="single" w:sz="8" w:space="0" w:color="5B9BD5"/>
                  </w:tcBorders>
                  <w:shd w:val="clear" w:color="auto" w:fill="auto"/>
                  <w:vAlign w:val="center"/>
                  <w:hideMark/>
                </w:tcPr>
                <w:p w14:paraId="7165F2EF"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1.900</w:t>
                  </w:r>
                </w:p>
              </w:tc>
              <w:tc>
                <w:tcPr>
                  <w:tcW w:w="711" w:type="dxa"/>
                  <w:tcBorders>
                    <w:top w:val="single" w:sz="8" w:space="0" w:color="5B9BD5"/>
                    <w:left w:val="nil"/>
                    <w:bottom w:val="single" w:sz="8" w:space="0" w:color="5B9BD5"/>
                    <w:right w:val="nil"/>
                  </w:tcBorders>
                  <w:vAlign w:val="center"/>
                </w:tcPr>
                <w:p w14:paraId="6F25B09C"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vAlign w:val="center"/>
                  <w:hideMark/>
                </w:tcPr>
                <w:p w14:paraId="13F53F32"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vAlign w:val="center"/>
                  <w:hideMark/>
                </w:tcPr>
                <w:p w14:paraId="428611A5"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vAlign w:val="center"/>
                  <w:hideMark/>
                </w:tcPr>
                <w:p w14:paraId="2C5FAE6D" w14:textId="77777777" w:rsidR="0085121F" w:rsidRPr="004B47DC" w:rsidRDefault="0085121F" w:rsidP="0085121F">
                  <w:pPr>
                    <w:jc w:val="center"/>
                    <w:rPr>
                      <w:rFonts w:ascii="Verdana" w:hAnsi="Verdana"/>
                      <w:color w:val="000000"/>
                      <w:sz w:val="14"/>
                      <w:szCs w:val="14"/>
                      <w:lang w:val="es-BO" w:eastAsia="es-BO"/>
                    </w:rPr>
                  </w:pPr>
                  <w:r>
                    <w:rPr>
                      <w:rFonts w:ascii="Verdana" w:hAnsi="Verdana"/>
                      <w:color w:val="000000"/>
                      <w:sz w:val="14"/>
                      <w:szCs w:val="14"/>
                      <w:lang w:val="es-BO" w:eastAsia="es-BO"/>
                    </w:rPr>
                    <w:t>5</w:t>
                  </w:r>
                  <w:r w:rsidRPr="004B47DC">
                    <w:rPr>
                      <w:rFonts w:ascii="Verdana" w:hAnsi="Verdana"/>
                      <w:color w:val="000000"/>
                      <w:sz w:val="14"/>
                      <w:szCs w:val="14"/>
                      <w:lang w:val="es-BO" w:eastAsia="es-BO"/>
                    </w:rPr>
                    <w:t>.4</w:t>
                  </w:r>
                  <w:r>
                    <w:rPr>
                      <w:rFonts w:ascii="Verdana" w:hAnsi="Verdana"/>
                      <w:color w:val="000000"/>
                      <w:sz w:val="14"/>
                      <w:szCs w:val="14"/>
                      <w:lang w:val="es-BO" w:eastAsia="es-BO"/>
                    </w:rPr>
                    <w:t>00</w:t>
                  </w:r>
                </w:p>
              </w:tc>
            </w:tr>
            <w:tr w:rsidR="0085121F" w:rsidRPr="004B47DC" w14:paraId="0D8BD5BE" w14:textId="77777777" w:rsidTr="0085121F">
              <w:trPr>
                <w:trHeight w:val="250"/>
              </w:trPr>
              <w:tc>
                <w:tcPr>
                  <w:tcW w:w="4177" w:type="dxa"/>
                  <w:gridSpan w:val="4"/>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122B3AB2" w14:textId="77777777" w:rsidR="0085121F" w:rsidRPr="004B47DC" w:rsidRDefault="0085121F" w:rsidP="0085121F">
                  <w:pPr>
                    <w:jc w:val="center"/>
                    <w:rPr>
                      <w:rFonts w:ascii="Verdana" w:hAnsi="Verdana"/>
                      <w:b/>
                      <w:bCs/>
                      <w:color w:val="000000"/>
                      <w:sz w:val="14"/>
                      <w:szCs w:val="14"/>
                      <w:lang w:val="es-BO" w:eastAsia="es-BO"/>
                    </w:rPr>
                  </w:pPr>
                  <w:r w:rsidRPr="004B47DC">
                    <w:rPr>
                      <w:rFonts w:ascii="Verdana" w:hAnsi="Verdana"/>
                      <w:b/>
                      <w:bCs/>
                      <w:color w:val="000000"/>
                      <w:sz w:val="14"/>
                      <w:szCs w:val="14"/>
                      <w:lang w:val="es-BO" w:eastAsia="es-BO"/>
                    </w:rPr>
                    <w:t>Total</w:t>
                  </w:r>
                </w:p>
              </w:tc>
              <w:tc>
                <w:tcPr>
                  <w:tcW w:w="1254" w:type="dxa"/>
                  <w:tcBorders>
                    <w:top w:val="single" w:sz="8" w:space="0" w:color="5B9BD5"/>
                    <w:left w:val="nil"/>
                    <w:bottom w:val="single" w:sz="8" w:space="0" w:color="5B9BD5"/>
                    <w:right w:val="single" w:sz="8" w:space="0" w:color="5B9BD5"/>
                  </w:tcBorders>
                  <w:shd w:val="clear" w:color="auto" w:fill="auto"/>
                  <w:noWrap/>
                  <w:vAlign w:val="center"/>
                  <w:hideMark/>
                </w:tcPr>
                <w:p w14:paraId="1F777DD5"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1.900</w:t>
                  </w:r>
                </w:p>
              </w:tc>
              <w:tc>
                <w:tcPr>
                  <w:tcW w:w="711" w:type="dxa"/>
                  <w:tcBorders>
                    <w:top w:val="single" w:sz="8" w:space="0" w:color="5B9BD5"/>
                    <w:left w:val="nil"/>
                    <w:bottom w:val="single" w:sz="8" w:space="0" w:color="5B9BD5"/>
                    <w:right w:val="nil"/>
                  </w:tcBorders>
                  <w:vAlign w:val="center"/>
                </w:tcPr>
                <w:p w14:paraId="46230C93"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noWrap/>
                  <w:vAlign w:val="center"/>
                  <w:hideMark/>
                </w:tcPr>
                <w:p w14:paraId="49A64615"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noWrap/>
                  <w:vAlign w:val="center"/>
                  <w:hideMark/>
                </w:tcPr>
                <w:p w14:paraId="0ADB75F0"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noWrap/>
                  <w:vAlign w:val="center"/>
                  <w:hideMark/>
                </w:tcPr>
                <w:p w14:paraId="204837A7" w14:textId="77777777" w:rsidR="0085121F" w:rsidRPr="00993210" w:rsidRDefault="0085121F" w:rsidP="0085121F">
                  <w:pPr>
                    <w:jc w:val="center"/>
                    <w:rPr>
                      <w:rFonts w:ascii="Verdana" w:hAnsi="Verdana"/>
                      <w:b/>
                      <w:color w:val="000000"/>
                      <w:sz w:val="14"/>
                      <w:szCs w:val="14"/>
                      <w:lang w:val="es-BO" w:eastAsia="es-BO"/>
                    </w:rPr>
                  </w:pPr>
                  <w:r w:rsidRPr="00993210">
                    <w:rPr>
                      <w:rFonts w:ascii="Verdana" w:hAnsi="Verdana"/>
                      <w:b/>
                      <w:color w:val="000000"/>
                      <w:sz w:val="14"/>
                      <w:szCs w:val="14"/>
                      <w:lang w:val="es-BO" w:eastAsia="es-BO"/>
                    </w:rPr>
                    <w:t>5.400</w:t>
                  </w:r>
                </w:p>
              </w:tc>
            </w:tr>
          </w:tbl>
          <w:p w14:paraId="489385DB" w14:textId="77777777" w:rsidR="0085121F" w:rsidRDefault="0085121F" w:rsidP="0085121F">
            <w:pPr>
              <w:autoSpaceDE w:val="0"/>
              <w:autoSpaceDN w:val="0"/>
              <w:adjustRightInd w:val="0"/>
              <w:ind w:left="99" w:right="157"/>
              <w:jc w:val="both"/>
              <w:rPr>
                <w:rFonts w:ascii="Bookman Old Style" w:hAnsi="Bookman Old Style"/>
                <w:color w:val="000000"/>
                <w:sz w:val="18"/>
                <w:szCs w:val="18"/>
                <w:lang w:val="es-ES_tradnl"/>
              </w:rPr>
            </w:pPr>
          </w:p>
          <w:p w14:paraId="5E83065D" w14:textId="77777777" w:rsidR="0085121F" w:rsidRPr="00E76699" w:rsidRDefault="0085121F" w:rsidP="0085121F">
            <w:pPr>
              <w:pStyle w:val="Prrafodelista"/>
              <w:numPr>
                <w:ilvl w:val="1"/>
                <w:numId w:val="60"/>
              </w:numPr>
              <w:ind w:left="666" w:right="157" w:hanging="567"/>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6397F586" w14:textId="77777777" w:rsidR="0085121F" w:rsidRPr="00AD1884" w:rsidRDefault="0085121F" w:rsidP="0085121F">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w:t>
            </w:r>
            <w:r w:rsidRPr="00AD1884">
              <w:rPr>
                <w:rFonts w:ascii="Bookman Old Style" w:hAnsi="Bookman Old Style" w:cs="Calibri"/>
                <w:sz w:val="18"/>
                <w:szCs w:val="16"/>
              </w:rPr>
              <w:t>los almacenes de las administraciones de las Aduanas Interiores de las ciudades de Cochabamba, La Paz, Santa Cruz y Oruro cumpliendo el siguiente plazo:</w:t>
            </w:r>
          </w:p>
          <w:p w14:paraId="57B30A6B" w14:textId="77777777" w:rsidR="0085121F" w:rsidRPr="00AD1884" w:rsidRDefault="0085121F" w:rsidP="0085121F">
            <w:pPr>
              <w:ind w:left="99" w:right="157"/>
              <w:jc w:val="both"/>
              <w:rPr>
                <w:rFonts w:ascii="Bookman Old Style" w:hAnsi="Bookman Old Style" w:cs="Calibri"/>
                <w:sz w:val="18"/>
                <w:szCs w:val="16"/>
              </w:rPr>
            </w:pPr>
          </w:p>
          <w:p w14:paraId="0AA38490" w14:textId="5DD25D58" w:rsidR="0085121F" w:rsidRPr="00E76699" w:rsidRDefault="0085121F" w:rsidP="0085121F">
            <w:pPr>
              <w:ind w:left="99"/>
              <w:jc w:val="both"/>
              <w:rPr>
                <w:rFonts w:ascii="Bookman Old Style" w:hAnsi="Bookman Old Style" w:cs="Arial"/>
                <w:sz w:val="18"/>
                <w:szCs w:val="18"/>
              </w:rPr>
            </w:pPr>
            <w:r>
              <w:rPr>
                <w:rFonts w:ascii="Bookman Old Style" w:hAnsi="Bookman Old Style" w:cs="Arial"/>
                <w:b/>
                <w:sz w:val="18"/>
                <w:szCs w:val="18"/>
              </w:rPr>
              <w:t>UNICA</w:t>
            </w:r>
            <w:r w:rsidRPr="00AD1884">
              <w:rPr>
                <w:rFonts w:ascii="Bookman Old Style" w:hAnsi="Bookman Old Style" w:cs="Arial"/>
                <w:b/>
                <w:sz w:val="18"/>
                <w:szCs w:val="18"/>
              </w:rPr>
              <w:t xml:space="preserve"> ENTREGA:</w:t>
            </w:r>
            <w:r w:rsidR="00AD77F2">
              <w:rPr>
                <w:rFonts w:ascii="Bookman Old Style" w:hAnsi="Bookman Old Style" w:cs="Arial"/>
                <w:sz w:val="18"/>
                <w:szCs w:val="18"/>
              </w:rPr>
              <w:t xml:space="preserve"> Ochenta</w:t>
            </w:r>
            <w:r w:rsidRPr="00AD1884">
              <w:rPr>
                <w:rFonts w:ascii="Bookman Old Style" w:hAnsi="Bookman Old Style" w:cs="Arial"/>
                <w:sz w:val="18"/>
                <w:szCs w:val="18"/>
              </w:rPr>
              <w:t xml:space="preserve"> (</w:t>
            </w:r>
            <w:r w:rsidR="00AD77F2">
              <w:rPr>
                <w:rFonts w:ascii="Bookman Old Style" w:hAnsi="Bookman Old Style" w:cs="Arial"/>
                <w:sz w:val="18"/>
                <w:szCs w:val="18"/>
              </w:rPr>
              <w:t>8</w:t>
            </w:r>
            <w:r w:rsidRPr="00AD1884">
              <w:rPr>
                <w:rFonts w:ascii="Bookman Old Style" w:hAnsi="Bookman Old Style" w:cs="Arial"/>
                <w:sz w:val="18"/>
                <w:szCs w:val="18"/>
              </w:rPr>
              <w:t>0) días calendario computables a partir del día siguiente hábil de la fecha de suscripción del contrato.</w:t>
            </w:r>
          </w:p>
          <w:p w14:paraId="3E214C0C" w14:textId="77777777" w:rsidR="0085121F" w:rsidRPr="00E76699" w:rsidRDefault="0085121F" w:rsidP="0085121F">
            <w:pPr>
              <w:ind w:left="99"/>
              <w:jc w:val="both"/>
              <w:rPr>
                <w:rFonts w:ascii="Bookman Old Style" w:hAnsi="Bookman Old Style" w:cs="Arial"/>
                <w:sz w:val="18"/>
                <w:szCs w:val="18"/>
              </w:rPr>
            </w:pPr>
          </w:p>
          <w:p w14:paraId="1E6F49FE"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Pr>
                <w:rFonts w:ascii="Bookman Old Style" w:hAnsi="Bookman Old Style" w:cs="Arial"/>
                <w:sz w:val="18"/>
                <w:szCs w:val="18"/>
              </w:rPr>
              <w:t>2</w:t>
            </w:r>
            <w:r w:rsidRPr="00E76699">
              <w:rPr>
                <w:rFonts w:ascii="Bookman Old Style" w:hAnsi="Bookman Old Style" w:cs="Arial"/>
                <w:sz w:val="18"/>
                <w:szCs w:val="18"/>
              </w:rPr>
              <w:t>0 días calendario computables a partir del día siguiente hábil de la fecha de suscripción del contrato.</w:t>
            </w:r>
          </w:p>
          <w:p w14:paraId="2E7662C0" w14:textId="77777777" w:rsidR="0085121F" w:rsidRPr="00E76699" w:rsidRDefault="0085121F" w:rsidP="0085121F">
            <w:pPr>
              <w:ind w:left="99"/>
              <w:jc w:val="both"/>
              <w:rPr>
                <w:rFonts w:ascii="Bookman Old Style" w:hAnsi="Bookman Old Style" w:cs="Arial"/>
                <w:sz w:val="18"/>
                <w:szCs w:val="18"/>
              </w:rPr>
            </w:pPr>
          </w:p>
          <w:p w14:paraId="0EB7328D"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251AF3B0"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sz w:val="18"/>
                <w:szCs w:val="18"/>
              </w:rPr>
              <w:t xml:space="preserve"> </w:t>
            </w:r>
          </w:p>
          <w:p w14:paraId="16035DB7"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1A2EE07E" w14:textId="77777777" w:rsidR="0085121F" w:rsidRPr="00E76699" w:rsidRDefault="0085121F" w:rsidP="0085121F">
            <w:pPr>
              <w:ind w:left="317"/>
              <w:jc w:val="both"/>
              <w:rPr>
                <w:rFonts w:ascii="Bookman Old Style" w:hAnsi="Bookman Old Style" w:cs="Arial"/>
                <w:sz w:val="18"/>
                <w:szCs w:val="18"/>
              </w:rPr>
            </w:pPr>
          </w:p>
          <w:p w14:paraId="1366FF4B"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w:t>
            </w:r>
            <w:r w:rsidRPr="001D10BD">
              <w:rPr>
                <w:rFonts w:ascii="Bookman Old Style" w:hAnsi="Bookman Old Style" w:cs="Arial"/>
                <w:sz w:val="18"/>
                <w:szCs w:val="18"/>
              </w:rPr>
              <w:t xml:space="preserve">punto </w:t>
            </w:r>
            <w:r w:rsidRPr="00D27E79">
              <w:rPr>
                <w:rFonts w:ascii="Bookman Old Style" w:hAnsi="Bookman Old Style" w:cs="Arial"/>
                <w:sz w:val="18"/>
                <w:szCs w:val="18"/>
              </w:rPr>
              <w:t>7.13</w:t>
            </w:r>
            <w:r w:rsidRPr="00E76699">
              <w:rPr>
                <w:rFonts w:ascii="Bookman Old Style" w:hAnsi="Bookman Old Style" w:cs="Arial"/>
                <w:sz w:val="18"/>
                <w:szCs w:val="18"/>
              </w:rPr>
              <w:t xml:space="preserve"> de las especificaciones técnicas.</w:t>
            </w:r>
          </w:p>
          <w:p w14:paraId="715C9897"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p>
          <w:p w14:paraId="0856C97A" w14:textId="77777777" w:rsidR="0085121F" w:rsidRPr="00E76699" w:rsidRDefault="0085121F" w:rsidP="0085121F">
            <w:pPr>
              <w:pStyle w:val="Prrafodelista"/>
              <w:numPr>
                <w:ilvl w:val="1"/>
                <w:numId w:val="60"/>
              </w:numPr>
              <w:autoSpaceDE w:val="0"/>
              <w:autoSpaceDN w:val="0"/>
              <w:adjustRightInd w:val="0"/>
              <w:ind w:left="99" w:right="157" w:firstLine="0"/>
              <w:jc w:val="both"/>
              <w:rPr>
                <w:rFonts w:ascii="Bookman Old Style" w:hAnsi="Bookman Old Style"/>
                <w:b/>
                <w:vanish/>
                <w:color w:val="000000"/>
                <w:sz w:val="18"/>
                <w:szCs w:val="18"/>
                <w:lang w:val="es-ES_tradnl"/>
              </w:rPr>
            </w:pPr>
          </w:p>
          <w:p w14:paraId="047C011A" w14:textId="04B67EA5" w:rsidR="0085121F" w:rsidRPr="00C36049" w:rsidRDefault="006A2423" w:rsidP="00080E4C">
            <w:pPr>
              <w:pStyle w:val="Prrafodelista"/>
              <w:numPr>
                <w:ilvl w:val="1"/>
                <w:numId w:val="103"/>
              </w:numPr>
              <w:autoSpaceDE w:val="0"/>
              <w:autoSpaceDN w:val="0"/>
              <w:adjustRightInd w:val="0"/>
              <w:ind w:left="664"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 xml:space="preserve"> </w:t>
            </w:r>
            <w:r w:rsidR="0085121F" w:rsidRPr="00C36049">
              <w:rPr>
                <w:rFonts w:ascii="Bookman Old Style" w:hAnsi="Bookman Old Style"/>
                <w:b/>
                <w:color w:val="000000"/>
                <w:sz w:val="18"/>
                <w:szCs w:val="18"/>
                <w:lang w:val="es-ES_tradnl"/>
              </w:rPr>
              <w:t>DOCUMENTACION TECNICA</w:t>
            </w:r>
          </w:p>
          <w:p w14:paraId="2442E344" w14:textId="77777777" w:rsidR="0085121F" w:rsidRPr="009A01FC" w:rsidRDefault="0085121F" w:rsidP="0085121F">
            <w:pPr>
              <w:pStyle w:val="Prrafodelista"/>
              <w:autoSpaceDE w:val="0"/>
              <w:autoSpaceDN w:val="0"/>
              <w:adjustRightInd w:val="0"/>
              <w:ind w:left="666" w:right="157"/>
              <w:jc w:val="both"/>
              <w:rPr>
                <w:rFonts w:ascii="Bookman Old Style" w:hAnsi="Bookman Old Style"/>
                <w:b/>
                <w:color w:val="000000"/>
                <w:sz w:val="18"/>
                <w:szCs w:val="18"/>
                <w:lang w:val="es-ES_tradnl"/>
              </w:rPr>
            </w:pPr>
          </w:p>
          <w:p w14:paraId="3515709C"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r w:rsidRPr="00407E8D">
              <w:rPr>
                <w:rFonts w:ascii="Bookman Old Style" w:hAnsi="Bookman Old Style" w:cs="Arial"/>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128DE066"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p>
          <w:p w14:paraId="67E666B8" w14:textId="606E9D40" w:rsidR="0085121F" w:rsidRPr="006A2423" w:rsidRDefault="006A2423" w:rsidP="006A2423">
            <w:pPr>
              <w:autoSpaceDE w:val="0"/>
              <w:autoSpaceDN w:val="0"/>
              <w:adjustRightInd w:val="0"/>
              <w:ind w:left="664" w:right="157" w:hanging="567"/>
              <w:jc w:val="both"/>
              <w:rPr>
                <w:rFonts w:ascii="Bookman Old Style" w:hAnsi="Bookman Old Style"/>
                <w:color w:val="000000"/>
                <w:sz w:val="18"/>
                <w:szCs w:val="18"/>
                <w:lang w:val="es-ES_tradnl"/>
              </w:rPr>
            </w:pPr>
            <w:r>
              <w:rPr>
                <w:rFonts w:ascii="Bookman Old Style" w:hAnsi="Bookman Old Style"/>
                <w:b/>
                <w:color w:val="000000"/>
                <w:sz w:val="18"/>
                <w:szCs w:val="18"/>
                <w:lang w:val="es-ES_tradnl"/>
              </w:rPr>
              <w:t xml:space="preserve">5.11.   </w:t>
            </w:r>
            <w:r w:rsidR="0085121F" w:rsidRPr="006A2423">
              <w:rPr>
                <w:rFonts w:ascii="Bookman Old Style" w:hAnsi="Bookman Old Style"/>
                <w:b/>
                <w:color w:val="000000"/>
                <w:sz w:val="18"/>
                <w:szCs w:val="18"/>
                <w:lang w:val="es-ES_tradnl"/>
              </w:rPr>
              <w:t>CAPACITACION.</w:t>
            </w:r>
          </w:p>
          <w:p w14:paraId="0CFF8D7E" w14:textId="77777777" w:rsidR="0085121F" w:rsidRPr="00E76699" w:rsidRDefault="0085121F" w:rsidP="0085121F">
            <w:pPr>
              <w:autoSpaceDE w:val="0"/>
              <w:autoSpaceDN w:val="0"/>
              <w:adjustRightInd w:val="0"/>
              <w:ind w:left="99" w:right="157"/>
              <w:jc w:val="both"/>
              <w:rPr>
                <w:rFonts w:ascii="Bookman Old Style" w:hAnsi="Bookman Old Style"/>
                <w:sz w:val="18"/>
                <w:szCs w:val="18"/>
                <w:lang w:val="es-ES_tradnl"/>
              </w:rPr>
            </w:pPr>
          </w:p>
          <w:p w14:paraId="42E3DCC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3A99E5D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D12FBEA" w14:textId="77777777" w:rsidR="0085121F" w:rsidRPr="00407E8D" w:rsidRDefault="0085121F" w:rsidP="00080E4C">
            <w:pPr>
              <w:numPr>
                <w:ilvl w:val="0"/>
                <w:numId w:val="86"/>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Teórica:</w:t>
            </w:r>
          </w:p>
          <w:p w14:paraId="1C570A30" w14:textId="77777777" w:rsidR="0085121F" w:rsidRPr="00407E8D" w:rsidRDefault="0085121F" w:rsidP="00080E4C">
            <w:pPr>
              <w:numPr>
                <w:ilvl w:val="0"/>
                <w:numId w:val="85"/>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Medidas de prevención y salvaguarda contra posibles contingencias con cilindros para GNC.</w:t>
            </w:r>
          </w:p>
          <w:p w14:paraId="522EA688" w14:textId="77777777" w:rsidR="0085121F" w:rsidRPr="00407E8D" w:rsidRDefault="0085121F" w:rsidP="00080E4C">
            <w:pPr>
              <w:numPr>
                <w:ilvl w:val="0"/>
                <w:numId w:val="85"/>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Especificación Técnica Dispositivos de sujeción de cilindro/s para GNC.</w:t>
            </w:r>
          </w:p>
          <w:p w14:paraId="62B79A1A"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89FCA76" w14:textId="77777777" w:rsidR="0085121F" w:rsidRPr="00407E8D" w:rsidRDefault="0085121F" w:rsidP="00080E4C">
            <w:pPr>
              <w:numPr>
                <w:ilvl w:val="0"/>
                <w:numId w:val="86"/>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Práctica:</w:t>
            </w:r>
          </w:p>
          <w:p w14:paraId="6526E3BC" w14:textId="77777777" w:rsidR="0085121F" w:rsidRPr="00407E8D" w:rsidRDefault="0085121F" w:rsidP="00080E4C">
            <w:pPr>
              <w:numPr>
                <w:ilvl w:val="0"/>
                <w:numId w:val="87"/>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Normas para la fabricación de Dispositivos de sujeción de cilindro/s para GNC.</w:t>
            </w:r>
          </w:p>
          <w:p w14:paraId="1FFB9F7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ab/>
            </w:r>
          </w:p>
          <w:p w14:paraId="1320FE2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adjudicado, deberá realizar la capacitación de acuerdo al plan propuesto, en un plazo máximo 50 días calendario computable a partir del día siguiente hábil de la fecha de suscripción del contrato.</w:t>
            </w:r>
          </w:p>
          <w:p w14:paraId="73C31646"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1E3A8227"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lastRenderedPageBreak/>
              <w:t xml:space="preserve">La capacitación podrá ser de modalidad presencial o virtual de acuerdo a la situación sanitaria del Estado Boliviano. </w:t>
            </w:r>
          </w:p>
          <w:p w14:paraId="459FDC6C" w14:textId="77777777" w:rsidR="0085121F" w:rsidRPr="00E76699" w:rsidRDefault="0085121F" w:rsidP="0085121F">
            <w:pPr>
              <w:ind w:right="157"/>
              <w:jc w:val="both"/>
              <w:rPr>
                <w:rFonts w:ascii="Bookman Old Style" w:hAnsi="Bookman Old Style"/>
                <w:sz w:val="18"/>
                <w:szCs w:val="18"/>
                <w:lang w:val="es-ES_tradnl"/>
              </w:rPr>
            </w:pPr>
          </w:p>
          <w:p w14:paraId="20D7F54D" w14:textId="77777777" w:rsidR="0085121F" w:rsidRPr="00E76699" w:rsidRDefault="0085121F" w:rsidP="00BD37F8">
            <w:pPr>
              <w:pStyle w:val="Prrafodelista"/>
              <w:numPr>
                <w:ilvl w:val="0"/>
                <w:numId w:val="67"/>
              </w:numPr>
              <w:ind w:right="157" w:hanging="621"/>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17EA4B30"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2533D78"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E69CD95"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C008E5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C609451"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proveedor podrá elegir entre las dos alternativas que se detallan en los puntos </w:t>
            </w:r>
            <w:r>
              <w:rPr>
                <w:rFonts w:ascii="Bookman Old Style" w:hAnsi="Bookman Old Style" w:cs="Calibri"/>
                <w:sz w:val="18"/>
                <w:szCs w:val="18"/>
              </w:rPr>
              <w:t>6</w:t>
            </w:r>
            <w:r w:rsidRPr="00E76699">
              <w:rPr>
                <w:rFonts w:ascii="Bookman Old Style" w:hAnsi="Bookman Old Style" w:cs="Calibri"/>
                <w:sz w:val="18"/>
                <w:szCs w:val="18"/>
              </w:rPr>
              <w:t xml:space="preserve">.1. y </w:t>
            </w:r>
            <w:r>
              <w:rPr>
                <w:rFonts w:ascii="Bookman Old Style" w:hAnsi="Bookman Old Style" w:cs="Calibri"/>
                <w:sz w:val="18"/>
                <w:szCs w:val="18"/>
              </w:rPr>
              <w:t>6</w:t>
            </w:r>
            <w:r w:rsidRPr="00E76699">
              <w:rPr>
                <w:rFonts w:ascii="Bookman Old Style" w:hAnsi="Bookman Old Style" w:cs="Calibri"/>
                <w:sz w:val="18"/>
                <w:szCs w:val="18"/>
              </w:rPr>
              <w:t>.2 para designar a su Representante Comercial:</w:t>
            </w:r>
          </w:p>
          <w:p w14:paraId="4026A791" w14:textId="77777777" w:rsidR="0085121F" w:rsidRPr="00E76699" w:rsidRDefault="0085121F" w:rsidP="0085121F">
            <w:pPr>
              <w:ind w:left="99" w:right="157"/>
              <w:jc w:val="both"/>
              <w:rPr>
                <w:rFonts w:ascii="Bookman Old Style" w:hAnsi="Bookman Old Style" w:cs="Calibri"/>
                <w:b/>
                <w:sz w:val="18"/>
                <w:szCs w:val="18"/>
              </w:rPr>
            </w:pPr>
          </w:p>
          <w:p w14:paraId="25F72BBC"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16559EC5"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6DB8AC60" w14:textId="77777777" w:rsidR="0085121F" w:rsidRPr="00E76699" w:rsidRDefault="0085121F" w:rsidP="00BD37F8">
            <w:pPr>
              <w:pStyle w:val="Prrafodelista"/>
              <w:numPr>
                <w:ilvl w:val="1"/>
                <w:numId w:val="69"/>
              </w:numPr>
              <w:ind w:right="157" w:hanging="621"/>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60B9E3A5" w14:textId="77777777" w:rsidR="0085121F" w:rsidRPr="00E76699" w:rsidRDefault="0085121F" w:rsidP="0085121F">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 xml:space="preserve">debidamente acreditado, cumpliendo con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.3. presentando los siguientes documentos en su propuesta:</w:t>
            </w:r>
          </w:p>
          <w:p w14:paraId="565F2C0C" w14:textId="77777777" w:rsidR="0085121F" w:rsidRPr="00E76699" w:rsidRDefault="0085121F" w:rsidP="0085121F">
            <w:pPr>
              <w:pStyle w:val="Prrafodelista"/>
              <w:ind w:left="99" w:right="157"/>
              <w:rPr>
                <w:rFonts w:ascii="Bookman Old Style" w:hAnsi="Bookman Old Style" w:cs="Calibri"/>
                <w:b/>
                <w:sz w:val="18"/>
                <w:szCs w:val="18"/>
              </w:rPr>
            </w:pPr>
          </w:p>
          <w:p w14:paraId="1C29B2E9" w14:textId="77777777" w:rsidR="0085121F" w:rsidRPr="00E76699"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w:t>
            </w:r>
            <w:r>
              <w:rPr>
                <w:rFonts w:ascii="Bookman Old Style" w:hAnsi="Bookman Old Style" w:cs="Calibri"/>
                <w:sz w:val="18"/>
                <w:szCs w:val="18"/>
              </w:rPr>
              <w:t xml:space="preserve"> </w:t>
            </w:r>
            <w:r w:rsidRPr="00E76699">
              <w:rPr>
                <w:rFonts w:ascii="Bookman Old Style" w:hAnsi="Bookman Old Style" w:cs="Calibri"/>
                <w:sz w:val="18"/>
                <w:szCs w:val="18"/>
              </w:rPr>
              <w:t xml:space="preserve">(original),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w:t>
            </w:r>
          </w:p>
          <w:p w14:paraId="06C1535D" w14:textId="77777777" w:rsidR="0085121F" w:rsidRPr="00E76699"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41A7CB89" w14:textId="77777777" w:rsidR="0085121F"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5D381BD0" w14:textId="77777777" w:rsidR="0085121F" w:rsidRDefault="0085121F" w:rsidP="0085121F">
            <w:pPr>
              <w:ind w:right="157"/>
              <w:contextualSpacing/>
              <w:rPr>
                <w:rFonts w:ascii="Bookman Old Style" w:hAnsi="Bookman Old Style" w:cs="Calibri"/>
                <w:sz w:val="18"/>
                <w:szCs w:val="18"/>
              </w:rPr>
            </w:pPr>
          </w:p>
          <w:p w14:paraId="4C8FDA9F"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45C2DA5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F3FB1A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298FDA7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0EBBFB6B"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CA8ED98"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7AFC31F" w14:textId="77777777" w:rsidR="0085121F" w:rsidRPr="00E76699" w:rsidRDefault="0085121F" w:rsidP="00BD37F8">
            <w:pPr>
              <w:pStyle w:val="Prrafodelista"/>
              <w:numPr>
                <w:ilvl w:val="1"/>
                <w:numId w:val="72"/>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0CDD737A"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cumpliendo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 xml:space="preserve">.3.,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Boliviana, con personal de la EEC-GNV, presentando los siguientes documentos en su propuesta:</w:t>
            </w:r>
          </w:p>
          <w:p w14:paraId="26A3C26C" w14:textId="77777777" w:rsidR="0085121F" w:rsidRPr="00E76699" w:rsidRDefault="0085121F" w:rsidP="0085121F">
            <w:pPr>
              <w:ind w:left="666" w:right="157" w:hanging="425"/>
              <w:jc w:val="both"/>
              <w:rPr>
                <w:rFonts w:ascii="Bookman Old Style" w:hAnsi="Bookman Old Style" w:cs="Calibri"/>
                <w:sz w:val="18"/>
                <w:szCs w:val="18"/>
              </w:rPr>
            </w:pPr>
          </w:p>
          <w:p w14:paraId="73667E6D" w14:textId="77777777" w:rsidR="0085121F" w:rsidRPr="00E76699"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Documento de identidad del representante comercial  (fotocopia simple)</w:t>
            </w:r>
          </w:p>
          <w:p w14:paraId="3E0D0998" w14:textId="77777777" w:rsidR="0085121F" w:rsidRPr="00B35C62"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(fotocopia legalizada). </w:t>
            </w:r>
          </w:p>
          <w:p w14:paraId="1535D893" w14:textId="77777777" w:rsidR="0085121F"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4DC23666"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EADCD5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Registro actualizado de FUNDEMPRESA</w:t>
            </w:r>
            <w:r>
              <w:rPr>
                <w:rFonts w:ascii="Bookman Old Style" w:hAnsi="Bookman Old Style" w:cs="Calibri"/>
                <w:sz w:val="18"/>
                <w:szCs w:val="18"/>
              </w:rPr>
              <w:t>.</w:t>
            </w:r>
            <w:r w:rsidRPr="00E76699">
              <w:rPr>
                <w:rFonts w:ascii="Bookman Old Style" w:hAnsi="Bookman Old Style" w:cs="Calibri"/>
                <w:sz w:val="18"/>
                <w:szCs w:val="18"/>
              </w:rPr>
              <w:t xml:space="preserve"> </w:t>
            </w:r>
          </w:p>
          <w:p w14:paraId="5CAB0D6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Domicilio fijo en territorio boliviano del representante comercial, detallando dirección exacta, ciudad, teléfonos y correo electrónico.</w:t>
            </w:r>
          </w:p>
          <w:p w14:paraId="292DBB87" w14:textId="77777777" w:rsidR="0085121F" w:rsidRDefault="0085121F" w:rsidP="0085121F">
            <w:pPr>
              <w:pStyle w:val="Prrafodelista"/>
              <w:ind w:left="99" w:right="157"/>
              <w:contextualSpacing/>
              <w:jc w:val="both"/>
              <w:rPr>
                <w:rFonts w:ascii="Bookman Old Style" w:hAnsi="Bookman Old Style" w:cs="Calibri"/>
                <w:b/>
                <w:sz w:val="18"/>
                <w:szCs w:val="18"/>
              </w:rPr>
            </w:pPr>
          </w:p>
          <w:p w14:paraId="5A7FE9BB" w14:textId="77777777" w:rsidR="0085121F" w:rsidRPr="00E76699" w:rsidRDefault="0085121F" w:rsidP="00BD37F8">
            <w:pPr>
              <w:pStyle w:val="Prrafodelista"/>
              <w:numPr>
                <w:ilvl w:val="1"/>
                <w:numId w:val="72"/>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783693E8" w14:textId="77777777" w:rsidR="0085121F" w:rsidRPr="00E76699" w:rsidRDefault="0085121F" w:rsidP="00BD37F8">
            <w:pPr>
              <w:pStyle w:val="Prrafodelista"/>
              <w:numPr>
                <w:ilvl w:val="0"/>
                <w:numId w:val="70"/>
              </w:numPr>
              <w:ind w:left="99" w:right="157" w:firstLine="0"/>
              <w:contextualSpacing/>
              <w:jc w:val="both"/>
              <w:rPr>
                <w:rFonts w:ascii="Bookman Old Style" w:hAnsi="Bookman Old Style" w:cs="Calibri"/>
                <w:b/>
                <w:vanish/>
                <w:sz w:val="18"/>
                <w:szCs w:val="18"/>
              </w:rPr>
            </w:pPr>
          </w:p>
          <w:p w14:paraId="60D5177A"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69F2883F"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1861CC6E"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7AEC4EE1" w14:textId="77777777" w:rsidR="0085121F" w:rsidRPr="00E76699" w:rsidRDefault="0085121F" w:rsidP="0085121F">
            <w:pPr>
              <w:ind w:left="99" w:right="157"/>
              <w:jc w:val="both"/>
              <w:rPr>
                <w:rFonts w:ascii="Bookman Old Style" w:hAnsi="Bookman Old Style" w:cs="Calibri"/>
                <w:sz w:val="18"/>
                <w:szCs w:val="18"/>
              </w:rPr>
            </w:pPr>
          </w:p>
          <w:p w14:paraId="569B1369" w14:textId="77777777" w:rsidR="0085121F" w:rsidRPr="00A75075" w:rsidRDefault="0085121F" w:rsidP="0085121F">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16447EC9" w14:textId="77777777" w:rsidR="0085121F" w:rsidRPr="00A75075" w:rsidRDefault="0085121F" w:rsidP="0085121F">
            <w:pPr>
              <w:ind w:right="157"/>
              <w:jc w:val="both"/>
              <w:rPr>
                <w:rFonts w:ascii="Bookman Old Style" w:hAnsi="Bookman Old Style"/>
                <w:sz w:val="18"/>
                <w:szCs w:val="22"/>
                <w:lang w:val="es-ES_tradnl"/>
              </w:rPr>
            </w:pPr>
          </w:p>
          <w:p w14:paraId="5CC09E1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En caso de presentarse requerimientos administrativos y</w:t>
            </w:r>
            <w:r>
              <w:rPr>
                <w:rFonts w:ascii="Bookman Old Style" w:hAnsi="Bookman Old Style"/>
                <w:sz w:val="18"/>
                <w:szCs w:val="18"/>
                <w:lang w:val="es-ES_tradnl"/>
              </w:rPr>
              <w:t>/o</w:t>
            </w:r>
            <w:r w:rsidRPr="00A75075">
              <w:rPr>
                <w:rFonts w:ascii="Bookman Old Style" w:hAnsi="Bookman Old Style"/>
                <w:sz w:val="18"/>
                <w:szCs w:val="18"/>
                <w:lang w:val="es-ES_tradnl"/>
              </w:rPr>
              <w:t xml:space="preserve"> técnicos, el Representante Comercial del Proveedor debe apersonarse a las oficinas de la EEC-GNV en 10 (diez) días hábiles según lo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 xml:space="preserve">.1 y 3 (tres) días hábiles para el Representante Comercial del Proveedor en Bolivia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.2, después de comunicado el hecho.</w:t>
            </w:r>
          </w:p>
          <w:p w14:paraId="647EA81B" w14:textId="77777777" w:rsidR="0085121F" w:rsidRPr="009B6F0E" w:rsidRDefault="0085121F" w:rsidP="0085121F">
            <w:pPr>
              <w:numPr>
                <w:ilvl w:val="0"/>
                <w:numId w:val="58"/>
              </w:numPr>
              <w:ind w:right="157"/>
              <w:jc w:val="both"/>
              <w:rPr>
                <w:rFonts w:ascii="Bookman Old Style" w:hAnsi="Bookman Old Style"/>
                <w:sz w:val="18"/>
                <w:szCs w:val="18"/>
                <w:lang w:val="es-ES_tradnl"/>
              </w:rPr>
            </w:pPr>
            <w:r w:rsidRPr="009B6F0E">
              <w:rPr>
                <w:rFonts w:ascii="Bookman Old Style" w:hAnsi="Bookman Old Style"/>
                <w:sz w:val="18"/>
                <w:szCs w:val="18"/>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6A041163"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391BED4A"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t>Realizar las gestiones y seguimiento a la entrega de los bienes (cilindros) a la EEC-GNV.</w:t>
            </w:r>
          </w:p>
          <w:p w14:paraId="7F6B000D"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lastRenderedPageBreak/>
              <w:t>Coordinar con la EEC-GNV la entrega de la documentación en forma ágil y oportuna, y gestionar a la brevedad posible la corrección de errores que pudiesen afectar la importación y/o nacionalización de los bienes (cilindros).</w:t>
            </w:r>
          </w:p>
          <w:p w14:paraId="46EE0090"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3398684F"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78E669E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3A7A9106" w14:textId="77777777" w:rsidR="0085121F" w:rsidRPr="00E76699" w:rsidRDefault="0085121F" w:rsidP="0085121F">
            <w:pPr>
              <w:pStyle w:val="Prrafodelista"/>
              <w:ind w:left="666" w:right="157"/>
              <w:contextualSpacing/>
              <w:jc w:val="both"/>
              <w:rPr>
                <w:rFonts w:ascii="Bookman Old Style" w:hAnsi="Bookman Old Style" w:cs="Calibri"/>
                <w:sz w:val="18"/>
                <w:szCs w:val="18"/>
              </w:rPr>
            </w:pPr>
          </w:p>
          <w:p w14:paraId="0B1A6AA0" w14:textId="6C51ED47" w:rsidR="0085121F" w:rsidRPr="00B71655" w:rsidRDefault="0085121F" w:rsidP="00BD37F8">
            <w:pPr>
              <w:pStyle w:val="Sinespaciado"/>
              <w:numPr>
                <w:ilvl w:val="0"/>
                <w:numId w:val="73"/>
              </w:numPr>
              <w:ind w:left="666" w:right="157" w:hanging="567"/>
              <w:rPr>
                <w:rFonts w:ascii="Bookman Old Style" w:hAnsi="Bookman Old Style"/>
                <w:b/>
                <w:sz w:val="18"/>
                <w:szCs w:val="18"/>
              </w:rPr>
            </w:pPr>
            <w:r w:rsidRPr="00E76699">
              <w:rPr>
                <w:rFonts w:ascii="Bookman Old Style" w:hAnsi="Bookman Old Style" w:cs="Calibri"/>
                <w:b/>
                <w:sz w:val="18"/>
                <w:szCs w:val="18"/>
              </w:rPr>
              <w:t>INFORMACION COMPLEMENTARIA.</w:t>
            </w:r>
          </w:p>
          <w:p w14:paraId="1E08C085" w14:textId="77777777" w:rsidR="00B71655" w:rsidRPr="00E76699" w:rsidRDefault="00B71655" w:rsidP="00B71655">
            <w:pPr>
              <w:pStyle w:val="Sinespaciado"/>
              <w:ind w:left="666" w:right="157"/>
              <w:rPr>
                <w:rFonts w:ascii="Bookman Old Style" w:hAnsi="Bookman Old Style"/>
                <w:b/>
                <w:sz w:val="18"/>
                <w:szCs w:val="18"/>
              </w:rPr>
            </w:pPr>
          </w:p>
          <w:p w14:paraId="0F792EA1" w14:textId="77777777" w:rsidR="0085121F" w:rsidRPr="00E76699" w:rsidRDefault="0085121F" w:rsidP="00BD37F8">
            <w:pPr>
              <w:numPr>
                <w:ilvl w:val="1"/>
                <w:numId w:val="73"/>
              </w:numPr>
              <w:ind w:left="666" w:right="157" w:hanging="567"/>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36FE9A4D" w14:textId="77777777" w:rsidR="0085121F" w:rsidRDefault="0085121F" w:rsidP="0085121F">
            <w:pPr>
              <w:ind w:left="99" w:right="157"/>
              <w:jc w:val="center"/>
              <w:rPr>
                <w:rFonts w:ascii="Bookman Old Style" w:hAnsi="Bookman Old Style" w:cs="Arial"/>
                <w:color w:val="000000"/>
                <w:kern w:val="28"/>
                <w:sz w:val="18"/>
                <w:szCs w:val="18"/>
              </w:rPr>
            </w:pPr>
            <w:r w:rsidRPr="00210B15">
              <w:rPr>
                <w:rFonts w:ascii="Bookman Old Style" w:hAnsi="Bookman Old Style" w:cs="Calibri"/>
                <w:b/>
                <w:sz w:val="18"/>
                <w:szCs w:val="18"/>
              </w:rPr>
              <w:t xml:space="preserve">Cuadro </w:t>
            </w:r>
            <w:r>
              <w:rPr>
                <w:rFonts w:ascii="Bookman Old Style" w:hAnsi="Bookman Old Style" w:cs="Calibri"/>
                <w:b/>
                <w:sz w:val="18"/>
                <w:szCs w:val="18"/>
              </w:rPr>
              <w:t>3</w:t>
            </w:r>
            <w:r w:rsidRPr="00210B15">
              <w:rPr>
                <w:rFonts w:ascii="Bookman Old Style" w:hAnsi="Bookman Old Style"/>
                <w:color w:val="212121"/>
                <w:sz w:val="18"/>
                <w:szCs w:val="18"/>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354"/>
              <w:gridCol w:w="1293"/>
              <w:gridCol w:w="1295"/>
              <w:gridCol w:w="1091"/>
              <w:gridCol w:w="1327"/>
              <w:gridCol w:w="1367"/>
            </w:tblGrid>
            <w:tr w:rsidR="0085121F" w:rsidRPr="00A11BD1" w14:paraId="6782A0B0" w14:textId="77777777" w:rsidTr="0085121F">
              <w:trPr>
                <w:trHeight w:val="457"/>
              </w:trPr>
              <w:tc>
                <w:tcPr>
                  <w:tcW w:w="1454" w:type="dxa"/>
                  <w:shd w:val="clear" w:color="000000" w:fill="DEEAF6" w:themeFill="accent1" w:themeFillTint="33"/>
                  <w:vAlign w:val="center"/>
                  <w:hideMark/>
                </w:tcPr>
                <w:p w14:paraId="60723E35"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ÍTEM</w:t>
                  </w:r>
                </w:p>
              </w:tc>
              <w:tc>
                <w:tcPr>
                  <w:tcW w:w="1354" w:type="dxa"/>
                  <w:shd w:val="clear" w:color="000000" w:fill="DEEAF6" w:themeFill="accent1" w:themeFillTint="33"/>
                  <w:vAlign w:val="center"/>
                  <w:hideMark/>
                </w:tcPr>
                <w:p w14:paraId="19C966F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DESCRIPCIÓN</w:t>
                  </w:r>
                </w:p>
              </w:tc>
              <w:tc>
                <w:tcPr>
                  <w:tcW w:w="1293" w:type="dxa"/>
                  <w:shd w:val="clear" w:color="000000" w:fill="DEEAF6" w:themeFill="accent1" w:themeFillTint="33"/>
                  <w:vAlign w:val="center"/>
                  <w:hideMark/>
                </w:tcPr>
                <w:p w14:paraId="5E8031A0"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CAP. EN LITROS</w:t>
                  </w:r>
                </w:p>
              </w:tc>
              <w:tc>
                <w:tcPr>
                  <w:tcW w:w="1295" w:type="dxa"/>
                  <w:shd w:val="clear" w:color="000000" w:fill="DEEAF6" w:themeFill="accent1" w:themeFillTint="33"/>
                  <w:vAlign w:val="center"/>
                  <w:hideMark/>
                </w:tcPr>
                <w:p w14:paraId="76FCB8C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DIÁMETRO NOMINAL</w:t>
                  </w:r>
                </w:p>
              </w:tc>
              <w:tc>
                <w:tcPr>
                  <w:tcW w:w="1091" w:type="dxa"/>
                  <w:shd w:val="clear" w:color="000000" w:fill="DEEAF6" w:themeFill="accent1" w:themeFillTint="33"/>
                  <w:vAlign w:val="center"/>
                  <w:hideMark/>
                </w:tcPr>
                <w:p w14:paraId="584A0C4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TOTAL</w:t>
                  </w:r>
                </w:p>
              </w:tc>
              <w:tc>
                <w:tcPr>
                  <w:tcW w:w="1327" w:type="dxa"/>
                  <w:shd w:val="clear" w:color="000000" w:fill="DEEAF6" w:themeFill="accent1" w:themeFillTint="33"/>
                  <w:vAlign w:val="center"/>
                  <w:hideMark/>
                </w:tcPr>
                <w:p w14:paraId="2BC5D30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UNITARIO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c>
                <w:tcPr>
                  <w:tcW w:w="1367" w:type="dxa"/>
                  <w:shd w:val="clear" w:color="000000" w:fill="DEEAF6" w:themeFill="accent1" w:themeFillTint="33"/>
                  <w:vAlign w:val="center"/>
                  <w:hideMark/>
                </w:tcPr>
                <w:p w14:paraId="5F3DF8E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TOTAL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r>
            <w:tr w:rsidR="0085121F" w:rsidRPr="004B47DC" w14:paraId="2AEA9B9D" w14:textId="77777777" w:rsidTr="0085121F">
              <w:trPr>
                <w:trHeight w:val="195"/>
              </w:trPr>
              <w:tc>
                <w:tcPr>
                  <w:tcW w:w="1454" w:type="dxa"/>
                  <w:shd w:val="clear" w:color="auto" w:fill="auto"/>
                  <w:noWrap/>
                  <w:vAlign w:val="center"/>
                  <w:hideMark/>
                </w:tcPr>
                <w:p w14:paraId="195B79EC"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1</w:t>
                  </w:r>
                </w:p>
              </w:tc>
              <w:tc>
                <w:tcPr>
                  <w:tcW w:w="1354" w:type="dxa"/>
                  <w:shd w:val="clear" w:color="auto" w:fill="auto"/>
                  <w:noWrap/>
                  <w:vAlign w:val="center"/>
                  <w:hideMark/>
                </w:tcPr>
                <w:p w14:paraId="6561217B"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Cilindro para GNV tipo GNC-1</w:t>
                  </w:r>
                </w:p>
              </w:tc>
              <w:tc>
                <w:tcPr>
                  <w:tcW w:w="1293" w:type="dxa"/>
                  <w:shd w:val="clear" w:color="auto" w:fill="auto"/>
                  <w:noWrap/>
                  <w:vAlign w:val="center"/>
                  <w:hideMark/>
                </w:tcPr>
                <w:p w14:paraId="5A4E6837" w14:textId="77777777" w:rsidR="0085121F" w:rsidRPr="004B47DC" w:rsidRDefault="0085121F" w:rsidP="0085121F">
                  <w:pPr>
                    <w:jc w:val="center"/>
                    <w:rPr>
                      <w:rFonts w:ascii="Verdana" w:hAnsi="Verdana" w:cs="Calibri"/>
                      <w:color w:val="000000"/>
                      <w:sz w:val="12"/>
                      <w:szCs w:val="16"/>
                      <w:lang w:val="es-BO" w:eastAsia="es-BO"/>
                    </w:rPr>
                  </w:pPr>
                  <w:r>
                    <w:rPr>
                      <w:rFonts w:ascii="Verdana" w:hAnsi="Verdana" w:cs="Calibri"/>
                      <w:color w:val="000000"/>
                      <w:sz w:val="12"/>
                      <w:szCs w:val="16"/>
                      <w:lang w:val="es-BO" w:eastAsia="es-BO"/>
                    </w:rPr>
                    <w:t>100</w:t>
                  </w:r>
                </w:p>
              </w:tc>
              <w:tc>
                <w:tcPr>
                  <w:tcW w:w="1295" w:type="dxa"/>
                  <w:shd w:val="clear" w:color="auto" w:fill="auto"/>
                  <w:noWrap/>
                  <w:vAlign w:val="center"/>
                  <w:hideMark/>
                </w:tcPr>
                <w:p w14:paraId="0D00DB7A"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 xml:space="preserve">323 ± </w:t>
                  </w:r>
                  <w:r>
                    <w:rPr>
                      <w:rFonts w:ascii="Verdana" w:hAnsi="Verdana" w:cs="Calibri"/>
                      <w:color w:val="000000"/>
                      <w:sz w:val="12"/>
                      <w:szCs w:val="16"/>
                      <w:lang w:val="es-BO" w:eastAsia="es-BO"/>
                    </w:rPr>
                    <w:t>15</w:t>
                  </w:r>
                  <w:r w:rsidRPr="004B47DC">
                    <w:rPr>
                      <w:rFonts w:ascii="Verdana" w:hAnsi="Verdana" w:cs="Calibri"/>
                      <w:color w:val="000000"/>
                      <w:sz w:val="12"/>
                      <w:szCs w:val="16"/>
                      <w:lang w:val="es-BO" w:eastAsia="es-BO"/>
                    </w:rPr>
                    <w:t xml:space="preserve"> mm</w:t>
                  </w:r>
                </w:p>
              </w:tc>
              <w:tc>
                <w:tcPr>
                  <w:tcW w:w="1091" w:type="dxa"/>
                  <w:shd w:val="clear" w:color="auto" w:fill="auto"/>
                  <w:noWrap/>
                  <w:vAlign w:val="center"/>
                  <w:hideMark/>
                </w:tcPr>
                <w:p w14:paraId="74F09475" w14:textId="77777777" w:rsidR="0085121F" w:rsidRPr="004B47DC" w:rsidRDefault="0085121F" w:rsidP="0085121F">
                  <w:pPr>
                    <w:jc w:val="center"/>
                    <w:rPr>
                      <w:rFonts w:ascii="Century Gothic" w:hAnsi="Century Gothic" w:cs="Calibri"/>
                      <w:color w:val="000000"/>
                      <w:sz w:val="12"/>
                      <w:szCs w:val="16"/>
                      <w:lang w:val="es-BO" w:eastAsia="es-BO"/>
                    </w:rPr>
                  </w:pPr>
                  <w:r>
                    <w:rPr>
                      <w:rFonts w:ascii="Century Gothic" w:hAnsi="Century Gothic" w:cs="Calibri"/>
                      <w:color w:val="000000"/>
                      <w:sz w:val="12"/>
                      <w:szCs w:val="16"/>
                      <w:lang w:eastAsia="es-BO"/>
                    </w:rPr>
                    <w:t>5</w:t>
                  </w:r>
                  <w:r w:rsidRPr="004B47DC">
                    <w:rPr>
                      <w:rFonts w:ascii="Century Gothic" w:hAnsi="Century Gothic" w:cs="Calibri"/>
                      <w:color w:val="000000"/>
                      <w:sz w:val="12"/>
                      <w:szCs w:val="16"/>
                      <w:lang w:eastAsia="es-BO"/>
                    </w:rPr>
                    <w:t>.</w:t>
                  </w:r>
                  <w:r>
                    <w:rPr>
                      <w:rFonts w:ascii="Century Gothic" w:hAnsi="Century Gothic" w:cs="Calibri"/>
                      <w:color w:val="000000"/>
                      <w:sz w:val="12"/>
                      <w:szCs w:val="16"/>
                      <w:lang w:eastAsia="es-BO"/>
                    </w:rPr>
                    <w:t>400</w:t>
                  </w:r>
                </w:p>
              </w:tc>
              <w:tc>
                <w:tcPr>
                  <w:tcW w:w="1327" w:type="dxa"/>
                  <w:shd w:val="clear" w:color="auto" w:fill="auto"/>
                  <w:vAlign w:val="center"/>
                  <w:hideMark/>
                </w:tcPr>
                <w:p w14:paraId="4C7C5519" w14:textId="77777777" w:rsidR="0085121F" w:rsidRPr="00C51079" w:rsidRDefault="0085121F" w:rsidP="0085121F">
                  <w:pPr>
                    <w:jc w:val="center"/>
                    <w:rPr>
                      <w:rFonts w:ascii="Century Gothic" w:hAnsi="Century Gothic" w:cs="Calibri"/>
                      <w:color w:val="000000"/>
                      <w:sz w:val="12"/>
                      <w:szCs w:val="16"/>
                      <w:lang w:eastAsia="es-BO"/>
                    </w:rPr>
                  </w:pPr>
                  <w:r>
                    <w:rPr>
                      <w:rFonts w:ascii="Century Gothic" w:hAnsi="Century Gothic" w:cs="Calibri"/>
                      <w:color w:val="000000"/>
                      <w:sz w:val="12"/>
                      <w:szCs w:val="16"/>
                      <w:lang w:eastAsia="es-BO"/>
                    </w:rPr>
                    <w:t>394</w:t>
                  </w:r>
                </w:p>
              </w:tc>
              <w:tc>
                <w:tcPr>
                  <w:tcW w:w="1367" w:type="dxa"/>
                  <w:shd w:val="clear" w:color="auto" w:fill="auto"/>
                  <w:noWrap/>
                  <w:vAlign w:val="center"/>
                  <w:hideMark/>
                </w:tcPr>
                <w:p w14:paraId="58D97F04" w14:textId="77777777" w:rsidR="0085121F" w:rsidRPr="00C51079" w:rsidRDefault="0085121F" w:rsidP="0085121F">
                  <w:pPr>
                    <w:jc w:val="center"/>
                    <w:rPr>
                      <w:rFonts w:ascii="Century Gothic" w:hAnsi="Century Gothic" w:cs="Calibri"/>
                      <w:color w:val="000000"/>
                      <w:sz w:val="12"/>
                      <w:szCs w:val="16"/>
                      <w:lang w:eastAsia="es-BO"/>
                    </w:rPr>
                  </w:pPr>
                  <w:r w:rsidRPr="000F0694">
                    <w:rPr>
                      <w:rFonts w:ascii="Century Gothic" w:hAnsi="Century Gothic" w:cs="Calibri"/>
                      <w:color w:val="000000"/>
                      <w:sz w:val="12"/>
                      <w:szCs w:val="16"/>
                      <w:lang w:eastAsia="es-BO"/>
                    </w:rPr>
                    <w:t>2</w:t>
                  </w:r>
                  <w:r>
                    <w:rPr>
                      <w:rFonts w:ascii="Century Gothic" w:hAnsi="Century Gothic" w:cs="Calibri"/>
                      <w:color w:val="000000"/>
                      <w:sz w:val="12"/>
                      <w:szCs w:val="16"/>
                      <w:lang w:eastAsia="es-BO"/>
                    </w:rPr>
                    <w:t>.</w:t>
                  </w:r>
                  <w:r w:rsidRPr="000F0694">
                    <w:rPr>
                      <w:rFonts w:ascii="Century Gothic" w:hAnsi="Century Gothic" w:cs="Calibri"/>
                      <w:color w:val="000000"/>
                      <w:sz w:val="12"/>
                      <w:szCs w:val="16"/>
                      <w:lang w:eastAsia="es-BO"/>
                    </w:rPr>
                    <w:t>127</w:t>
                  </w:r>
                  <w:r>
                    <w:rPr>
                      <w:rFonts w:ascii="Century Gothic" w:hAnsi="Century Gothic" w:cs="Calibri"/>
                      <w:color w:val="000000"/>
                      <w:sz w:val="12"/>
                      <w:szCs w:val="16"/>
                      <w:lang w:eastAsia="es-BO"/>
                    </w:rPr>
                    <w:t>.</w:t>
                  </w:r>
                  <w:r w:rsidRPr="000F0694">
                    <w:rPr>
                      <w:rFonts w:ascii="Century Gothic" w:hAnsi="Century Gothic" w:cs="Calibri"/>
                      <w:color w:val="000000"/>
                      <w:sz w:val="12"/>
                      <w:szCs w:val="16"/>
                      <w:lang w:eastAsia="es-BO"/>
                    </w:rPr>
                    <w:t>600</w:t>
                  </w:r>
                </w:p>
              </w:tc>
            </w:tr>
            <w:tr w:rsidR="0085121F" w:rsidRPr="004B47DC" w14:paraId="253EBACC" w14:textId="77777777" w:rsidTr="0085121F">
              <w:trPr>
                <w:trHeight w:val="204"/>
              </w:trPr>
              <w:tc>
                <w:tcPr>
                  <w:tcW w:w="5396" w:type="dxa"/>
                  <w:gridSpan w:val="4"/>
                  <w:shd w:val="clear" w:color="auto" w:fill="auto"/>
                  <w:noWrap/>
                  <w:vAlign w:val="center"/>
                  <w:hideMark/>
                </w:tcPr>
                <w:p w14:paraId="0560A3BD" w14:textId="77777777" w:rsidR="0085121F" w:rsidRPr="004B47DC" w:rsidRDefault="0085121F" w:rsidP="0085121F">
                  <w:pPr>
                    <w:jc w:val="center"/>
                    <w:rPr>
                      <w:rFonts w:ascii="Verdana" w:hAnsi="Verdana" w:cs="Calibri"/>
                      <w:b/>
                      <w:bCs/>
                      <w:color w:val="000000"/>
                      <w:sz w:val="12"/>
                      <w:szCs w:val="16"/>
                      <w:lang w:val="es-BO" w:eastAsia="es-BO"/>
                    </w:rPr>
                  </w:pPr>
                  <w:r w:rsidRPr="004B47DC">
                    <w:rPr>
                      <w:rFonts w:ascii="Verdana" w:hAnsi="Verdana" w:cs="Calibri"/>
                      <w:b/>
                      <w:bCs/>
                      <w:color w:val="000000"/>
                      <w:sz w:val="12"/>
                      <w:szCs w:val="16"/>
                      <w:lang w:val="es-BO" w:eastAsia="es-BO"/>
                    </w:rPr>
                    <w:t>Total</w:t>
                  </w:r>
                </w:p>
              </w:tc>
              <w:tc>
                <w:tcPr>
                  <w:tcW w:w="1091" w:type="dxa"/>
                  <w:shd w:val="clear" w:color="auto" w:fill="auto"/>
                  <w:noWrap/>
                  <w:vAlign w:val="center"/>
                  <w:hideMark/>
                </w:tcPr>
                <w:p w14:paraId="67764AFF" w14:textId="77777777" w:rsidR="0085121F" w:rsidRPr="009015DD" w:rsidRDefault="0085121F" w:rsidP="0085121F">
                  <w:pPr>
                    <w:jc w:val="center"/>
                    <w:rPr>
                      <w:rFonts w:ascii="Verdana" w:hAnsi="Verdana" w:cs="Calibri"/>
                      <w:b/>
                      <w:bCs/>
                      <w:color w:val="000000"/>
                      <w:sz w:val="12"/>
                      <w:szCs w:val="16"/>
                      <w:lang w:val="es-BO" w:eastAsia="es-BO"/>
                    </w:rPr>
                  </w:pPr>
                  <w:r w:rsidRPr="009015DD">
                    <w:rPr>
                      <w:rFonts w:ascii="Century Gothic" w:hAnsi="Century Gothic" w:cs="Calibri"/>
                      <w:b/>
                      <w:color w:val="000000"/>
                      <w:sz w:val="12"/>
                      <w:szCs w:val="16"/>
                      <w:lang w:eastAsia="es-BO"/>
                    </w:rPr>
                    <w:t>5.400</w:t>
                  </w:r>
                </w:p>
              </w:tc>
              <w:tc>
                <w:tcPr>
                  <w:tcW w:w="1327" w:type="dxa"/>
                  <w:shd w:val="clear" w:color="auto" w:fill="auto"/>
                  <w:noWrap/>
                  <w:vAlign w:val="center"/>
                  <w:hideMark/>
                </w:tcPr>
                <w:p w14:paraId="40280176" w14:textId="77777777" w:rsidR="0085121F" w:rsidRPr="004B47DC" w:rsidRDefault="0085121F" w:rsidP="0085121F">
                  <w:pPr>
                    <w:rPr>
                      <w:rFonts w:ascii="Calibri" w:hAnsi="Calibri" w:cs="Calibri"/>
                      <w:color w:val="000000"/>
                      <w:sz w:val="12"/>
                      <w:szCs w:val="22"/>
                      <w:lang w:val="es-BO" w:eastAsia="es-BO"/>
                    </w:rPr>
                  </w:pPr>
                  <w:r w:rsidRPr="004B47DC">
                    <w:rPr>
                      <w:rFonts w:ascii="Calibri" w:hAnsi="Calibri" w:cs="Calibri"/>
                      <w:color w:val="000000"/>
                      <w:sz w:val="12"/>
                      <w:szCs w:val="22"/>
                      <w:lang w:val="es-BO" w:eastAsia="es-BO"/>
                    </w:rPr>
                    <w:t> </w:t>
                  </w:r>
                </w:p>
              </w:tc>
              <w:tc>
                <w:tcPr>
                  <w:tcW w:w="1367" w:type="dxa"/>
                  <w:shd w:val="clear" w:color="auto" w:fill="auto"/>
                  <w:noWrap/>
                  <w:vAlign w:val="center"/>
                  <w:hideMark/>
                </w:tcPr>
                <w:p w14:paraId="59CCEA20" w14:textId="77777777" w:rsidR="0085121F" w:rsidRPr="004B47DC" w:rsidRDefault="0085121F" w:rsidP="0085121F">
                  <w:pPr>
                    <w:jc w:val="center"/>
                    <w:rPr>
                      <w:rFonts w:ascii="Verdana" w:hAnsi="Verdana" w:cs="Calibri"/>
                      <w:b/>
                      <w:bCs/>
                      <w:color w:val="000000"/>
                      <w:sz w:val="12"/>
                      <w:szCs w:val="16"/>
                      <w:lang w:val="es-BO" w:eastAsia="es-BO"/>
                    </w:rPr>
                  </w:pPr>
                  <w:r>
                    <w:rPr>
                      <w:rFonts w:ascii="Verdana" w:hAnsi="Verdana" w:cs="Calibri"/>
                      <w:b/>
                      <w:bCs/>
                      <w:color w:val="000000"/>
                      <w:sz w:val="12"/>
                      <w:szCs w:val="16"/>
                      <w:lang w:val="es-BO" w:eastAsia="es-BO"/>
                    </w:rPr>
                    <w:t>USD</w:t>
                  </w:r>
                  <w:r w:rsidRPr="000F0694">
                    <w:rPr>
                      <w:rFonts w:ascii="Verdana" w:hAnsi="Verdana" w:cs="Calibri"/>
                      <w:b/>
                      <w:bCs/>
                      <w:color w:val="000000"/>
                      <w:sz w:val="12"/>
                      <w:szCs w:val="16"/>
                      <w:lang w:eastAsia="es-BO"/>
                    </w:rPr>
                    <w:t>2.127.600</w:t>
                  </w:r>
                </w:p>
              </w:tc>
            </w:tr>
          </w:tbl>
          <w:p w14:paraId="7290F089" w14:textId="77777777" w:rsidR="0085121F" w:rsidRPr="00E76699" w:rsidRDefault="0085121F" w:rsidP="0085121F">
            <w:pPr>
              <w:pStyle w:val="Prrafodelista"/>
              <w:ind w:left="99" w:right="157"/>
              <w:jc w:val="center"/>
              <w:rPr>
                <w:rFonts w:ascii="Bookman Old Style" w:hAnsi="Bookman Old Style"/>
                <w:sz w:val="18"/>
                <w:szCs w:val="18"/>
                <w:lang w:val="es-ES_tradnl"/>
              </w:rPr>
            </w:pPr>
          </w:p>
          <w:p w14:paraId="3D689C19"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71394D4F"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3E57D4EC" w14:textId="77777777" w:rsidR="0085121F" w:rsidRPr="00E76699" w:rsidRDefault="0085121F" w:rsidP="00BD37F8">
            <w:pPr>
              <w:pStyle w:val="Prrafodelista"/>
              <w:numPr>
                <w:ilvl w:val="1"/>
                <w:numId w:val="74"/>
              </w:numPr>
              <w:ind w:left="99" w:right="157" w:firstLine="0"/>
              <w:jc w:val="both"/>
              <w:rPr>
                <w:rFonts w:ascii="Bookman Old Style" w:hAnsi="Bookman Old Style" w:cs="Calibri"/>
                <w:b/>
                <w:vanish/>
                <w:sz w:val="18"/>
                <w:szCs w:val="18"/>
              </w:rPr>
            </w:pPr>
          </w:p>
          <w:p w14:paraId="4A903A13" w14:textId="77777777" w:rsidR="0085121F" w:rsidRPr="00E76699" w:rsidRDefault="0085121F" w:rsidP="00BD37F8">
            <w:pPr>
              <w:pStyle w:val="Prrafodelista"/>
              <w:numPr>
                <w:ilvl w:val="1"/>
                <w:numId w:val="73"/>
              </w:numPr>
              <w:ind w:left="808" w:right="157" w:hanging="709"/>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1A10CAAA" w14:textId="77777777" w:rsidR="0085121F" w:rsidRPr="00E76699"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w:t>
            </w:r>
            <w:r w:rsidRPr="00730393">
              <w:rPr>
                <w:rFonts w:ascii="Bookman Old Style" w:hAnsi="Bookman Old Style"/>
                <w:sz w:val="18"/>
                <w:szCs w:val="18"/>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13B947B" w14:textId="77777777" w:rsidR="0085121F" w:rsidRPr="00E76699" w:rsidRDefault="0085121F" w:rsidP="0085121F">
            <w:pPr>
              <w:ind w:left="99" w:right="157"/>
              <w:jc w:val="both"/>
              <w:rPr>
                <w:rFonts w:ascii="Bookman Old Style" w:hAnsi="Bookman Old Style"/>
                <w:sz w:val="18"/>
                <w:szCs w:val="18"/>
              </w:rPr>
            </w:pPr>
          </w:p>
          <w:p w14:paraId="35BBF96B" w14:textId="39175D38" w:rsidR="0085121F" w:rsidRPr="00240ECB"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w:t>
            </w:r>
            <w:r w:rsidRPr="0035292B">
              <w:rPr>
                <w:rFonts w:ascii="Bookman Old Style" w:hAnsi="Bookman Old Style"/>
                <w:sz w:val="18"/>
                <w:szCs w:val="18"/>
              </w:rPr>
              <w:t>Ventas d</w:t>
            </w:r>
            <w:r w:rsidR="00AD77F2">
              <w:rPr>
                <w:rFonts w:ascii="Bookman Old Style" w:hAnsi="Bookman Old Style"/>
                <w:sz w:val="18"/>
                <w:szCs w:val="18"/>
              </w:rPr>
              <w:t>e Cilindros para GNV mínima de 2</w:t>
            </w:r>
            <w:r w:rsidRPr="0035292B">
              <w:rPr>
                <w:rFonts w:ascii="Bookman Old Style" w:hAnsi="Bookman Old Style"/>
                <w:sz w:val="18"/>
                <w:szCs w:val="18"/>
              </w:rPr>
              <w:t xml:space="preserve">0.000 unidades desde </w:t>
            </w:r>
            <w:r>
              <w:rPr>
                <w:rFonts w:ascii="Bookman Old Style" w:hAnsi="Bookman Old Style"/>
                <w:sz w:val="18"/>
                <w:szCs w:val="18"/>
              </w:rPr>
              <w:t>enero</w:t>
            </w:r>
            <w:r w:rsidRPr="0035292B">
              <w:rPr>
                <w:rFonts w:ascii="Bookman Old Style" w:hAnsi="Bookman Old Style"/>
                <w:sz w:val="18"/>
                <w:szCs w:val="18"/>
              </w:rPr>
              <w:t xml:space="preserve"> de 201</w:t>
            </w:r>
            <w:r>
              <w:rPr>
                <w:rFonts w:ascii="Bookman Old Style" w:hAnsi="Bookman Old Style"/>
                <w:sz w:val="18"/>
                <w:szCs w:val="18"/>
              </w:rPr>
              <w:t>9</w:t>
            </w:r>
            <w:r w:rsidRPr="0035292B">
              <w:rPr>
                <w:rFonts w:ascii="Bookman Old Style" w:hAnsi="Bookman Old Style"/>
                <w:sz w:val="18"/>
                <w:szCs w:val="18"/>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075C4355" w14:textId="77777777" w:rsidR="0085121F" w:rsidRPr="00E76699" w:rsidRDefault="0085121F" w:rsidP="0085121F">
            <w:pPr>
              <w:spacing w:line="276" w:lineRule="auto"/>
              <w:ind w:left="99" w:right="157"/>
              <w:jc w:val="both"/>
              <w:rPr>
                <w:rFonts w:ascii="Bookman Old Style" w:hAnsi="Bookman Old Style" w:cs="Calibri"/>
                <w:sz w:val="18"/>
                <w:szCs w:val="18"/>
                <w:lang w:val="es-ES_tradnl"/>
              </w:rPr>
            </w:pPr>
          </w:p>
          <w:p w14:paraId="798FD5F6"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1E104684" w14:textId="77777777" w:rsidR="0085121F" w:rsidRPr="00E76699" w:rsidRDefault="0085121F" w:rsidP="0085121F">
            <w:pPr>
              <w:ind w:left="99" w:right="157"/>
              <w:jc w:val="both"/>
              <w:rPr>
                <w:rFonts w:ascii="Bookman Old Style" w:hAnsi="Bookman Old Style" w:cs="Calibri"/>
                <w:b/>
                <w:sz w:val="18"/>
                <w:szCs w:val="18"/>
              </w:rPr>
            </w:pPr>
          </w:p>
          <w:p w14:paraId="716DEB13"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20E02FCA" w14:textId="611B9DE9"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olor w:val="212121"/>
                <w:sz w:val="18"/>
                <w:szCs w:val="18"/>
                <w:lang w:val="es-ES"/>
              </w:rPr>
              <w:t>La recepción de los bienes se realizará de acuerdo al siguiente procedimiento:</w:t>
            </w:r>
          </w:p>
          <w:p w14:paraId="539623D6"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41E99F36" w14:textId="77777777" w:rsidR="0085121F" w:rsidRPr="00E76699" w:rsidRDefault="0085121F" w:rsidP="00BD37F8">
            <w:pPr>
              <w:pStyle w:val="Prrafodelista"/>
              <w:numPr>
                <w:ilvl w:val="0"/>
                <w:numId w:val="75"/>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w:t>
            </w:r>
            <w:r>
              <w:rPr>
                <w:rFonts w:ascii="Bookman Old Style" w:hAnsi="Bookman Old Style"/>
                <w:sz w:val="18"/>
                <w:szCs w:val="18"/>
                <w:lang w:val="es-ES_tradnl"/>
              </w:rPr>
              <w:t xml:space="preserve">iudades de 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E76699">
              <w:rPr>
                <w:rFonts w:ascii="Bookman Old Style" w:hAnsi="Bookman Old Style"/>
                <w:sz w:val="18"/>
                <w:szCs w:val="18"/>
                <w:lang w:val="es-ES_tradnl"/>
              </w:rPr>
              <w:t>.</w:t>
            </w:r>
          </w:p>
          <w:p w14:paraId="3A8DA59F" w14:textId="77777777" w:rsidR="0085121F" w:rsidRPr="00E76699" w:rsidRDefault="0085121F" w:rsidP="0085121F">
            <w:pPr>
              <w:pStyle w:val="Prrafodelista"/>
              <w:ind w:left="524" w:right="157" w:hanging="283"/>
              <w:contextualSpacing/>
              <w:jc w:val="both"/>
              <w:rPr>
                <w:rFonts w:ascii="Bookman Old Style" w:hAnsi="Bookman Old Style"/>
                <w:sz w:val="18"/>
                <w:szCs w:val="18"/>
                <w:lang w:val="es-ES_tradnl"/>
              </w:rPr>
            </w:pPr>
          </w:p>
          <w:p w14:paraId="671797C8" w14:textId="77777777" w:rsidR="0085121F" w:rsidRPr="004D5CFE" w:rsidRDefault="0085121F" w:rsidP="00BD37F8">
            <w:pPr>
              <w:pStyle w:val="Prrafodelista"/>
              <w:numPr>
                <w:ilvl w:val="0"/>
                <w:numId w:val="75"/>
              </w:numPr>
              <w:ind w:left="524" w:right="157" w:hanging="283"/>
              <w:jc w:val="both"/>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w:t>
            </w:r>
            <w:r>
              <w:rPr>
                <w:rFonts w:ascii="Bookman Old Style" w:hAnsi="Bookman Old Style"/>
                <w:sz w:val="18"/>
                <w:szCs w:val="18"/>
                <w:lang w:val="es-ES_tradnl"/>
              </w:rPr>
              <w:t xml:space="preserve">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4D5CFE">
              <w:rPr>
                <w:rFonts w:ascii="Bookman Old Style" w:hAnsi="Bookman Old Style"/>
                <w:sz w:val="18"/>
                <w:szCs w:val="18"/>
                <w:lang w:val="es-ES_tradnl"/>
              </w:rPr>
              <w:t>) dentro del plazo establecido en el contrato, elaborándose un acta de recepción provisional firmada por ambas partes, en la cual se indique la cantidad recibida, condiciones de los bienes y observaciones (si existieren).</w:t>
            </w:r>
          </w:p>
          <w:p w14:paraId="0F26B764" w14:textId="77777777" w:rsidR="0085121F" w:rsidRPr="00E33178" w:rsidRDefault="0085121F" w:rsidP="00080E4C">
            <w:pPr>
              <w:pStyle w:val="xgmail-msolistparagraph"/>
              <w:numPr>
                <w:ilvl w:val="1"/>
                <w:numId w:val="77"/>
              </w:numPr>
              <w:shd w:val="clear" w:color="auto" w:fill="FFFFFF"/>
              <w:ind w:left="950" w:right="298" w:hanging="284"/>
              <w:rPr>
                <w:rFonts w:ascii="Bookman Old Style" w:hAnsi="Bookman Old Style" w:cs="Segoe UI"/>
                <w:color w:val="212121"/>
                <w:sz w:val="18"/>
                <w:szCs w:val="18"/>
                <w:lang w:val="es-ES_tradnl"/>
              </w:rPr>
            </w:pPr>
            <w:r w:rsidRPr="00E33178">
              <w:rPr>
                <w:rFonts w:ascii="Bookman Old Style" w:hAnsi="Bookman Old Style" w:cs="Segoe UI"/>
                <w:color w:val="212121"/>
                <w:sz w:val="18"/>
                <w:szCs w:val="18"/>
                <w:lang w:val="es-ES_tradnl"/>
              </w:rPr>
              <w:t xml:space="preserve">La Comisión de Recepción deberá verificar la cantidad, capacidad, embalaje, tipo de rosca y la presentación del cilindro señalado en el punto </w:t>
            </w:r>
            <w:r w:rsidRPr="00236A16">
              <w:rPr>
                <w:rFonts w:ascii="Bookman Old Style" w:hAnsi="Bookman Old Style" w:cs="Segoe UI"/>
                <w:color w:val="212121"/>
                <w:sz w:val="18"/>
                <w:szCs w:val="18"/>
                <w:lang w:val="es-ES_tradnl"/>
              </w:rPr>
              <w:t>5.1</w:t>
            </w:r>
            <w:r>
              <w:rPr>
                <w:rFonts w:ascii="Bookman Old Style" w:hAnsi="Bookman Old Style" w:cs="Segoe UI"/>
                <w:color w:val="212121"/>
                <w:sz w:val="18"/>
                <w:szCs w:val="18"/>
                <w:lang w:val="es-ES_tradnl"/>
              </w:rPr>
              <w:t xml:space="preserve"> incisos f) y i)</w:t>
            </w:r>
            <w:r w:rsidRPr="00E33178">
              <w:rPr>
                <w:rFonts w:ascii="Bookman Old Style" w:hAnsi="Bookman Old Style" w:cs="Segoe UI"/>
                <w:color w:val="212121"/>
                <w:sz w:val="18"/>
                <w:szCs w:val="18"/>
                <w:lang w:val="es-ES_tradnl"/>
              </w:rPr>
              <w:t>.</w:t>
            </w:r>
          </w:p>
          <w:p w14:paraId="5B5621BC" w14:textId="77777777" w:rsidR="0085121F" w:rsidRPr="00E76699" w:rsidRDefault="0085121F" w:rsidP="0085121F">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ii.   </w:t>
            </w:r>
            <w:r>
              <w:rPr>
                <w:rFonts w:ascii="Bookman Old Style" w:hAnsi="Bookman Old Style"/>
                <w:color w:val="212121"/>
                <w:sz w:val="18"/>
                <w:szCs w:val="18"/>
                <w:lang w:val="es-ES_tradnl"/>
              </w:rPr>
              <w:t xml:space="preserve"> </w:t>
            </w:r>
            <w:r w:rsidRPr="00E76699">
              <w:rPr>
                <w:rFonts w:ascii="Bookman Old Style" w:hAnsi="Bookman Old Style"/>
                <w:color w:val="212121"/>
                <w:sz w:val="18"/>
                <w:szCs w:val="18"/>
                <w:lang w:val="es-ES_tradnl"/>
              </w:rPr>
              <w:t xml:space="preserve">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12592229"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008031DA" w14:textId="77777777" w:rsidR="0085121F" w:rsidRPr="00E76699" w:rsidRDefault="0085121F" w:rsidP="00BD37F8">
            <w:pPr>
              <w:pStyle w:val="Prrafodelista"/>
              <w:numPr>
                <w:ilvl w:val="0"/>
                <w:numId w:val="75"/>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w:t>
            </w:r>
            <w:r>
              <w:rPr>
                <w:rFonts w:ascii="Bookman Old Style" w:hAnsi="Bookman Old Style"/>
                <w:sz w:val="18"/>
                <w:szCs w:val="18"/>
                <w:lang w:val="es-ES_tradnl"/>
              </w:rPr>
              <w:t xml:space="preserve">lecidos en el DBC y el contrato.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51051917" w14:textId="77777777" w:rsidR="0085121F" w:rsidRPr="00E76699" w:rsidRDefault="0085121F" w:rsidP="0085121F">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4BA0573B"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613F4980" w14:textId="77777777" w:rsidR="0085121F" w:rsidRPr="00E76699" w:rsidRDefault="0085121F" w:rsidP="0085121F">
            <w:pPr>
              <w:ind w:left="99" w:right="157"/>
              <w:jc w:val="both"/>
              <w:rPr>
                <w:rFonts w:ascii="Bookman Old Style" w:hAnsi="Bookman Old Style" w:cs="Calibri"/>
                <w:b/>
                <w:sz w:val="18"/>
                <w:szCs w:val="18"/>
              </w:rPr>
            </w:pPr>
          </w:p>
          <w:p w14:paraId="53F38FE3" w14:textId="77777777" w:rsidR="0085121F" w:rsidRPr="00A15A2C"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 ítems.</w:t>
            </w:r>
          </w:p>
          <w:p w14:paraId="41E3CFE1" w14:textId="665CF3FA" w:rsidR="0085121F" w:rsidRDefault="0085121F" w:rsidP="0085121F">
            <w:pPr>
              <w:ind w:left="99" w:right="157"/>
              <w:jc w:val="both"/>
              <w:rPr>
                <w:rFonts w:ascii="Bookman Old Style" w:hAnsi="Bookman Old Style"/>
                <w:sz w:val="18"/>
                <w:szCs w:val="18"/>
                <w:lang w:val="es-ES_tradnl"/>
              </w:rPr>
            </w:pPr>
          </w:p>
          <w:p w14:paraId="52B4EC23" w14:textId="091C216B" w:rsidR="00B71655" w:rsidRDefault="00B71655" w:rsidP="00B71655">
            <w:pPr>
              <w:ind w:right="157"/>
              <w:jc w:val="both"/>
              <w:rPr>
                <w:rFonts w:ascii="Bookman Old Style" w:hAnsi="Bookman Old Style"/>
                <w:sz w:val="18"/>
                <w:szCs w:val="18"/>
                <w:lang w:val="es-ES_tradnl"/>
              </w:rPr>
            </w:pPr>
          </w:p>
          <w:p w14:paraId="5BAAD177" w14:textId="77777777" w:rsidR="0085121F" w:rsidRPr="00E76699" w:rsidRDefault="0085121F" w:rsidP="00BD37F8">
            <w:pPr>
              <w:numPr>
                <w:ilvl w:val="1"/>
                <w:numId w:val="73"/>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43329D32" w14:textId="77777777" w:rsidR="0085121F" w:rsidRPr="00E76699" w:rsidRDefault="0085121F" w:rsidP="0085121F">
            <w:pPr>
              <w:ind w:left="99" w:right="157"/>
              <w:jc w:val="both"/>
              <w:rPr>
                <w:rFonts w:ascii="Bookman Old Style" w:hAnsi="Bookman Old Style" w:cs="Calibri"/>
                <w:b/>
                <w:sz w:val="18"/>
                <w:szCs w:val="18"/>
              </w:rPr>
            </w:pPr>
          </w:p>
          <w:p w14:paraId="07C54E46" w14:textId="77777777" w:rsidR="0085121F" w:rsidRPr="00E76699" w:rsidRDefault="0085121F" w:rsidP="0085121F">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758955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w:t>
            </w:r>
            <w:r>
              <w:rPr>
                <w:rFonts w:ascii="Bookman Old Style" w:hAnsi="Bookman Old Style" w:cs="Tahoma"/>
                <w:sz w:val="18"/>
                <w:szCs w:val="18"/>
                <w:lang w:val="es-ES_tradnl"/>
              </w:rPr>
              <w:t xml:space="preserve"> interior de La Paz, Cochabamba, Santa Cruz y Oruro</w:t>
            </w:r>
            <w:r w:rsidRPr="00E76699">
              <w:rPr>
                <w:rFonts w:ascii="Bookman Old Style" w:hAnsi="Bookman Old Style" w:cs="Tahoma"/>
                <w:sz w:val="18"/>
                <w:szCs w:val="18"/>
                <w:lang w:val="es-ES_tradnl"/>
              </w:rPr>
              <w:t xml:space="preserve"> de acuerdo al ICOTERM – CIF o CIP.</w:t>
            </w:r>
          </w:p>
          <w:p w14:paraId="5C670AFE" w14:textId="77777777" w:rsidR="0085121F" w:rsidRPr="00E76699" w:rsidRDefault="0085121F" w:rsidP="0085121F">
            <w:pPr>
              <w:pStyle w:val="Prrafodelista"/>
              <w:ind w:left="99" w:right="157"/>
              <w:jc w:val="both"/>
              <w:rPr>
                <w:rFonts w:ascii="Bookman Old Style" w:hAnsi="Bookman Old Style" w:cs="Arial"/>
                <w:kern w:val="28"/>
                <w:sz w:val="18"/>
                <w:szCs w:val="18"/>
              </w:rPr>
            </w:pPr>
          </w:p>
          <w:p w14:paraId="781D95ED"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220D9544" w14:textId="77777777" w:rsidR="0085121F" w:rsidRPr="00E76699" w:rsidRDefault="0085121F" w:rsidP="0085121F">
            <w:pPr>
              <w:ind w:left="524" w:right="157" w:hanging="425"/>
              <w:jc w:val="both"/>
              <w:rPr>
                <w:rFonts w:ascii="Bookman Old Style" w:hAnsi="Bookman Old Style" w:cs="Arial"/>
                <w:kern w:val="28"/>
                <w:sz w:val="18"/>
                <w:szCs w:val="18"/>
              </w:rPr>
            </w:pPr>
          </w:p>
          <w:p w14:paraId="7E242864"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4C2E8A99" w14:textId="77777777" w:rsidR="0085121F" w:rsidRPr="00E76699" w:rsidRDefault="0085121F" w:rsidP="0085121F">
            <w:pPr>
              <w:ind w:left="524" w:right="157" w:hanging="425"/>
              <w:jc w:val="both"/>
              <w:rPr>
                <w:rFonts w:ascii="Bookman Old Style" w:hAnsi="Bookman Old Style" w:cs="Arial"/>
                <w:b/>
                <w:kern w:val="28"/>
                <w:sz w:val="18"/>
                <w:szCs w:val="18"/>
              </w:rPr>
            </w:pPr>
          </w:p>
          <w:p w14:paraId="3087FC9B"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9A1B9D">
              <w:rPr>
                <w:rFonts w:ascii="Bookman Old Style" w:hAnsi="Bookman Old Style" w:cs="Arial"/>
                <w:kern w:val="28"/>
                <w:sz w:val="18"/>
                <w:szCs w:val="18"/>
              </w:rPr>
              <w:t>punto 5.5</w:t>
            </w:r>
            <w:r w:rsidRPr="006A1514">
              <w:rPr>
                <w:rFonts w:ascii="Bookman Old Style" w:hAnsi="Bookman Old Style" w:cs="Arial"/>
                <w:kern w:val="28"/>
                <w:sz w:val="18"/>
                <w:szCs w:val="18"/>
              </w:rPr>
              <w:t xml:space="preserve">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6BF284CC" w14:textId="77777777" w:rsidR="0085121F" w:rsidRPr="00E76699" w:rsidRDefault="0085121F" w:rsidP="0085121F">
            <w:pPr>
              <w:ind w:left="524" w:right="157" w:hanging="425"/>
              <w:jc w:val="both"/>
              <w:rPr>
                <w:rFonts w:ascii="Bookman Old Style" w:hAnsi="Bookman Old Style" w:cs="Arial"/>
                <w:b/>
                <w:kern w:val="28"/>
                <w:sz w:val="18"/>
                <w:szCs w:val="18"/>
              </w:rPr>
            </w:pPr>
          </w:p>
          <w:p w14:paraId="51DD72A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37855EB2" w14:textId="77777777" w:rsidR="0085121F" w:rsidRPr="00E76699" w:rsidRDefault="0085121F" w:rsidP="0085121F">
            <w:pPr>
              <w:ind w:left="99" w:right="157"/>
              <w:jc w:val="both"/>
              <w:rPr>
                <w:rFonts w:ascii="Bookman Old Style" w:hAnsi="Bookman Old Style" w:cs="Arial"/>
                <w:kern w:val="28"/>
                <w:sz w:val="18"/>
                <w:szCs w:val="18"/>
                <w:lang w:val="es-ES_tradnl"/>
              </w:rPr>
            </w:pPr>
          </w:p>
          <w:p w14:paraId="128E9235"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028BAFEF" w14:textId="77777777" w:rsidR="0085121F" w:rsidRDefault="0085121F" w:rsidP="0085121F">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43E90B89" w14:textId="77777777" w:rsidR="0085121F" w:rsidRPr="00210B15" w:rsidRDefault="0085121F" w:rsidP="0085121F">
            <w:pPr>
              <w:ind w:left="99" w:right="157"/>
              <w:jc w:val="center"/>
              <w:rPr>
                <w:rFonts w:ascii="Bookman Old Style" w:hAnsi="Bookman Old Style"/>
                <w:color w:val="212121"/>
                <w:sz w:val="18"/>
                <w:szCs w:val="18"/>
                <w:lang w:val="es-BO" w:eastAsia="es-BO"/>
              </w:rPr>
            </w:pPr>
            <w:r w:rsidRPr="00210B15">
              <w:rPr>
                <w:rFonts w:ascii="Bookman Old Style" w:hAnsi="Bookman Old Style" w:cs="Calibri"/>
                <w:b/>
                <w:sz w:val="18"/>
                <w:szCs w:val="18"/>
              </w:rPr>
              <w:t xml:space="preserve">Cuadro </w:t>
            </w:r>
            <w:r>
              <w:rPr>
                <w:rFonts w:ascii="Bookman Old Style" w:hAnsi="Bookman Old Style" w:cs="Calibri"/>
                <w:b/>
                <w:sz w:val="18"/>
                <w:szCs w:val="18"/>
              </w:rPr>
              <w:t>4</w:t>
            </w:r>
            <w:r w:rsidRPr="00210B15">
              <w:rPr>
                <w:rFonts w:ascii="Bookman Old Style" w:hAnsi="Bookman Old Style"/>
                <w:color w:val="212121"/>
                <w:sz w:val="18"/>
                <w:szCs w:val="18"/>
                <w:lang w:eastAsia="es-BO"/>
              </w:rPr>
              <w:t> </w:t>
            </w:r>
          </w:p>
          <w:tbl>
            <w:tblPr>
              <w:tblW w:w="332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454"/>
              <w:gridCol w:w="1353"/>
              <w:gridCol w:w="2540"/>
            </w:tblGrid>
            <w:tr w:rsidR="0085121F" w:rsidRPr="00A15A2C" w14:paraId="4FED3710" w14:textId="77777777" w:rsidTr="0085121F">
              <w:trPr>
                <w:trHeight w:val="218"/>
                <w:jc w:val="center"/>
              </w:trPr>
              <w:tc>
                <w:tcPr>
                  <w:tcW w:w="2066" w:type="pct"/>
                  <w:shd w:val="clear" w:color="000000" w:fill="DEEAF6" w:themeFill="accent1" w:themeFillTint="33"/>
                  <w:noWrap/>
                  <w:vAlign w:val="center"/>
                  <w:hideMark/>
                </w:tcPr>
                <w:p w14:paraId="5E6C6AF3" w14:textId="77777777" w:rsidR="0085121F" w:rsidRPr="00A15A2C" w:rsidRDefault="0085121F" w:rsidP="0085121F">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FORMAS DE PAGO</w:t>
                  </w:r>
                </w:p>
              </w:tc>
              <w:tc>
                <w:tcPr>
                  <w:tcW w:w="800" w:type="pct"/>
                  <w:shd w:val="clear" w:color="000000" w:fill="DEEAF6" w:themeFill="accent1" w:themeFillTint="33"/>
                  <w:vAlign w:val="center"/>
                  <w:hideMark/>
                </w:tcPr>
                <w:p w14:paraId="004FD781" w14:textId="77777777" w:rsidR="0085121F" w:rsidRPr="00A15A2C" w:rsidRDefault="0085121F" w:rsidP="0085121F">
                  <w:pPr>
                    <w:ind w:left="99" w:right="157"/>
                    <w:jc w:val="center"/>
                    <w:rPr>
                      <w:rFonts w:ascii="Bookman Old Style" w:hAnsi="Bookman Old Style" w:cs="Calibri"/>
                      <w:b/>
                      <w:bCs/>
                      <w:color w:val="000000"/>
                      <w:sz w:val="16"/>
                      <w:szCs w:val="16"/>
                    </w:rPr>
                  </w:pPr>
                  <w:r w:rsidRPr="00A15A2C">
                    <w:rPr>
                      <w:rFonts w:ascii="Bookman Old Style" w:hAnsi="Bookman Old Style" w:cs="Calibri"/>
                      <w:b/>
                      <w:bCs/>
                      <w:color w:val="000000"/>
                      <w:sz w:val="16"/>
                      <w:szCs w:val="16"/>
                    </w:rPr>
                    <w:t xml:space="preserve">ENTREGA </w:t>
                  </w:r>
                  <w:r>
                    <w:rPr>
                      <w:rFonts w:ascii="Bookman Old Style" w:hAnsi="Bookman Old Style" w:cs="Calibri"/>
                      <w:b/>
                      <w:bCs/>
                      <w:color w:val="000000"/>
                      <w:sz w:val="16"/>
                      <w:szCs w:val="16"/>
                    </w:rPr>
                    <w:t>S/G CONTRATO</w:t>
                  </w:r>
                </w:p>
              </w:tc>
              <w:tc>
                <w:tcPr>
                  <w:tcW w:w="2134" w:type="pct"/>
                  <w:shd w:val="clear" w:color="000000" w:fill="DEEAF6" w:themeFill="accent1" w:themeFillTint="33"/>
                  <w:vAlign w:val="center"/>
                  <w:hideMark/>
                </w:tcPr>
                <w:p w14:paraId="120B2092" w14:textId="77777777" w:rsidR="0085121F" w:rsidRPr="00A15A2C" w:rsidRDefault="0085121F" w:rsidP="0085121F">
                  <w:pPr>
                    <w:ind w:left="99" w:right="157"/>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85121F" w:rsidRPr="00A15A2C" w14:paraId="58F4925C" w14:textId="77777777" w:rsidTr="0085121F">
              <w:trPr>
                <w:trHeight w:val="102"/>
                <w:jc w:val="center"/>
              </w:trPr>
              <w:tc>
                <w:tcPr>
                  <w:tcW w:w="2066" w:type="pct"/>
                  <w:vMerge w:val="restart"/>
                  <w:shd w:val="clear" w:color="auto" w:fill="auto"/>
                  <w:vAlign w:val="center"/>
                  <w:hideMark/>
                </w:tcPr>
                <w:p w14:paraId="5A664798" w14:textId="77777777" w:rsidR="0085121F" w:rsidRPr="00A15A2C" w:rsidRDefault="0085121F" w:rsidP="0085121F">
                  <w:pPr>
                    <w:ind w:left="99" w:right="157"/>
                    <w:rPr>
                      <w:rFonts w:ascii="Bookman Old Style" w:hAnsi="Bookman Old Style" w:cs="Calibri"/>
                      <w:color w:val="000000"/>
                      <w:sz w:val="16"/>
                      <w:szCs w:val="16"/>
                    </w:rPr>
                  </w:pPr>
                  <w:r>
                    <w:rPr>
                      <w:rFonts w:ascii="Bookman Old Style" w:hAnsi="Bookman Old Style" w:cs="Calibri"/>
                      <w:color w:val="000000"/>
                      <w:sz w:val="16"/>
                      <w:szCs w:val="16"/>
                    </w:rPr>
                    <w:t>UNICA ENTREGA</w:t>
                  </w:r>
                </w:p>
              </w:tc>
              <w:tc>
                <w:tcPr>
                  <w:tcW w:w="800" w:type="pct"/>
                  <w:vMerge w:val="restart"/>
                  <w:shd w:val="clear" w:color="auto" w:fill="auto"/>
                  <w:noWrap/>
                  <w:vAlign w:val="center"/>
                </w:tcPr>
                <w:p w14:paraId="20D57C05" w14:textId="77777777" w:rsidR="0085121F" w:rsidRPr="00A15A2C" w:rsidRDefault="0085121F" w:rsidP="0085121F">
                  <w:pPr>
                    <w:ind w:left="99" w:right="157"/>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134" w:type="pct"/>
                  <w:shd w:val="clear" w:color="auto" w:fill="auto"/>
                  <w:noWrap/>
                  <w:vAlign w:val="center"/>
                  <w:hideMark/>
                </w:tcPr>
                <w:p w14:paraId="39039193" w14:textId="77777777" w:rsidR="0085121F" w:rsidRPr="00A15A2C" w:rsidRDefault="0085121F" w:rsidP="0085121F">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60%</w:t>
                  </w:r>
                </w:p>
              </w:tc>
            </w:tr>
            <w:tr w:rsidR="0085121F" w:rsidRPr="00A15A2C" w14:paraId="4885A69C" w14:textId="77777777" w:rsidTr="0085121F">
              <w:trPr>
                <w:trHeight w:val="168"/>
                <w:jc w:val="center"/>
              </w:trPr>
              <w:tc>
                <w:tcPr>
                  <w:tcW w:w="2066" w:type="pct"/>
                  <w:vMerge/>
                  <w:vAlign w:val="center"/>
                  <w:hideMark/>
                </w:tcPr>
                <w:p w14:paraId="399FCB15" w14:textId="77777777" w:rsidR="0085121F" w:rsidRPr="00A15A2C" w:rsidRDefault="0085121F" w:rsidP="0085121F">
                  <w:pPr>
                    <w:ind w:left="99" w:right="157"/>
                    <w:rPr>
                      <w:rFonts w:ascii="Bookman Old Style" w:hAnsi="Bookman Old Style" w:cs="Calibri"/>
                      <w:color w:val="000000"/>
                      <w:sz w:val="16"/>
                      <w:szCs w:val="16"/>
                    </w:rPr>
                  </w:pPr>
                </w:p>
              </w:tc>
              <w:tc>
                <w:tcPr>
                  <w:tcW w:w="800" w:type="pct"/>
                  <w:vMerge/>
                  <w:shd w:val="clear" w:color="auto" w:fill="auto"/>
                  <w:noWrap/>
                  <w:vAlign w:val="center"/>
                </w:tcPr>
                <w:p w14:paraId="423EC18A" w14:textId="77777777" w:rsidR="0085121F" w:rsidRPr="00A15A2C" w:rsidRDefault="0085121F" w:rsidP="0085121F">
                  <w:pPr>
                    <w:ind w:left="99" w:right="157"/>
                    <w:jc w:val="center"/>
                    <w:rPr>
                      <w:rFonts w:ascii="Bookman Old Style" w:hAnsi="Bookman Old Style" w:cs="Calibri"/>
                      <w:color w:val="000000"/>
                      <w:sz w:val="16"/>
                      <w:szCs w:val="16"/>
                    </w:rPr>
                  </w:pPr>
                </w:p>
              </w:tc>
              <w:tc>
                <w:tcPr>
                  <w:tcW w:w="2134" w:type="pct"/>
                  <w:shd w:val="clear" w:color="auto" w:fill="auto"/>
                  <w:noWrap/>
                  <w:vAlign w:val="center"/>
                  <w:hideMark/>
                </w:tcPr>
                <w:p w14:paraId="7C93ADF6" w14:textId="77777777" w:rsidR="0085121F" w:rsidRPr="00A15A2C" w:rsidRDefault="0085121F" w:rsidP="0085121F">
                  <w:pPr>
                    <w:ind w:left="99" w:right="157"/>
                    <w:jc w:val="center"/>
                    <w:rPr>
                      <w:rFonts w:ascii="Bookman Old Style" w:hAnsi="Bookman Old Style" w:cs="Calibri"/>
                      <w:color w:val="000000"/>
                      <w:sz w:val="16"/>
                      <w:szCs w:val="16"/>
                    </w:rPr>
                  </w:pPr>
                  <w:r w:rsidRPr="00A15A2C">
                    <w:rPr>
                      <w:rFonts w:ascii="Bookman Old Style" w:hAnsi="Bookman Old Style" w:cs="Calibri"/>
                      <w:color w:val="000000"/>
                      <w:sz w:val="16"/>
                      <w:szCs w:val="16"/>
                    </w:rPr>
                    <w:t>40%</w:t>
                  </w:r>
                </w:p>
              </w:tc>
            </w:tr>
            <w:tr w:rsidR="0085121F" w:rsidRPr="00A15A2C" w14:paraId="6FF888B3" w14:textId="77777777" w:rsidTr="0085121F">
              <w:trPr>
                <w:trHeight w:val="111"/>
                <w:jc w:val="center"/>
              </w:trPr>
              <w:tc>
                <w:tcPr>
                  <w:tcW w:w="2066" w:type="pct"/>
                  <w:shd w:val="clear" w:color="auto" w:fill="auto"/>
                  <w:vAlign w:val="center"/>
                  <w:hideMark/>
                </w:tcPr>
                <w:p w14:paraId="4A558C68" w14:textId="77777777" w:rsidR="0085121F" w:rsidRPr="00A15A2C" w:rsidRDefault="0085121F" w:rsidP="0085121F">
                  <w:pPr>
                    <w:ind w:left="99" w:right="157"/>
                    <w:rPr>
                      <w:rFonts w:ascii="Bookman Old Style" w:hAnsi="Bookman Old Style" w:cs="Calibri"/>
                      <w:color w:val="000000"/>
                      <w:sz w:val="16"/>
                      <w:szCs w:val="16"/>
                    </w:rPr>
                  </w:pPr>
                  <w:r w:rsidRPr="002C7736">
                    <w:rPr>
                      <w:rFonts w:ascii="Bookman Old Style" w:hAnsi="Bookman Old Style" w:cs="Calibri"/>
                      <w:color w:val="000000"/>
                      <w:sz w:val="16"/>
                      <w:szCs w:val="16"/>
                    </w:rPr>
                    <w:t>TOTAL DEL CONTRATO</w:t>
                  </w:r>
                </w:p>
              </w:tc>
              <w:tc>
                <w:tcPr>
                  <w:tcW w:w="800" w:type="pct"/>
                  <w:shd w:val="clear" w:color="auto" w:fill="auto"/>
                  <w:noWrap/>
                  <w:vAlign w:val="center"/>
                  <w:hideMark/>
                </w:tcPr>
                <w:p w14:paraId="4EF85489" w14:textId="77777777" w:rsidR="0085121F" w:rsidRPr="00A15A2C" w:rsidRDefault="0085121F" w:rsidP="0085121F">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c>
                <w:tcPr>
                  <w:tcW w:w="2134" w:type="pct"/>
                  <w:shd w:val="clear" w:color="auto" w:fill="auto"/>
                  <w:noWrap/>
                  <w:vAlign w:val="center"/>
                  <w:hideMark/>
                </w:tcPr>
                <w:p w14:paraId="27CFF50C" w14:textId="77777777" w:rsidR="0085121F" w:rsidRPr="00A15A2C" w:rsidRDefault="0085121F" w:rsidP="0085121F">
                  <w:pPr>
                    <w:ind w:left="99" w:right="157"/>
                    <w:jc w:val="center"/>
                    <w:rPr>
                      <w:rFonts w:ascii="Bookman Old Style" w:hAnsi="Bookman Old Style" w:cs="Calibri"/>
                      <w:sz w:val="16"/>
                      <w:szCs w:val="16"/>
                    </w:rPr>
                  </w:pPr>
                  <w:r>
                    <w:rPr>
                      <w:rFonts w:ascii="Bookman Old Style" w:hAnsi="Bookman Old Style" w:cs="Calibri"/>
                      <w:sz w:val="16"/>
                      <w:szCs w:val="16"/>
                    </w:rPr>
                    <w:t>10</w:t>
                  </w:r>
                  <w:r w:rsidRPr="00A15A2C">
                    <w:rPr>
                      <w:rFonts w:ascii="Bookman Old Style" w:hAnsi="Bookman Old Style" w:cs="Calibri"/>
                      <w:sz w:val="16"/>
                      <w:szCs w:val="16"/>
                    </w:rPr>
                    <w:t>0%</w:t>
                  </w:r>
                </w:p>
              </w:tc>
            </w:tr>
          </w:tbl>
          <w:p w14:paraId="2CA135D6" w14:textId="77777777" w:rsidR="0085121F" w:rsidRPr="00210B15" w:rsidRDefault="0085121F" w:rsidP="0085121F">
            <w:pPr>
              <w:shd w:val="clear" w:color="auto" w:fill="FFFFFF"/>
              <w:ind w:left="99" w:right="157"/>
              <w:jc w:val="both"/>
              <w:rPr>
                <w:rFonts w:ascii="Bookman Old Style" w:hAnsi="Bookman Old Style"/>
                <w:color w:val="212121"/>
                <w:sz w:val="18"/>
                <w:szCs w:val="18"/>
                <w:lang w:val="es-BO" w:eastAsia="es-BO"/>
              </w:rPr>
            </w:pPr>
          </w:p>
          <w:p w14:paraId="3F9B217E" w14:textId="77777777" w:rsidR="0085121F" w:rsidRPr="00210B15" w:rsidRDefault="0085121F" w:rsidP="0085121F">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3D60B4F1" w14:textId="77777777" w:rsidR="0085121F" w:rsidRPr="00210B15" w:rsidRDefault="0085121F" w:rsidP="0085121F">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420A570B" w14:textId="77777777" w:rsidR="0085121F" w:rsidRPr="00210B15" w:rsidRDefault="0085121F" w:rsidP="0085121F">
            <w:pPr>
              <w:ind w:left="99" w:right="157"/>
              <w:jc w:val="both"/>
              <w:rPr>
                <w:rFonts w:ascii="Bookman Old Style" w:hAnsi="Bookman Old Style" w:cs="Calibri"/>
                <w:b/>
                <w:sz w:val="18"/>
                <w:szCs w:val="18"/>
              </w:rPr>
            </w:pPr>
            <w:r>
              <w:rPr>
                <w:rFonts w:ascii="Bookman Old Style" w:hAnsi="Bookman Old Style" w:cs="Calibri"/>
                <w:b/>
                <w:sz w:val="18"/>
                <w:szCs w:val="18"/>
              </w:rPr>
              <w:t>UNICA</w:t>
            </w:r>
            <w:r w:rsidRPr="00210B15">
              <w:rPr>
                <w:rFonts w:ascii="Bookman Old Style" w:hAnsi="Bookman Old Style" w:cs="Calibri"/>
                <w:b/>
                <w:sz w:val="18"/>
                <w:szCs w:val="18"/>
              </w:rPr>
              <w:t xml:space="preserve"> ENTREGA:</w:t>
            </w:r>
          </w:p>
          <w:p w14:paraId="21BA2481" w14:textId="118C8D9D" w:rsidR="0085121F" w:rsidRPr="00210B15" w:rsidRDefault="0085121F" w:rsidP="0085121F">
            <w:pPr>
              <w:ind w:left="99" w:right="157"/>
              <w:jc w:val="both"/>
              <w:rPr>
                <w:rFonts w:ascii="Bookman Old Style" w:hAnsi="Bookman Old Style" w:cs="Calibri"/>
                <w:sz w:val="18"/>
                <w:szCs w:val="18"/>
              </w:rPr>
            </w:pPr>
            <w:r w:rsidRPr="00210B15">
              <w:rPr>
                <w:rFonts w:ascii="Bookman Old Style" w:hAnsi="Bookman Old Style" w:cs="Calibri"/>
                <w:sz w:val="18"/>
                <w:szCs w:val="18"/>
              </w:rPr>
              <w:t xml:space="preserve">El pago será realizado de acuerdo a las condiciones establecidas en el contrato y la carta de crédito, 60% del valor de la </w:t>
            </w:r>
            <w:r w:rsidR="00983E84">
              <w:rPr>
                <w:rFonts w:ascii="Bookman Old Style" w:hAnsi="Bookman Old Style" w:cs="Calibri"/>
                <w:sz w:val="18"/>
                <w:szCs w:val="18"/>
              </w:rPr>
              <w:t>única</w:t>
            </w:r>
            <w:r w:rsidRPr="00210B15">
              <w:rPr>
                <w:rFonts w:ascii="Bookman Old Style" w:hAnsi="Bookman Old Style" w:cs="Calibri"/>
                <w:sz w:val="18"/>
                <w:szCs w:val="18"/>
              </w:rPr>
              <w:t xml:space="preserve"> entrega a la recepción de la documentación establecida en el punto </w:t>
            </w:r>
            <w:r>
              <w:rPr>
                <w:rFonts w:ascii="Bookman Old Style" w:hAnsi="Bookman Old Style" w:cs="Calibri"/>
                <w:sz w:val="18"/>
                <w:szCs w:val="18"/>
              </w:rPr>
              <w:t>5</w:t>
            </w:r>
            <w:r w:rsidRPr="00210B15">
              <w:rPr>
                <w:rFonts w:ascii="Bookman Old Style" w:hAnsi="Bookman Old Style" w:cs="Calibri"/>
                <w:sz w:val="18"/>
                <w:szCs w:val="18"/>
              </w:rPr>
              <w:t>.</w:t>
            </w:r>
            <w:r>
              <w:rPr>
                <w:rFonts w:ascii="Bookman Old Style" w:hAnsi="Bookman Old Style" w:cs="Calibri"/>
                <w:sz w:val="18"/>
                <w:szCs w:val="18"/>
              </w:rPr>
              <w:t>5</w:t>
            </w:r>
            <w:r w:rsidRPr="00210B15">
              <w:rPr>
                <w:rFonts w:ascii="Bookman Old Style" w:hAnsi="Bookman Old Style" w:cs="Calibri"/>
                <w:sz w:val="18"/>
                <w:szCs w:val="18"/>
              </w:rPr>
              <w:t xml:space="preserve"> de las especificaciones técnicas e informe de conformidad de remesa documentaria aduanera emitido por el Encargado en Gestión Aduanera y Logística Operativa correspo</w:t>
            </w:r>
            <w:r>
              <w:rPr>
                <w:rFonts w:ascii="Bookman Old Style" w:hAnsi="Bookman Old Style" w:cs="Calibri"/>
                <w:sz w:val="18"/>
                <w:szCs w:val="18"/>
              </w:rPr>
              <w:t>ndiente a la carta de crédito, recibida</w:t>
            </w:r>
            <w:r w:rsidRPr="00210B15">
              <w:rPr>
                <w:rFonts w:ascii="Bookman Old Style" w:hAnsi="Bookman Old Style" w:cs="Calibri"/>
                <w:sz w:val="18"/>
                <w:szCs w:val="18"/>
              </w:rPr>
              <w:t xml:space="preserve"> por el Banco Central de Bolivia. El restante 40% del valor de la </w:t>
            </w:r>
            <w:r w:rsidR="001F42CE">
              <w:rPr>
                <w:rFonts w:ascii="Bookman Old Style" w:hAnsi="Bookman Old Style" w:cs="Calibri"/>
                <w:sz w:val="18"/>
                <w:szCs w:val="18"/>
              </w:rPr>
              <w:t>única</w:t>
            </w:r>
            <w:r w:rsidRPr="00210B15">
              <w:rPr>
                <w:rFonts w:ascii="Bookman Old Style" w:hAnsi="Bookman Old Style" w:cs="Calibri"/>
                <w:sz w:val="18"/>
                <w:szCs w:val="18"/>
              </w:rPr>
              <w:t xml:space="preserve"> entrega a la presentación de los siguientes documentos emitidos por la comisión de recepción de la EEC-GNV debidamente aprobados:</w:t>
            </w:r>
          </w:p>
          <w:p w14:paraId="7D1724BA" w14:textId="77777777" w:rsidR="0085121F" w:rsidRPr="00210B15" w:rsidRDefault="0085121F" w:rsidP="0085121F">
            <w:pPr>
              <w:ind w:left="99" w:right="157"/>
              <w:jc w:val="both"/>
              <w:rPr>
                <w:rFonts w:ascii="Bookman Old Style" w:hAnsi="Bookman Old Style" w:cs="Calibri"/>
                <w:sz w:val="18"/>
                <w:szCs w:val="18"/>
              </w:rPr>
            </w:pPr>
          </w:p>
          <w:p w14:paraId="7BE8F8CA" w14:textId="77777777" w:rsidR="0085121F" w:rsidRPr="00210B15" w:rsidRDefault="0085121F" w:rsidP="008201C2">
            <w:pPr>
              <w:pStyle w:val="Prrafodelista"/>
              <w:numPr>
                <w:ilvl w:val="0"/>
                <w:numId w:val="76"/>
              </w:numPr>
              <w:ind w:left="1231" w:right="157" w:hanging="423"/>
              <w:jc w:val="both"/>
              <w:rPr>
                <w:rFonts w:ascii="Bookman Old Style" w:hAnsi="Bookman Old Style" w:cs="Calibri"/>
                <w:sz w:val="18"/>
                <w:szCs w:val="18"/>
              </w:rPr>
            </w:pPr>
            <w:r w:rsidRPr="00210B15">
              <w:rPr>
                <w:rFonts w:ascii="Bookman Old Style" w:hAnsi="Bookman Old Style" w:cs="Calibri"/>
                <w:sz w:val="18"/>
                <w:szCs w:val="18"/>
              </w:rPr>
              <w:t xml:space="preserve">Acta de recepción y conformidad parcial de la </w:t>
            </w:r>
            <w:r>
              <w:rPr>
                <w:rFonts w:ascii="Bookman Old Style" w:hAnsi="Bookman Old Style" w:cs="Calibri"/>
                <w:sz w:val="18"/>
                <w:szCs w:val="18"/>
              </w:rPr>
              <w:t>única</w:t>
            </w:r>
            <w:r w:rsidRPr="00210B15">
              <w:rPr>
                <w:rFonts w:ascii="Bookman Old Style" w:hAnsi="Bookman Old Style" w:cs="Calibri"/>
                <w:sz w:val="18"/>
                <w:szCs w:val="18"/>
              </w:rPr>
              <w:t xml:space="preserve"> entrega</w:t>
            </w:r>
            <w:r>
              <w:rPr>
                <w:rFonts w:ascii="Bookman Old Style" w:hAnsi="Bookman Old Style" w:cs="Calibri"/>
                <w:sz w:val="18"/>
                <w:szCs w:val="18"/>
              </w:rPr>
              <w:t>.</w:t>
            </w:r>
          </w:p>
          <w:p w14:paraId="339D5C16" w14:textId="77777777" w:rsidR="0085121F" w:rsidRPr="00210B15" w:rsidRDefault="0085121F" w:rsidP="008201C2">
            <w:pPr>
              <w:pStyle w:val="Prrafodelista"/>
              <w:numPr>
                <w:ilvl w:val="0"/>
                <w:numId w:val="76"/>
              </w:numPr>
              <w:ind w:left="1231" w:right="157" w:hanging="423"/>
              <w:jc w:val="both"/>
              <w:rPr>
                <w:rFonts w:ascii="Bookman Old Style" w:hAnsi="Bookman Old Style" w:cs="Calibri"/>
                <w:sz w:val="18"/>
                <w:szCs w:val="18"/>
              </w:rPr>
            </w:pPr>
            <w:r w:rsidRPr="00210B15">
              <w:rPr>
                <w:rFonts w:ascii="Bookman Old Style" w:hAnsi="Bookman Old Style" w:cs="Calibri"/>
                <w:sz w:val="18"/>
                <w:szCs w:val="18"/>
              </w:rPr>
              <w:t>Informe de multas (si corresponde)</w:t>
            </w:r>
            <w:r>
              <w:rPr>
                <w:rFonts w:ascii="Bookman Old Style" w:hAnsi="Bookman Old Style" w:cs="Calibri"/>
                <w:sz w:val="18"/>
                <w:szCs w:val="18"/>
              </w:rPr>
              <w:t>.</w:t>
            </w:r>
          </w:p>
          <w:p w14:paraId="36E297D4" w14:textId="77777777" w:rsidR="0085121F" w:rsidRPr="00210B15" w:rsidRDefault="0085121F" w:rsidP="008201C2">
            <w:pPr>
              <w:pStyle w:val="Prrafodelista"/>
              <w:numPr>
                <w:ilvl w:val="0"/>
                <w:numId w:val="76"/>
              </w:numPr>
              <w:ind w:left="1231" w:right="157" w:hanging="423"/>
              <w:jc w:val="both"/>
              <w:rPr>
                <w:rFonts w:ascii="Bookman Old Style" w:hAnsi="Bookman Old Style" w:cs="Calibri"/>
                <w:sz w:val="18"/>
                <w:szCs w:val="18"/>
              </w:rPr>
            </w:pPr>
            <w:r w:rsidRPr="00210B15">
              <w:rPr>
                <w:rFonts w:ascii="Bookman Old Style" w:hAnsi="Bookman Old Style" w:cs="Calibri"/>
                <w:sz w:val="18"/>
                <w:szCs w:val="18"/>
              </w:rPr>
              <w:t xml:space="preserve">Informe parcial de recepción y conformidad de la </w:t>
            </w:r>
            <w:r>
              <w:rPr>
                <w:rFonts w:ascii="Bookman Old Style" w:hAnsi="Bookman Old Style" w:cs="Calibri"/>
                <w:sz w:val="18"/>
                <w:szCs w:val="18"/>
              </w:rPr>
              <w:t>única entrega.</w:t>
            </w:r>
          </w:p>
          <w:p w14:paraId="2DE75FB5" w14:textId="77777777" w:rsidR="0085121F" w:rsidRPr="00210B15" w:rsidRDefault="0085121F" w:rsidP="008201C2">
            <w:pPr>
              <w:pStyle w:val="Prrafodelista"/>
              <w:numPr>
                <w:ilvl w:val="0"/>
                <w:numId w:val="76"/>
              </w:numPr>
              <w:ind w:left="1231" w:right="157" w:hanging="423"/>
              <w:jc w:val="both"/>
              <w:rPr>
                <w:rFonts w:ascii="Bookman Old Style" w:hAnsi="Bookman Old Style" w:cs="Calibri"/>
                <w:sz w:val="18"/>
                <w:szCs w:val="18"/>
              </w:rPr>
            </w:pPr>
            <w:r w:rsidRPr="00210B15">
              <w:rPr>
                <w:rFonts w:ascii="Bookman Old Style" w:hAnsi="Bookman Old Style" w:cs="Calibri"/>
                <w:sz w:val="18"/>
                <w:szCs w:val="18"/>
              </w:rPr>
              <w:t xml:space="preserve">Acta de </w:t>
            </w:r>
            <w:r w:rsidRPr="00293BCB">
              <w:rPr>
                <w:rFonts w:ascii="Bookman Old Style" w:hAnsi="Bookman Old Style" w:cs="Calibri"/>
                <w:sz w:val="18"/>
                <w:szCs w:val="18"/>
              </w:rPr>
              <w:t>recepción</w:t>
            </w:r>
            <w:r w:rsidRPr="00210B15">
              <w:rPr>
                <w:rFonts w:ascii="Bookman Old Style" w:hAnsi="Bookman Old Style" w:cs="Calibri"/>
                <w:sz w:val="18"/>
                <w:szCs w:val="18"/>
              </w:rPr>
              <w:t xml:space="preserve"> y conformidad definitiva</w:t>
            </w:r>
            <w:r>
              <w:rPr>
                <w:rFonts w:ascii="Bookman Old Style" w:hAnsi="Bookman Old Style" w:cs="Calibri"/>
                <w:sz w:val="18"/>
                <w:szCs w:val="18"/>
              </w:rPr>
              <w:t>.</w:t>
            </w:r>
            <w:r w:rsidRPr="00210B15">
              <w:rPr>
                <w:rFonts w:ascii="Bookman Old Style" w:hAnsi="Bookman Old Style" w:cs="Calibri"/>
                <w:sz w:val="18"/>
                <w:szCs w:val="18"/>
              </w:rPr>
              <w:t xml:space="preserve"> </w:t>
            </w:r>
          </w:p>
          <w:p w14:paraId="204F655E" w14:textId="77777777" w:rsidR="0085121F" w:rsidRPr="00210B15" w:rsidRDefault="0085121F" w:rsidP="008201C2">
            <w:pPr>
              <w:pStyle w:val="Prrafodelista"/>
              <w:numPr>
                <w:ilvl w:val="0"/>
                <w:numId w:val="76"/>
              </w:numPr>
              <w:ind w:left="1231" w:right="157" w:hanging="423"/>
              <w:jc w:val="both"/>
              <w:rPr>
                <w:rFonts w:ascii="Bookman Old Style" w:hAnsi="Bookman Old Style" w:cs="Calibri"/>
                <w:sz w:val="18"/>
                <w:szCs w:val="18"/>
              </w:rPr>
            </w:pPr>
            <w:r w:rsidRPr="00210B15">
              <w:rPr>
                <w:rFonts w:ascii="Bookman Old Style" w:hAnsi="Bookman Old Style" w:cs="Calibri"/>
                <w:sz w:val="18"/>
                <w:szCs w:val="18"/>
              </w:rPr>
              <w:t>Informe de recepción y conformidad definitiva</w:t>
            </w:r>
            <w:r>
              <w:rPr>
                <w:rFonts w:ascii="Bookman Old Style" w:hAnsi="Bookman Old Style" w:cs="Calibri"/>
                <w:sz w:val="18"/>
                <w:szCs w:val="18"/>
              </w:rPr>
              <w:t>.</w:t>
            </w:r>
          </w:p>
          <w:p w14:paraId="20F08CFC" w14:textId="77777777" w:rsidR="0085121F" w:rsidRPr="00E76699" w:rsidRDefault="0085121F" w:rsidP="0085121F">
            <w:pPr>
              <w:ind w:left="99" w:right="157"/>
              <w:jc w:val="both"/>
              <w:rPr>
                <w:rFonts w:ascii="Bookman Old Style" w:hAnsi="Bookman Old Style" w:cs="Calibri"/>
                <w:sz w:val="18"/>
                <w:szCs w:val="18"/>
              </w:rPr>
            </w:pPr>
          </w:p>
          <w:p w14:paraId="475D5E1D" w14:textId="77777777" w:rsidR="0085121F" w:rsidRPr="001B5108" w:rsidRDefault="0085121F" w:rsidP="00080E4C">
            <w:pPr>
              <w:pStyle w:val="Prrafodelista"/>
              <w:numPr>
                <w:ilvl w:val="0"/>
                <w:numId w:val="102"/>
              </w:numPr>
              <w:ind w:right="255"/>
              <w:jc w:val="both"/>
              <w:rPr>
                <w:rFonts w:ascii="Bookman Old Style" w:hAnsi="Bookman Old Style"/>
                <w:b/>
                <w:vanish/>
                <w:sz w:val="18"/>
                <w:szCs w:val="18"/>
              </w:rPr>
            </w:pPr>
          </w:p>
          <w:p w14:paraId="63F04BB6" w14:textId="77777777" w:rsidR="0085121F" w:rsidRPr="001B5108" w:rsidRDefault="0085121F" w:rsidP="00080E4C">
            <w:pPr>
              <w:pStyle w:val="Prrafodelista"/>
              <w:numPr>
                <w:ilvl w:val="0"/>
                <w:numId w:val="102"/>
              </w:numPr>
              <w:ind w:right="255"/>
              <w:jc w:val="both"/>
              <w:rPr>
                <w:rFonts w:ascii="Bookman Old Style" w:hAnsi="Bookman Old Style"/>
                <w:b/>
                <w:vanish/>
                <w:sz w:val="18"/>
                <w:szCs w:val="18"/>
              </w:rPr>
            </w:pPr>
          </w:p>
          <w:p w14:paraId="14956268" w14:textId="5804225B" w:rsidR="0085121F" w:rsidRPr="00912217" w:rsidRDefault="0085121F" w:rsidP="00912217">
            <w:pPr>
              <w:pStyle w:val="Prrafodelista"/>
              <w:numPr>
                <w:ilvl w:val="1"/>
                <w:numId w:val="73"/>
              </w:numPr>
              <w:ind w:left="664" w:right="255" w:hanging="567"/>
              <w:jc w:val="both"/>
              <w:rPr>
                <w:rFonts w:ascii="Bookman Old Style" w:hAnsi="Bookman Old Style" w:cs="Arial"/>
                <w:sz w:val="18"/>
                <w:szCs w:val="18"/>
              </w:rPr>
            </w:pPr>
            <w:r w:rsidRPr="00912217">
              <w:rPr>
                <w:rFonts w:ascii="Bookman Old Style" w:hAnsi="Bookman Old Style"/>
                <w:b/>
                <w:sz w:val="18"/>
                <w:szCs w:val="18"/>
              </w:rPr>
              <w:t>GARANTÍA DE SERIEDAD DE PROPUESTA</w:t>
            </w:r>
            <w:r w:rsidRPr="00912217">
              <w:rPr>
                <w:rFonts w:ascii="Bookman Old Style" w:hAnsi="Bookman Old Style" w:cs="Calibri"/>
                <w:b/>
                <w:sz w:val="18"/>
                <w:szCs w:val="18"/>
              </w:rPr>
              <w:t>:</w:t>
            </w:r>
            <w:r w:rsidRPr="00912217">
              <w:rPr>
                <w:rFonts w:ascii="Bookman Old Style" w:hAnsi="Bookman Old Style" w:cs="Calibri"/>
                <w:sz w:val="18"/>
                <w:szCs w:val="18"/>
              </w:rPr>
              <w:t xml:space="preserve"> Una vez que se realice el proceso de contratación </w:t>
            </w:r>
            <w:r w:rsidRPr="00912217">
              <w:rPr>
                <w:rFonts w:ascii="Bookman Old Style" w:hAnsi="Bookman Old Style"/>
                <w:color w:val="000000"/>
                <w:sz w:val="18"/>
                <w:szCs w:val="18"/>
                <w:lang w:val="es-ES_tradnl"/>
              </w:rPr>
              <w:t>la EEC-GNV solicitará</w:t>
            </w:r>
            <w:r w:rsidRPr="00912217">
              <w:rPr>
                <w:rFonts w:ascii="Bookman Old Style" w:hAnsi="Bookman Old Style" w:cs="Arial"/>
                <w:sz w:val="18"/>
                <w:szCs w:val="18"/>
              </w:rPr>
              <w:t xml:space="preserve"> a los proponentes presentar una Garantía a primer requerimiento, girada a nombre de: </w:t>
            </w:r>
            <w:r w:rsidRPr="00912217">
              <w:rPr>
                <w:rFonts w:ascii="Bookman Old Style" w:hAnsi="Bookman Old Style" w:cs="Arial"/>
                <w:b/>
                <w:sz w:val="18"/>
                <w:szCs w:val="18"/>
              </w:rPr>
              <w:t>MINISTERIO DE HIDROCARBUROS Y ENERGÍAS –ENTIDAD EJECUTORA DE CONVERSIÓN A GAS NATURAL VEHICULAR</w:t>
            </w:r>
            <w:r w:rsidRPr="00912217">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41ECE8BA" w14:textId="77777777" w:rsidR="0085121F" w:rsidRPr="006A1514" w:rsidRDefault="0085121F" w:rsidP="0085121F">
            <w:pPr>
              <w:ind w:left="950" w:right="255" w:hanging="851"/>
              <w:jc w:val="both"/>
              <w:rPr>
                <w:rFonts w:ascii="Bookman Old Style" w:hAnsi="Bookman Old Style" w:cs="Calibri"/>
                <w:b/>
                <w:sz w:val="18"/>
                <w:szCs w:val="18"/>
              </w:rPr>
            </w:pPr>
          </w:p>
          <w:p w14:paraId="38A90335" w14:textId="77777777" w:rsidR="0085121F" w:rsidRPr="006A1514" w:rsidRDefault="0085121F" w:rsidP="00912217">
            <w:pPr>
              <w:numPr>
                <w:ilvl w:val="1"/>
                <w:numId w:val="73"/>
              </w:numPr>
              <w:tabs>
                <w:tab w:val="left" w:pos="567"/>
              </w:tabs>
              <w:ind w:left="666" w:right="157" w:hanging="567"/>
              <w:contextualSpacing/>
              <w:jc w:val="both"/>
              <w:rPr>
                <w:rFonts w:ascii="Bookman Old Style" w:hAnsi="Bookman Old Style" w:cs="Arial"/>
                <w:sz w:val="18"/>
                <w:szCs w:val="18"/>
              </w:rPr>
            </w:pPr>
            <w:r w:rsidRPr="006A1514">
              <w:rPr>
                <w:rFonts w:ascii="Bookman Old Style" w:hAnsi="Bookman Old Style" w:cs="Calibri"/>
                <w:b/>
                <w:sz w:val="18"/>
                <w:szCs w:val="18"/>
              </w:rPr>
              <w:lastRenderedPageBreak/>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46ECE7B6"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09821AB2"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5F46CF84"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3A93E547"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 xml:space="preserve">Carta de Crédito Stand </w:t>
            </w:r>
            <w:proofErr w:type="spellStart"/>
            <w:r w:rsidRPr="006A1514">
              <w:rPr>
                <w:rFonts w:ascii="Bookman Old Style" w:hAnsi="Bookman Old Style" w:cs="Arial"/>
                <w:b/>
                <w:sz w:val="18"/>
                <w:szCs w:val="18"/>
              </w:rPr>
              <w:t>By</w:t>
            </w:r>
            <w:proofErr w:type="spellEnd"/>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w:t>
            </w:r>
            <w:proofErr w:type="spellStart"/>
            <w:r w:rsidRPr="006A1514">
              <w:rPr>
                <w:rFonts w:ascii="Bookman Old Style" w:hAnsi="Bookman Old Style" w:cs="Arial"/>
                <w:sz w:val="18"/>
                <w:szCs w:val="18"/>
              </w:rPr>
              <w:t>By</w:t>
            </w:r>
            <w:proofErr w:type="spellEnd"/>
            <w:r w:rsidRPr="006A1514">
              <w:rPr>
                <w:rFonts w:ascii="Bookman Old Style" w:hAnsi="Bookman Old Style" w:cs="Arial"/>
                <w:sz w:val="18"/>
                <w:szCs w:val="18"/>
              </w:rPr>
              <w:t xml:space="preserve"> deberá tener una calificación mínima de BBB) y su ejecución inmediata se realizará a través de un mensaje Swift por intermedio del Banco Central de Bolivia.  </w:t>
            </w:r>
          </w:p>
          <w:p w14:paraId="56CFA4F7"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76F87F34" w14:textId="77777777" w:rsidR="0085121F" w:rsidRPr="006A1514" w:rsidRDefault="0085121F" w:rsidP="0085121F">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MINISTERIO DE HIDROCARBUROS Y ENERGÍAS</w:t>
            </w:r>
            <w:r>
              <w:rPr>
                <w:rFonts w:ascii="Bookman Old Style" w:hAnsi="Bookman Old Style" w:cs="Arial"/>
                <w:b/>
                <w:sz w:val="18"/>
                <w:szCs w:val="18"/>
              </w:rPr>
              <w:t xml:space="preserve"> </w:t>
            </w:r>
            <w:r w:rsidRPr="006A1514">
              <w:rPr>
                <w:rFonts w:ascii="Bookman Old Style" w:hAnsi="Bookman Old Style" w:cs="Arial"/>
                <w:b/>
                <w:sz w:val="18"/>
                <w:szCs w:val="18"/>
              </w:rPr>
              <w:t xml:space="preserve">– ENTIDAD EJECUTORA DE CONVERSIÓN A GAS NATURAL VEHICULAR.  </w:t>
            </w:r>
          </w:p>
          <w:p w14:paraId="3634E82D" w14:textId="77777777" w:rsidR="0085121F" w:rsidRPr="0051454D" w:rsidRDefault="0085121F" w:rsidP="0085121F">
            <w:pPr>
              <w:tabs>
                <w:tab w:val="left" w:pos="567"/>
              </w:tabs>
              <w:ind w:left="950" w:right="157" w:hanging="851"/>
              <w:contextualSpacing/>
              <w:jc w:val="both"/>
              <w:rPr>
                <w:rFonts w:ascii="Bookman Old Style" w:hAnsi="Bookman Old Style" w:cs="Arial"/>
                <w:b/>
                <w:sz w:val="18"/>
                <w:szCs w:val="18"/>
              </w:rPr>
            </w:pPr>
          </w:p>
          <w:p w14:paraId="26BBCA9C" w14:textId="77777777" w:rsidR="0085121F" w:rsidRPr="0051454D" w:rsidRDefault="0085121F" w:rsidP="0085121F">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0D58885C" w14:textId="77777777" w:rsidR="0085121F" w:rsidRPr="00E76699" w:rsidRDefault="0085121F" w:rsidP="0085121F">
            <w:pPr>
              <w:tabs>
                <w:tab w:val="left" w:pos="567"/>
              </w:tabs>
              <w:ind w:left="99" w:right="157"/>
              <w:contextualSpacing/>
              <w:jc w:val="both"/>
              <w:rPr>
                <w:rFonts w:ascii="Bookman Old Style" w:hAnsi="Bookman Old Style" w:cs="Arial"/>
                <w:sz w:val="18"/>
                <w:szCs w:val="18"/>
              </w:rPr>
            </w:pPr>
          </w:p>
          <w:p w14:paraId="1873E20E"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30B3E224"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7FF75B9C" w14:textId="3B740A58" w:rsidR="0085121F" w:rsidRPr="00912217" w:rsidRDefault="0085121F" w:rsidP="00080E4C">
            <w:pPr>
              <w:pStyle w:val="Prrafodelista"/>
              <w:numPr>
                <w:ilvl w:val="1"/>
                <w:numId w:val="104"/>
              </w:numPr>
              <w:ind w:left="664" w:right="157" w:hanging="567"/>
              <w:jc w:val="both"/>
              <w:rPr>
                <w:rFonts w:ascii="Bookman Old Style" w:hAnsi="Bookman Old Style" w:cs="Calibri"/>
                <w:b/>
                <w:sz w:val="18"/>
                <w:szCs w:val="18"/>
              </w:rPr>
            </w:pPr>
            <w:r w:rsidRPr="00912217">
              <w:rPr>
                <w:rFonts w:ascii="Bookman Old Style" w:hAnsi="Bookman Old Style" w:cs="Calibri"/>
                <w:b/>
                <w:sz w:val="18"/>
                <w:szCs w:val="18"/>
              </w:rPr>
              <w:t xml:space="preserve">IMPUESTOS: </w:t>
            </w:r>
            <w:r w:rsidRPr="00912217">
              <w:rPr>
                <w:rFonts w:ascii="Bookman Old Style" w:hAnsi="Bookman Old Style" w:cs="Calibri"/>
                <w:sz w:val="18"/>
                <w:szCs w:val="18"/>
              </w:rPr>
              <w:t>El proveedor deberá pagar todos los impuestos vigentes en el país de origen, que estén relacionados con la adquisición de los bienes.</w:t>
            </w:r>
          </w:p>
          <w:p w14:paraId="4F827C63" w14:textId="77777777" w:rsidR="0085121F" w:rsidRPr="00E76699" w:rsidRDefault="0085121F" w:rsidP="0085121F">
            <w:pPr>
              <w:ind w:left="99" w:right="157"/>
              <w:jc w:val="both"/>
              <w:rPr>
                <w:rFonts w:ascii="Bookman Old Style" w:hAnsi="Bookman Old Style" w:cs="Calibri"/>
                <w:b/>
                <w:sz w:val="18"/>
                <w:szCs w:val="18"/>
              </w:rPr>
            </w:pPr>
          </w:p>
          <w:p w14:paraId="5BEAC099" w14:textId="77777777" w:rsidR="0085121F" w:rsidRPr="00E76699" w:rsidRDefault="0085121F" w:rsidP="00080E4C">
            <w:pPr>
              <w:numPr>
                <w:ilvl w:val="1"/>
                <w:numId w:val="104"/>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57EB973B" w14:textId="77777777" w:rsidR="0085121F" w:rsidRPr="006112C9" w:rsidRDefault="0085121F" w:rsidP="0085121F">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0415909F" w14:textId="77777777" w:rsidR="0085121F" w:rsidRPr="00E76699" w:rsidRDefault="0085121F" w:rsidP="0085121F">
            <w:pPr>
              <w:ind w:right="157"/>
              <w:rPr>
                <w:rFonts w:ascii="Bookman Old Style" w:hAnsi="Bookman Old Style" w:cs="Calibri"/>
                <w:b/>
                <w:sz w:val="18"/>
                <w:szCs w:val="18"/>
              </w:rPr>
            </w:pPr>
          </w:p>
          <w:p w14:paraId="4A59E39A" w14:textId="77777777" w:rsidR="0085121F" w:rsidRPr="00E76699" w:rsidRDefault="0085121F" w:rsidP="00080E4C">
            <w:pPr>
              <w:numPr>
                <w:ilvl w:val="1"/>
                <w:numId w:val="104"/>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757D5B7E" w14:textId="77777777" w:rsidR="0085121F" w:rsidRPr="00E76699" w:rsidRDefault="0085121F" w:rsidP="0085121F">
            <w:pPr>
              <w:pStyle w:val="Prrafodelista"/>
              <w:ind w:left="99" w:right="157"/>
              <w:rPr>
                <w:rFonts w:ascii="Bookman Old Style" w:hAnsi="Bookman Old Style" w:cs="Calibri"/>
                <w:b/>
                <w:sz w:val="18"/>
                <w:szCs w:val="18"/>
              </w:rPr>
            </w:pPr>
          </w:p>
          <w:p w14:paraId="652BD4BA"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5D8CC965"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7D17221F"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7B84F7D1" w14:textId="77777777" w:rsidR="0085121F" w:rsidRPr="00E76699" w:rsidRDefault="0085121F" w:rsidP="0085121F">
            <w:pPr>
              <w:ind w:left="99" w:right="157"/>
              <w:contextualSpacing/>
              <w:rPr>
                <w:rFonts w:ascii="Bookman Old Style" w:hAnsi="Bookman Old Style" w:cs="Calibri"/>
                <w:sz w:val="18"/>
                <w:szCs w:val="18"/>
              </w:rPr>
            </w:pPr>
          </w:p>
          <w:p w14:paraId="3724172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E99AB67" w14:textId="77777777" w:rsidR="0085121F" w:rsidRPr="00E76699" w:rsidRDefault="0085121F" w:rsidP="0085121F">
            <w:pPr>
              <w:ind w:left="99" w:right="157"/>
              <w:contextualSpacing/>
              <w:jc w:val="both"/>
              <w:rPr>
                <w:rFonts w:ascii="Bookman Old Style" w:hAnsi="Bookman Old Style" w:cs="Calibri"/>
                <w:sz w:val="18"/>
                <w:szCs w:val="18"/>
              </w:rPr>
            </w:pPr>
          </w:p>
          <w:p w14:paraId="68518600"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1A8EAA4F" w14:textId="77777777" w:rsidR="0085121F" w:rsidRPr="00E76699" w:rsidRDefault="0085121F" w:rsidP="0085121F">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317"/>
              <w:gridCol w:w="1508"/>
              <w:gridCol w:w="1203"/>
              <w:gridCol w:w="2913"/>
            </w:tblGrid>
            <w:tr w:rsidR="0085121F" w:rsidRPr="00E76699" w14:paraId="2565937F" w14:textId="77777777" w:rsidTr="0085121F">
              <w:trPr>
                <w:trHeight w:val="187"/>
                <w:jc w:val="center"/>
              </w:trPr>
              <w:tc>
                <w:tcPr>
                  <w:tcW w:w="1178" w:type="dxa"/>
                  <w:shd w:val="clear" w:color="auto" w:fill="D9D9D9"/>
                  <w:vAlign w:val="center"/>
                </w:tcPr>
                <w:p w14:paraId="6E285949"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317" w:type="dxa"/>
                  <w:shd w:val="clear" w:color="auto" w:fill="D9D9D9"/>
                  <w:vAlign w:val="center"/>
                </w:tcPr>
                <w:p w14:paraId="1CF63564"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508" w:type="dxa"/>
                  <w:shd w:val="clear" w:color="auto" w:fill="D9D9D9"/>
                  <w:vAlign w:val="center"/>
                </w:tcPr>
                <w:p w14:paraId="2C6AF82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w:t>
                  </w:r>
                  <w:proofErr w:type="spellStart"/>
                  <w:r w:rsidRPr="00E76699">
                    <w:rPr>
                      <w:rFonts w:ascii="Bookman Old Style" w:eastAsia="Calibri" w:hAnsi="Bookman Old Style" w:cs="Calibri"/>
                      <w:b/>
                      <w:sz w:val="14"/>
                      <w:szCs w:val="18"/>
                    </w:rPr>
                    <w:t>us</w:t>
                  </w:r>
                  <w:proofErr w:type="spellEnd"/>
                  <w:r w:rsidRPr="00E76699">
                    <w:rPr>
                      <w:rFonts w:ascii="Bookman Old Style" w:eastAsia="Calibri" w:hAnsi="Bookman Old Style" w:cs="Calibri"/>
                      <w:b/>
                      <w:sz w:val="14"/>
                      <w:szCs w:val="18"/>
                    </w:rPr>
                    <w:t>)</w:t>
                  </w:r>
                </w:p>
              </w:tc>
              <w:tc>
                <w:tcPr>
                  <w:tcW w:w="1203" w:type="dxa"/>
                  <w:shd w:val="clear" w:color="auto" w:fill="D9D9D9"/>
                  <w:vAlign w:val="center"/>
                </w:tcPr>
                <w:p w14:paraId="1EBE93D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913" w:type="dxa"/>
                  <w:shd w:val="clear" w:color="auto" w:fill="D9D9D9"/>
                  <w:vAlign w:val="center"/>
                </w:tcPr>
                <w:p w14:paraId="103A3DE7"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85121F" w:rsidRPr="003F6098" w14:paraId="550BABEE" w14:textId="77777777" w:rsidTr="0085121F">
              <w:trPr>
                <w:trHeight w:val="210"/>
                <w:jc w:val="center"/>
              </w:trPr>
              <w:tc>
                <w:tcPr>
                  <w:tcW w:w="1178" w:type="dxa"/>
                  <w:shd w:val="clear" w:color="auto" w:fill="auto"/>
                  <w:vAlign w:val="center"/>
                </w:tcPr>
                <w:p w14:paraId="44D83B0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1000</w:t>
                  </w:r>
                </w:p>
              </w:tc>
              <w:tc>
                <w:tcPr>
                  <w:tcW w:w="1317" w:type="dxa"/>
                  <w:shd w:val="clear" w:color="auto" w:fill="auto"/>
                  <w:vAlign w:val="center"/>
                </w:tcPr>
                <w:p w14:paraId="365DC88C"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300</w:t>
                  </w:r>
                </w:p>
              </w:tc>
              <w:tc>
                <w:tcPr>
                  <w:tcW w:w="1508" w:type="dxa"/>
                  <w:shd w:val="clear" w:color="auto" w:fill="auto"/>
                  <w:vAlign w:val="center"/>
                </w:tcPr>
                <w:p w14:paraId="46E37B80"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347</w:t>
                  </w:r>
                </w:p>
              </w:tc>
              <w:tc>
                <w:tcPr>
                  <w:tcW w:w="1203" w:type="dxa"/>
                  <w:shd w:val="clear" w:color="auto" w:fill="auto"/>
                  <w:vAlign w:val="center"/>
                </w:tcPr>
                <w:p w14:paraId="2005B2C5"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25</w:t>
                  </w:r>
                </w:p>
              </w:tc>
              <w:tc>
                <w:tcPr>
                  <w:tcW w:w="2913" w:type="dxa"/>
                  <w:shd w:val="clear" w:color="auto" w:fill="auto"/>
                  <w:vAlign w:val="center"/>
                </w:tcPr>
                <w:p w14:paraId="15A7FE2B"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M=300x347x25x0,002</w:t>
                  </w:r>
                </w:p>
                <w:p w14:paraId="68CE7FD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 5.205</w:t>
                  </w:r>
                </w:p>
              </w:tc>
            </w:tr>
          </w:tbl>
          <w:p w14:paraId="3BCFAC38" w14:textId="77777777" w:rsidR="0085121F" w:rsidRPr="00E76699" w:rsidRDefault="0085121F" w:rsidP="0085121F">
            <w:pPr>
              <w:ind w:left="99" w:right="157"/>
              <w:contextualSpacing/>
              <w:jc w:val="both"/>
              <w:rPr>
                <w:rFonts w:ascii="Bookman Old Style" w:hAnsi="Bookman Old Style" w:cs="Calibri"/>
                <w:sz w:val="18"/>
                <w:szCs w:val="18"/>
              </w:rPr>
            </w:pPr>
          </w:p>
          <w:p w14:paraId="290EA34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199D652" w14:textId="77777777" w:rsidR="0085121F" w:rsidRPr="00E76699" w:rsidRDefault="0085121F" w:rsidP="0085121F">
            <w:pPr>
              <w:ind w:left="99" w:right="157"/>
              <w:contextualSpacing/>
              <w:jc w:val="both"/>
              <w:rPr>
                <w:rFonts w:ascii="Bookman Old Style" w:hAnsi="Bookman Old Style" w:cs="Calibri"/>
                <w:sz w:val="18"/>
                <w:szCs w:val="18"/>
              </w:rPr>
            </w:pPr>
          </w:p>
          <w:p w14:paraId="75BFDC3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5C70B878" w14:textId="77777777" w:rsidR="0085121F" w:rsidRPr="00E76699" w:rsidRDefault="0085121F" w:rsidP="0085121F">
            <w:pPr>
              <w:ind w:left="99" w:right="157"/>
              <w:contextualSpacing/>
              <w:jc w:val="both"/>
              <w:rPr>
                <w:rFonts w:ascii="Bookman Old Style" w:hAnsi="Bookman Old Style" w:cs="Calibri"/>
                <w:sz w:val="18"/>
                <w:szCs w:val="18"/>
              </w:rPr>
            </w:pPr>
          </w:p>
          <w:p w14:paraId="6B61C94E"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21749CE4" w14:textId="77777777" w:rsidR="0085121F" w:rsidRPr="00E76699" w:rsidRDefault="0085121F" w:rsidP="0085121F">
            <w:pPr>
              <w:ind w:left="99" w:right="157"/>
              <w:contextualSpacing/>
              <w:jc w:val="both"/>
              <w:rPr>
                <w:rFonts w:ascii="Bookman Old Style" w:hAnsi="Bookman Old Style" w:cs="Calibri"/>
                <w:sz w:val="18"/>
                <w:szCs w:val="18"/>
              </w:rPr>
            </w:pPr>
          </w:p>
          <w:p w14:paraId="11B38B8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2FFBA1F1" w14:textId="77777777" w:rsidR="0085121F" w:rsidRPr="00E76699" w:rsidRDefault="0085121F" w:rsidP="0085121F">
            <w:pPr>
              <w:ind w:left="99" w:right="157"/>
              <w:contextualSpacing/>
              <w:jc w:val="both"/>
              <w:rPr>
                <w:rFonts w:ascii="Bookman Old Style" w:hAnsi="Bookman Old Style" w:cs="Calibri"/>
                <w:sz w:val="16"/>
                <w:szCs w:val="16"/>
              </w:rPr>
            </w:pPr>
          </w:p>
          <w:p w14:paraId="6380585D"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ningún caso, las multas podrán ser deducidas de la Carta de Crédito, debiendo el proveedor abonar únicamente mediante depósito directo a la Cuenta Única del Tesoro del Banco Central de Bolivia.</w:t>
            </w:r>
          </w:p>
          <w:p w14:paraId="4DCAE25E" w14:textId="77777777" w:rsidR="0085121F" w:rsidRPr="00E76699" w:rsidRDefault="0085121F" w:rsidP="0085121F">
            <w:pPr>
              <w:ind w:left="99" w:right="157"/>
              <w:contextualSpacing/>
              <w:jc w:val="both"/>
              <w:rPr>
                <w:rFonts w:ascii="Bookman Old Style" w:hAnsi="Bookman Old Style" w:cs="Calibri"/>
                <w:sz w:val="18"/>
                <w:szCs w:val="18"/>
              </w:rPr>
            </w:pPr>
          </w:p>
          <w:p w14:paraId="7B5B1047"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lastRenderedPageBreak/>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F8C75B7" w14:textId="77777777" w:rsidR="0085121F" w:rsidRPr="00E76699" w:rsidRDefault="0085121F" w:rsidP="0085121F">
            <w:pPr>
              <w:ind w:left="99" w:right="157"/>
              <w:contextualSpacing/>
              <w:jc w:val="both"/>
              <w:rPr>
                <w:rFonts w:ascii="Bookman Old Style" w:hAnsi="Bookman Old Style" w:cs="Calibri"/>
                <w:sz w:val="18"/>
                <w:szCs w:val="18"/>
              </w:rPr>
            </w:pPr>
          </w:p>
          <w:p w14:paraId="7A8CEC7B" w14:textId="77777777" w:rsidR="0085121F" w:rsidRPr="00E76699" w:rsidRDefault="0085121F" w:rsidP="00080E4C">
            <w:pPr>
              <w:numPr>
                <w:ilvl w:val="1"/>
                <w:numId w:val="104"/>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t xml:space="preserve"> VALIDEZ DE LA PROPUESTA: </w:t>
            </w:r>
            <w:r w:rsidRPr="00E76699">
              <w:rPr>
                <w:rFonts w:ascii="Bookman Old Style" w:hAnsi="Bookman Old Style" w:cs="Calibri"/>
                <w:sz w:val="18"/>
                <w:szCs w:val="18"/>
              </w:rPr>
              <w:t xml:space="preserve">La propuesta deberá tener una validez mínima de </w:t>
            </w:r>
            <w:r w:rsidRPr="00627EBE">
              <w:rPr>
                <w:rFonts w:ascii="Bookman Old Style" w:hAnsi="Bookman Old Style" w:cs="Calibri"/>
                <w:sz w:val="18"/>
                <w:szCs w:val="18"/>
              </w:rPr>
              <w:t>noventa (90) días</w:t>
            </w:r>
            <w:r w:rsidRPr="00E76699">
              <w:rPr>
                <w:rFonts w:ascii="Bookman Old Style" w:hAnsi="Bookman Old Style" w:cs="Calibri"/>
                <w:sz w:val="18"/>
                <w:szCs w:val="18"/>
              </w:rPr>
              <w:t xml:space="preserve"> calendario.</w:t>
            </w:r>
          </w:p>
          <w:p w14:paraId="0B592665" w14:textId="77777777" w:rsidR="0085121F" w:rsidRPr="00E76699" w:rsidRDefault="0085121F" w:rsidP="0085121F">
            <w:pPr>
              <w:ind w:left="99" w:right="157"/>
              <w:contextualSpacing/>
              <w:jc w:val="both"/>
              <w:rPr>
                <w:rFonts w:ascii="Bookman Old Style" w:hAnsi="Bookman Old Style" w:cs="Calibri"/>
                <w:b/>
                <w:sz w:val="18"/>
                <w:szCs w:val="18"/>
              </w:rPr>
            </w:pPr>
          </w:p>
          <w:p w14:paraId="76229FF8" w14:textId="77777777" w:rsidR="0085121F" w:rsidRPr="00E76699" w:rsidRDefault="0085121F" w:rsidP="00080E4C">
            <w:pPr>
              <w:pStyle w:val="Prrafodelista"/>
              <w:numPr>
                <w:ilvl w:val="0"/>
                <w:numId w:val="104"/>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CONDICIONES ADICIONALES QUE MEJORAN LA PROPUESTA</w:t>
            </w:r>
          </w:p>
          <w:p w14:paraId="295FDE89"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w:t>
            </w:r>
            <w:r w:rsidRPr="00627EBE">
              <w:rPr>
                <w:rFonts w:ascii="Bookman Old Style" w:hAnsi="Bookman Old Style" w:cs="Calibri"/>
                <w:sz w:val="18"/>
                <w:szCs w:val="18"/>
              </w:rPr>
              <w:t>120 días calendario computables a partir del día siguiente hábil de la suscripción el contrato. Asimismo</w:t>
            </w:r>
            <w:r>
              <w:rPr>
                <w:rFonts w:ascii="Bookman Old Style" w:hAnsi="Bookman Old Style" w:cs="Calibri"/>
                <w:sz w:val="18"/>
                <w:szCs w:val="18"/>
              </w:rPr>
              <w:t>,</w:t>
            </w:r>
            <w:r w:rsidRPr="00E76699">
              <w:rPr>
                <w:rFonts w:ascii="Bookman Old Style" w:hAnsi="Bookman Old Style" w:cs="Calibri"/>
                <w:sz w:val="18"/>
                <w:szCs w:val="18"/>
              </w:rPr>
              <w:t xml:space="preserve"> la empresa adjudicada al momento de realizar la entrega de los mismos, deberá presentar la documentación de internación al país y/o los precios unitarios de las condiciones adicionales (cuando correspondan).</w:t>
            </w:r>
          </w:p>
          <w:p w14:paraId="5DE907E8"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4FE13CD3"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0EE759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5C71827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9A6A68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Avenida 6 de Marzo km. 6.172 s/n, pasando el cruce a Viacha – Teléfono 2812880</w:t>
            </w:r>
          </w:p>
          <w:p w14:paraId="594F9C0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E22871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6DA5A4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6B3C4BB"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Víctor </w:t>
            </w:r>
            <w:proofErr w:type="spellStart"/>
            <w:r w:rsidRPr="00A15A2C">
              <w:rPr>
                <w:rFonts w:ascii="Bookman Old Style" w:hAnsi="Bookman Old Style" w:cs="Calibri"/>
                <w:sz w:val="16"/>
                <w:szCs w:val="16"/>
              </w:rPr>
              <w:t>Ustariz</w:t>
            </w:r>
            <w:proofErr w:type="spellEnd"/>
            <w:r w:rsidRPr="00A15A2C">
              <w:rPr>
                <w:rFonts w:ascii="Bookman Old Style" w:hAnsi="Bookman Old Style" w:cs="Calibri"/>
                <w:sz w:val="16"/>
                <w:szCs w:val="16"/>
              </w:rPr>
              <w:t xml:space="preserve"> km. 7,5 camino a Quillacollo - Teléfono 4115872 - 74</w:t>
            </w:r>
          </w:p>
          <w:p w14:paraId="398EDDD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38E0C1B8"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2174700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AFBBC7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Virgen de </w:t>
            </w:r>
            <w:proofErr w:type="spellStart"/>
            <w:r w:rsidRPr="00A15A2C">
              <w:rPr>
                <w:rFonts w:ascii="Bookman Old Style" w:hAnsi="Bookman Old Style" w:cs="Calibri"/>
                <w:sz w:val="16"/>
                <w:szCs w:val="16"/>
              </w:rPr>
              <w:t>Cotoca</w:t>
            </w:r>
            <w:proofErr w:type="spellEnd"/>
            <w:r w:rsidRPr="00A15A2C">
              <w:rPr>
                <w:rFonts w:ascii="Bookman Old Style" w:hAnsi="Bookman Old Style" w:cs="Calibri"/>
                <w:sz w:val="16"/>
                <w:szCs w:val="16"/>
              </w:rPr>
              <w:t xml:space="preserve"> s/n, Zona Pampa de la Torre – Teléfono 3492923</w:t>
            </w:r>
          </w:p>
          <w:p w14:paraId="767A63A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04E7EA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ORURO</w:t>
            </w:r>
          </w:p>
          <w:p w14:paraId="6E5E678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36B64DC2"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w:t>
            </w:r>
            <w:r w:rsidRPr="00786D6A">
              <w:rPr>
                <w:rFonts w:ascii="Bookman Old Style" w:hAnsi="Bookman Old Style" w:cs="Calibri"/>
                <w:sz w:val="16"/>
                <w:szCs w:val="16"/>
              </w:rPr>
              <w:t>Carretera doble vía Oruro-La Paz km. 23, Oruro</w:t>
            </w:r>
            <w:r>
              <w:rPr>
                <w:rFonts w:ascii="Bookman Old Style" w:hAnsi="Bookman Old Style" w:cs="Calibri"/>
                <w:sz w:val="16"/>
                <w:szCs w:val="16"/>
              </w:rPr>
              <w:t xml:space="preserve"> - </w:t>
            </w:r>
            <w:r w:rsidRPr="00786D6A">
              <w:rPr>
                <w:rFonts w:ascii="Bookman Old Style" w:hAnsi="Bookman Old Style" w:cs="Calibri"/>
                <w:sz w:val="16"/>
                <w:szCs w:val="16"/>
              </w:rPr>
              <w:t>Teléfono</w:t>
            </w:r>
            <w:r>
              <w:rPr>
                <w:rFonts w:ascii="Bookman Old Style" w:hAnsi="Bookman Old Style" w:cs="Calibri"/>
                <w:sz w:val="16"/>
                <w:szCs w:val="16"/>
              </w:rPr>
              <w:t>: 52</w:t>
            </w:r>
            <w:r w:rsidRPr="00786D6A">
              <w:rPr>
                <w:rFonts w:ascii="Bookman Old Style" w:hAnsi="Bookman Old Style" w:cs="Calibri"/>
                <w:sz w:val="16"/>
                <w:szCs w:val="16"/>
              </w:rPr>
              <w:t>77088</w:t>
            </w:r>
          </w:p>
          <w:p w14:paraId="0AD1C972"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2D29D635"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390B872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0A4C72C2" w14:textId="02B42688" w:rsidR="0085121F" w:rsidRPr="00A15A2C" w:rsidRDefault="00BC76DB" w:rsidP="0085121F">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85121F" w:rsidRPr="00A15A2C">
              <w:rPr>
                <w:rFonts w:ascii="Bookman Old Style" w:hAnsi="Bookman Old Style" w:cs="Calibri"/>
                <w:sz w:val="16"/>
                <w:szCs w:val="16"/>
              </w:rPr>
              <w:t xml:space="preserve"> </w:t>
            </w:r>
          </w:p>
          <w:p w14:paraId="31DB2790"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3F8983C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199203B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w:t>
            </w:r>
            <w:proofErr w:type="spellStart"/>
            <w:r w:rsidRPr="00A15A2C">
              <w:rPr>
                <w:rFonts w:ascii="Bookman Old Style" w:hAnsi="Bookman Old Style" w:cs="Calibri"/>
                <w:sz w:val="16"/>
                <w:szCs w:val="16"/>
              </w:rPr>
              <w:t>Villazón</w:t>
            </w:r>
            <w:proofErr w:type="spellEnd"/>
            <w:r w:rsidRPr="00A15A2C">
              <w:rPr>
                <w:rFonts w:ascii="Bookman Old Style" w:hAnsi="Bookman Old Style" w:cs="Calibri"/>
                <w:sz w:val="16"/>
                <w:szCs w:val="16"/>
              </w:rPr>
              <w:t xml:space="preserve"> Km 4 Acera Sud sobre Carretera Zona Quintanilla </w:t>
            </w:r>
          </w:p>
          <w:p w14:paraId="11A4B4A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76B36792"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99445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21E0E5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Barrio </w:t>
            </w:r>
            <w:proofErr w:type="spellStart"/>
            <w:r w:rsidRPr="00A15A2C">
              <w:rPr>
                <w:rFonts w:ascii="Bookman Old Style" w:hAnsi="Bookman Old Style" w:cs="Calibri"/>
                <w:sz w:val="16"/>
                <w:szCs w:val="16"/>
              </w:rPr>
              <w:t>Conavi</w:t>
            </w:r>
            <w:proofErr w:type="spellEnd"/>
            <w:r w:rsidRPr="00A15A2C">
              <w:rPr>
                <w:rFonts w:ascii="Bookman Old Style" w:hAnsi="Bookman Old Style" w:cs="Calibri"/>
                <w:sz w:val="16"/>
                <w:szCs w:val="16"/>
              </w:rPr>
              <w:t xml:space="preserve"> Sur Av. Nueva Asunción Nº 697 zona la Barranca</w:t>
            </w:r>
          </w:p>
          <w:p w14:paraId="4BE180C6"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2516174E"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88C9FA"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ALMACEN ORURO</w:t>
            </w:r>
          </w:p>
          <w:p w14:paraId="29B94FF7"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Calle Sucre N° 775, entre Arica e Iquique</w:t>
            </w:r>
          </w:p>
          <w:p w14:paraId="453D8F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w:t>
            </w:r>
            <w:r>
              <w:rPr>
                <w:rFonts w:ascii="Bookman Old Style" w:hAnsi="Bookman Old Style" w:cs="Calibri"/>
                <w:sz w:val="16"/>
                <w:szCs w:val="16"/>
              </w:rPr>
              <w:t>5285162</w:t>
            </w:r>
            <w:r w:rsidRPr="00A15A2C">
              <w:rPr>
                <w:rFonts w:ascii="Bookman Old Style" w:hAnsi="Bookman Old Style" w:cs="Calibri"/>
                <w:sz w:val="16"/>
                <w:szCs w:val="16"/>
              </w:rPr>
              <w:t xml:space="preserve"> </w:t>
            </w:r>
          </w:p>
          <w:p w14:paraId="65C623DF"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7D5B207D"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2BFA4CA1"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3C5A81A6"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772C89E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tbl>
            <w:tblPr>
              <w:tblW w:w="8412" w:type="dxa"/>
              <w:jc w:val="center"/>
              <w:tblCellMar>
                <w:left w:w="70" w:type="dxa"/>
                <w:right w:w="70" w:type="dxa"/>
              </w:tblCellMar>
              <w:tblLook w:val="04A0" w:firstRow="1" w:lastRow="0" w:firstColumn="1" w:lastColumn="0" w:noHBand="0" w:noVBand="1"/>
            </w:tblPr>
            <w:tblGrid>
              <w:gridCol w:w="6830"/>
              <w:gridCol w:w="1582"/>
            </w:tblGrid>
            <w:tr w:rsidR="0085121F" w:rsidRPr="0001315E" w14:paraId="07DF834F" w14:textId="77777777" w:rsidTr="0085121F">
              <w:trPr>
                <w:trHeight w:val="138"/>
                <w:jc w:val="center"/>
              </w:trPr>
              <w:tc>
                <w:tcPr>
                  <w:tcW w:w="6830"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02B26F0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1259535B"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w:t>
                  </w:r>
                </w:p>
              </w:tc>
            </w:tr>
            <w:tr w:rsidR="0085121F" w:rsidRPr="0001315E" w14:paraId="37EDD353" w14:textId="77777777" w:rsidTr="0085121F">
              <w:trPr>
                <w:trHeight w:val="152"/>
                <w:jc w:val="center"/>
              </w:trPr>
              <w:tc>
                <w:tcPr>
                  <w:tcW w:w="6830" w:type="dxa"/>
                  <w:tcBorders>
                    <w:top w:val="nil"/>
                    <w:left w:val="single" w:sz="8" w:space="0" w:color="5B9BD5"/>
                    <w:bottom w:val="single" w:sz="8" w:space="0" w:color="5B9BD5"/>
                    <w:right w:val="single" w:sz="8" w:space="0" w:color="5B9BD5"/>
                  </w:tcBorders>
                  <w:shd w:val="clear" w:color="000000" w:fill="2E74B5"/>
                  <w:vAlign w:val="center"/>
                  <w:hideMark/>
                </w:tcPr>
                <w:p w14:paraId="24BD2F7D"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 xml:space="preserve">ITEM 1 – </w:t>
                  </w:r>
                  <w:r>
                    <w:rPr>
                      <w:rFonts w:ascii="Verdana" w:hAnsi="Verdana" w:cs="Calibri"/>
                      <w:b/>
                      <w:bCs/>
                      <w:color w:val="FFFFFF"/>
                      <w:sz w:val="14"/>
                      <w:szCs w:val="14"/>
                      <w:lang w:val="es-BO" w:eastAsia="es-BO"/>
                    </w:rPr>
                    <w:t>100</w:t>
                  </w:r>
                  <w:r w:rsidRPr="0001315E">
                    <w:rPr>
                      <w:rFonts w:ascii="Verdana" w:hAnsi="Verdana" w:cs="Calibri"/>
                      <w:b/>
                      <w:bCs/>
                      <w:color w:val="FFFFFF"/>
                      <w:sz w:val="14"/>
                      <w:szCs w:val="14"/>
                      <w:lang w:val="es-BO" w:eastAsia="es-BO"/>
                    </w:rPr>
                    <w:t xml:space="preserve">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08D3945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 Total 35</w:t>
                  </w:r>
                </w:p>
              </w:tc>
            </w:tr>
            <w:tr w:rsidR="0085121F" w:rsidRPr="0001315E" w14:paraId="42B2A2CC"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9D0E0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1D362EEB"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85121F" w:rsidRPr="0001315E" w14:paraId="45EF0D1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5A1C332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582" w:type="dxa"/>
                  <w:tcBorders>
                    <w:top w:val="nil"/>
                    <w:left w:val="nil"/>
                    <w:bottom w:val="single" w:sz="8" w:space="0" w:color="5B9BD5"/>
                    <w:right w:val="single" w:sz="8" w:space="0" w:color="5B9BD5"/>
                  </w:tcBorders>
                  <w:shd w:val="clear" w:color="auto" w:fill="auto"/>
                  <w:noWrap/>
                  <w:vAlign w:val="center"/>
                  <w:hideMark/>
                </w:tcPr>
                <w:p w14:paraId="06E2CD6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85121F" w:rsidRPr="0001315E" w14:paraId="4ECD917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7ED6CE7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11BB0578"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85121F" w:rsidRPr="0001315E" w14:paraId="503D7AFE" w14:textId="77777777" w:rsidTr="0085121F">
              <w:trPr>
                <w:trHeight w:val="63"/>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F51E6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43F95BA4"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85121F" w:rsidRPr="0001315E" w14:paraId="421B4DD6"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61A44900"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76915FF6"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85121F" w:rsidRPr="0001315E" w14:paraId="2A3E45A7"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2C85F31E"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CCA0B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4</w:t>
                  </w:r>
                </w:p>
              </w:tc>
            </w:tr>
            <w:tr w:rsidR="0085121F" w:rsidRPr="0001315E" w14:paraId="11C208C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3202E1D9" w14:textId="77777777" w:rsidR="0085121F" w:rsidRPr="0001315E" w:rsidRDefault="0085121F" w:rsidP="0085121F">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lastRenderedPageBreak/>
                    <w:t>Con el fin de prevenir los defectos y mejorar la calidad de los sistemas y cilindros para GNC. Esta certificación garantiza también el cumplimiento de la norma ISO 9001 y asegura la conformidad del producto (cilindro para GNV).</w:t>
                  </w:r>
                </w:p>
                <w:p w14:paraId="339F14EE" w14:textId="77777777" w:rsidR="0085121F" w:rsidRPr="0001315E" w:rsidRDefault="0085121F" w:rsidP="0085121F">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582" w:type="dxa"/>
                  <w:tcBorders>
                    <w:top w:val="nil"/>
                    <w:left w:val="nil"/>
                    <w:bottom w:val="single" w:sz="8" w:space="0" w:color="5B9BD5"/>
                    <w:right w:val="single" w:sz="8" w:space="0" w:color="5B9BD5"/>
                  </w:tcBorders>
                  <w:shd w:val="clear" w:color="auto" w:fill="auto"/>
                  <w:noWrap/>
                  <w:vAlign w:val="center"/>
                  <w:hideMark/>
                </w:tcPr>
                <w:p w14:paraId="78F2B2CB"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4</w:t>
                  </w:r>
                </w:p>
              </w:tc>
            </w:tr>
            <w:tr w:rsidR="0085121F" w:rsidRPr="0001315E" w14:paraId="7535C78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5BD6F3C9"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605342C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5</w:t>
                  </w:r>
                </w:p>
              </w:tc>
            </w:tr>
            <w:tr w:rsidR="0085121F" w:rsidRPr="0001315E" w14:paraId="754C4AC0"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tcPr>
                <w:p w14:paraId="2B353E58"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34A592CE"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4EFDC4B3"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786FD506"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5</w:t>
                  </w:r>
                </w:p>
              </w:tc>
            </w:tr>
            <w:tr w:rsidR="0085121F" w:rsidRPr="0001315E" w14:paraId="3AA22983" w14:textId="77777777" w:rsidTr="0085121F">
              <w:trPr>
                <w:trHeight w:val="67"/>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0ADCA67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4DEA8FF9"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85121F" w:rsidRPr="0001315E" w14:paraId="71763F22" w14:textId="77777777" w:rsidTr="0085121F">
              <w:trPr>
                <w:trHeight w:val="386"/>
                <w:jc w:val="center"/>
              </w:trPr>
              <w:tc>
                <w:tcPr>
                  <w:tcW w:w="6830" w:type="dxa"/>
                  <w:tcBorders>
                    <w:top w:val="nil"/>
                    <w:left w:val="single" w:sz="8" w:space="0" w:color="5B9BD5"/>
                    <w:bottom w:val="nil"/>
                    <w:right w:val="single" w:sz="8" w:space="0" w:color="5B9BD5"/>
                  </w:tcBorders>
                  <w:shd w:val="clear" w:color="auto" w:fill="auto"/>
                  <w:vAlign w:val="center"/>
                  <w:hideMark/>
                </w:tcPr>
                <w:p w14:paraId="7A1F493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del recinto Aduanero a los Almacenes de la EEC-GNV, es decir de las Aduanas in</w:t>
                  </w:r>
                  <w:r>
                    <w:rPr>
                      <w:rFonts w:ascii="Verdana" w:hAnsi="Verdana" w:cs="Calibri"/>
                      <w:color w:val="000000"/>
                      <w:sz w:val="14"/>
                      <w:szCs w:val="14"/>
                      <w:lang w:val="es-BO" w:eastAsia="es-BO"/>
                    </w:rPr>
                    <w:t>teriores de La Paz, Cochabamba,</w:t>
                  </w:r>
                  <w:r w:rsidRPr="0001315E">
                    <w:rPr>
                      <w:rFonts w:ascii="Verdana" w:hAnsi="Verdana" w:cs="Calibri"/>
                      <w:color w:val="000000"/>
                      <w:sz w:val="14"/>
                      <w:szCs w:val="14"/>
                      <w:lang w:val="es-BO" w:eastAsia="es-BO"/>
                    </w:rPr>
                    <w:t xml:space="preserve"> Santa Cruz</w:t>
                  </w:r>
                  <w:r>
                    <w:rPr>
                      <w:rFonts w:ascii="Verdana" w:hAnsi="Verdana" w:cs="Calibri"/>
                      <w:color w:val="000000"/>
                      <w:sz w:val="14"/>
                      <w:szCs w:val="14"/>
                      <w:lang w:val="es-BO" w:eastAsia="es-BO"/>
                    </w:rPr>
                    <w:t xml:space="preserve"> y Oruro</w:t>
                  </w:r>
                  <w:r w:rsidRPr="0001315E">
                    <w:rPr>
                      <w:rFonts w:ascii="Verdana" w:hAnsi="Verdana" w:cs="Calibri"/>
                      <w:color w:val="000000"/>
                      <w:sz w:val="14"/>
                      <w:szCs w:val="14"/>
                      <w:lang w:val="es-BO" w:eastAsia="es-BO"/>
                    </w:rPr>
                    <w:t>,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D4815B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85121F" w:rsidRPr="0001315E" w14:paraId="442DBD96" w14:textId="77777777" w:rsidTr="0085121F">
              <w:trPr>
                <w:trHeight w:val="182"/>
                <w:jc w:val="center"/>
              </w:trPr>
              <w:tc>
                <w:tcPr>
                  <w:tcW w:w="6830" w:type="dxa"/>
                  <w:tcBorders>
                    <w:top w:val="nil"/>
                    <w:left w:val="single" w:sz="8" w:space="0" w:color="5B9BD5"/>
                    <w:bottom w:val="nil"/>
                    <w:right w:val="single" w:sz="8" w:space="0" w:color="5B9BD5"/>
                  </w:tcBorders>
                  <w:shd w:val="clear" w:color="auto" w:fill="auto"/>
                  <w:vAlign w:val="center"/>
                  <w:hideMark/>
                </w:tcPr>
                <w:p w14:paraId="6060EE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01B97E45" w14:textId="77777777" w:rsidR="0085121F" w:rsidRPr="0001315E" w:rsidRDefault="0085121F" w:rsidP="0085121F">
                  <w:pPr>
                    <w:rPr>
                      <w:rFonts w:ascii="Verdana" w:hAnsi="Verdana" w:cs="Calibri"/>
                      <w:color w:val="000000"/>
                      <w:sz w:val="14"/>
                      <w:szCs w:val="14"/>
                      <w:lang w:val="es-BO" w:eastAsia="es-BO"/>
                    </w:rPr>
                  </w:pPr>
                </w:p>
              </w:tc>
            </w:tr>
            <w:tr w:rsidR="0085121F" w:rsidRPr="0001315E" w14:paraId="1D971B51"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29CEF6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03E259AE" w14:textId="77777777" w:rsidR="0085121F" w:rsidRPr="0001315E" w:rsidRDefault="0085121F" w:rsidP="0085121F">
                  <w:pPr>
                    <w:rPr>
                      <w:rFonts w:ascii="Verdana" w:hAnsi="Verdana" w:cs="Calibri"/>
                      <w:color w:val="000000"/>
                      <w:sz w:val="14"/>
                      <w:szCs w:val="14"/>
                      <w:lang w:val="es-BO" w:eastAsia="es-BO"/>
                    </w:rPr>
                  </w:pPr>
                </w:p>
              </w:tc>
            </w:tr>
          </w:tbl>
          <w:p w14:paraId="48FFA14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p w14:paraId="11DA289C" w14:textId="77777777" w:rsidR="0085121F" w:rsidRPr="00E76699" w:rsidRDefault="0085121F" w:rsidP="0085121F">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91662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7954B505" w14:textId="77777777" w:rsidR="0085121F" w:rsidRPr="00E76699" w:rsidRDefault="0085121F" w:rsidP="0085121F">
            <w:pPr>
              <w:jc w:val="both"/>
              <w:rPr>
                <w:rFonts w:ascii="Bookman Old Style" w:hAnsi="Bookman Old Style" w:cs="Arial"/>
              </w:rPr>
            </w:pPr>
          </w:p>
        </w:tc>
      </w:tr>
    </w:tbl>
    <w:p w14:paraId="5236888F" w14:textId="77777777" w:rsidR="0085121F" w:rsidRPr="00E76699" w:rsidRDefault="0085121F" w:rsidP="0085121F">
      <w:pPr>
        <w:pStyle w:val="Sinespaciado"/>
        <w:contextualSpacing/>
        <w:jc w:val="both"/>
        <w:rPr>
          <w:rFonts w:ascii="Bookman Old Style" w:hAnsi="Bookman Old Style" w:cs="Calibri"/>
          <w:b/>
        </w:rPr>
      </w:pPr>
    </w:p>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br w:type="page"/>
      </w:r>
      <w:bookmarkStart w:id="89" w:name="_Toc57983519"/>
      <w:r w:rsidR="00203893" w:rsidRPr="00B002AD">
        <w:rPr>
          <w:rFonts w:ascii="Verdana" w:hAnsi="Verdana"/>
          <w:sz w:val="18"/>
          <w:szCs w:val="18"/>
          <w:lang w:val="es-BO"/>
        </w:rPr>
        <w:lastRenderedPageBreak/>
        <w:t>FORMA DE PAGO</w:t>
      </w:r>
      <w:bookmarkEnd w:id="89"/>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8"/>
        <w:gridCol w:w="228"/>
        <w:gridCol w:w="228"/>
        <w:gridCol w:w="228"/>
        <w:gridCol w:w="228"/>
        <w:gridCol w:w="228"/>
        <w:gridCol w:w="228"/>
        <w:gridCol w:w="228"/>
        <w:gridCol w:w="228"/>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4"/>
        <w:gridCol w:w="165"/>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2DF02FBB" w14:textId="77777777"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DB2018" w:rsidRDefault="00DB2018" w:rsidP="00DB2018">
      <w:pPr>
        <w:jc w:val="center"/>
        <w:rPr>
          <w:rFonts w:ascii="Century Gothic" w:hAnsi="Century Gothic"/>
          <w:sz w:val="14"/>
          <w:szCs w:val="14"/>
          <w:lang w:val="es-ES_tradnl"/>
        </w:rPr>
      </w:pPr>
    </w:p>
    <w:tbl>
      <w:tblPr>
        <w:tblW w:w="9616" w:type="dxa"/>
        <w:jc w:val="center"/>
        <w:tblCellMar>
          <w:left w:w="70" w:type="dxa"/>
          <w:right w:w="70" w:type="dxa"/>
        </w:tblCellMar>
        <w:tblLook w:val="04A0" w:firstRow="1" w:lastRow="0" w:firstColumn="1" w:lastColumn="0" w:noHBand="0" w:noVBand="1"/>
      </w:tblPr>
      <w:tblGrid>
        <w:gridCol w:w="836"/>
        <w:gridCol w:w="1984"/>
        <w:gridCol w:w="1365"/>
        <w:gridCol w:w="1329"/>
        <w:gridCol w:w="1134"/>
        <w:gridCol w:w="1458"/>
        <w:gridCol w:w="1510"/>
      </w:tblGrid>
      <w:tr w:rsidR="00B04936" w:rsidRPr="00DB2018" w14:paraId="264AAAC6"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27E014D1"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2DFE9568"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69978CC4"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CAP. EN LITROS</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00C044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DIÁMETRO NOMINAL</w:t>
            </w:r>
          </w:p>
        </w:tc>
        <w:tc>
          <w:tcPr>
            <w:tcW w:w="113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486CFECF"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TOTAL</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29D54583"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UNITARIO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04EB38B" w14:textId="5B0B60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TOTAL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r>
      <w:tr w:rsidR="00B04936" w:rsidRPr="00DB2018" w14:paraId="15C2CE05"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6E6D9723"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6B3D8188"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Cilindro para GNV tipo GNC-1</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4490BFA9"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100</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575C332F"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323 ± 15 mm</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63D223D0" w14:textId="1A0DBDAD"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5.400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5008A8C3"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394</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4E61CF2E"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2.127.600</w:t>
            </w:r>
          </w:p>
        </w:tc>
      </w:tr>
      <w:tr w:rsidR="00DB2018" w:rsidRPr="00DB2018" w14:paraId="48728806" w14:textId="77777777" w:rsidTr="00B04936">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DB2018" w:rsidRDefault="00DB2018" w:rsidP="00DB2018">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DB2018" w:rsidRDefault="00DB2018" w:rsidP="00DB2018">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DB2018" w:rsidRDefault="00DB2018" w:rsidP="00DB2018">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TOTAL</w:t>
            </w:r>
          </w:p>
        </w:tc>
        <w:tc>
          <w:tcPr>
            <w:tcW w:w="1134" w:type="dxa"/>
            <w:tcBorders>
              <w:top w:val="single" w:sz="8" w:space="0" w:color="auto"/>
              <w:left w:val="nil"/>
              <w:bottom w:val="single" w:sz="8" w:space="0" w:color="auto"/>
              <w:right w:val="single" w:sz="8" w:space="0" w:color="auto"/>
            </w:tcBorders>
            <w:shd w:val="clear" w:color="auto" w:fill="323E4F"/>
            <w:vAlign w:val="center"/>
          </w:tcPr>
          <w:p w14:paraId="78C5C416" w14:textId="630E62C2" w:rsidR="00DB2018" w:rsidRPr="00DB2018" w:rsidRDefault="00B04936" w:rsidP="00DB2018">
            <w:pPr>
              <w:jc w:val="center"/>
              <w:rPr>
                <w:rFonts w:ascii="Century Gothic" w:hAnsi="Century Gothic"/>
                <w:b/>
                <w:bCs/>
                <w:sz w:val="14"/>
                <w:szCs w:val="14"/>
              </w:rPr>
            </w:pPr>
            <w:r>
              <w:rPr>
                <w:rFonts w:ascii="Century Gothic" w:hAnsi="Century Gothic"/>
                <w:b/>
                <w:bCs/>
                <w:sz w:val="14"/>
                <w:szCs w:val="14"/>
              </w:rPr>
              <w:t>5.4</w:t>
            </w:r>
            <w:r w:rsidR="00DB2018" w:rsidRPr="00DB2018">
              <w:rPr>
                <w:rFonts w:ascii="Century Gothic" w:hAnsi="Century Gothic"/>
                <w:b/>
                <w:bCs/>
                <w:sz w:val="14"/>
                <w:szCs w:val="14"/>
              </w:rPr>
              <w:t>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DB2018" w:rsidRDefault="00DB2018" w:rsidP="00DB2018">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612F3C9C" w:rsidR="00DB2018" w:rsidRPr="00DB2018" w:rsidRDefault="00B04936" w:rsidP="00B04936">
            <w:pPr>
              <w:jc w:val="center"/>
              <w:rPr>
                <w:rFonts w:ascii="Century Gothic" w:hAnsi="Century Gothic"/>
                <w:b/>
                <w:bCs/>
                <w:sz w:val="14"/>
                <w:szCs w:val="14"/>
                <w:lang w:val="es-BO"/>
              </w:rPr>
            </w:pPr>
            <w:r>
              <w:rPr>
                <w:rFonts w:ascii="Century Gothic" w:hAnsi="Century Gothic"/>
                <w:b/>
                <w:bCs/>
                <w:sz w:val="14"/>
                <w:szCs w:val="14"/>
              </w:rPr>
              <w:t>2.127</w:t>
            </w:r>
            <w:r w:rsidR="00DB2018" w:rsidRPr="00DB2018">
              <w:rPr>
                <w:rFonts w:ascii="Century Gothic" w:hAnsi="Century Gothic"/>
                <w:b/>
                <w:bCs/>
                <w:sz w:val="14"/>
                <w:szCs w:val="14"/>
              </w:rPr>
              <w:t>.</w:t>
            </w:r>
            <w:r>
              <w:rPr>
                <w:rFonts w:ascii="Century Gothic" w:hAnsi="Century Gothic"/>
                <w:b/>
                <w:bCs/>
                <w:sz w:val="14"/>
                <w:szCs w:val="14"/>
              </w:rPr>
              <w:t>6</w:t>
            </w:r>
            <w:r w:rsidR="00DB2018" w:rsidRPr="00DB2018">
              <w:rPr>
                <w:rFonts w:ascii="Century Gothic" w:hAnsi="Century Gothic"/>
                <w:b/>
                <w:bCs/>
                <w:sz w:val="14"/>
                <w:szCs w:val="14"/>
              </w:rPr>
              <w:t>00,00</w:t>
            </w:r>
          </w:p>
        </w:tc>
      </w:tr>
    </w:tbl>
    <w:p w14:paraId="6CD91CED" w14:textId="77777777" w:rsidR="00DB2018" w:rsidRPr="00DB2018" w:rsidRDefault="00DB2018" w:rsidP="00DB2018">
      <w:pPr>
        <w:jc w:val="center"/>
        <w:rPr>
          <w:rFonts w:ascii="Century Gothic" w:hAnsi="Century Gothic"/>
          <w:sz w:val="14"/>
          <w:szCs w:val="14"/>
          <w:lang w:val="es-ES_tradnl"/>
        </w:rPr>
      </w:pPr>
    </w:p>
    <w:p w14:paraId="6037ACA0" w14:textId="77777777" w:rsidR="00DB2018" w:rsidRPr="00DB2018" w:rsidRDefault="00DB2018" w:rsidP="009D5EF5">
      <w:pPr>
        <w:numPr>
          <w:ilvl w:val="0"/>
          <w:numId w:val="61"/>
        </w:numPr>
        <w:rPr>
          <w:rFonts w:ascii="Century Gothic" w:hAnsi="Century Gothic"/>
          <w:b/>
          <w:sz w:val="14"/>
          <w:szCs w:val="14"/>
          <w:lang w:val="es-ES_tradnl"/>
        </w:rPr>
      </w:pPr>
      <w:r w:rsidRPr="00DB2018">
        <w:rPr>
          <w:rFonts w:ascii="Century Gothic" w:hAnsi="Century Gothic"/>
          <w:b/>
          <w:sz w:val="14"/>
          <w:szCs w:val="14"/>
          <w:lang w:val="es-ES_tradnl"/>
        </w:rPr>
        <w:t xml:space="preserve">PLAZO LÍMITE PARA LA PRESENTACIÓN DE PROPUESTAS: </w:t>
      </w:r>
    </w:p>
    <w:p w14:paraId="52E67221" w14:textId="77777777" w:rsidR="00DB2018" w:rsidRPr="00DB2018" w:rsidRDefault="00DB2018" w:rsidP="00DB2018">
      <w:pPr>
        <w:jc w:val="center"/>
        <w:rPr>
          <w:rFonts w:ascii="Century Gothic" w:hAnsi="Century Gothic"/>
          <w:sz w:val="14"/>
          <w:szCs w:val="14"/>
        </w:rPr>
      </w:pPr>
    </w:p>
    <w:tbl>
      <w:tblPr>
        <w:tblW w:w="9351" w:type="dxa"/>
        <w:jc w:val="center"/>
        <w:tblCellMar>
          <w:left w:w="70" w:type="dxa"/>
          <w:right w:w="70" w:type="dxa"/>
        </w:tblCellMar>
        <w:tblLook w:val="04A0" w:firstRow="1" w:lastRow="0" w:firstColumn="1" w:lastColumn="0" w:noHBand="0" w:noVBand="1"/>
      </w:tblPr>
      <w:tblGrid>
        <w:gridCol w:w="2552"/>
        <w:gridCol w:w="3822"/>
        <w:gridCol w:w="1559"/>
        <w:gridCol w:w="1418"/>
      </w:tblGrid>
      <w:tr w:rsidR="00B04936" w:rsidRPr="00DB2018" w14:paraId="349CF7E7" w14:textId="77777777" w:rsidTr="00B04936">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Nº Proceso</w:t>
            </w: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DETALLE</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1769002D"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HORA LÍMITE</w:t>
            </w:r>
          </w:p>
        </w:tc>
      </w:tr>
      <w:tr w:rsidR="00B04936" w:rsidRPr="00DB2018" w14:paraId="252FC3DF" w14:textId="77777777" w:rsidTr="00B04936">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D53724B" w:rsidR="00B04936" w:rsidRPr="00B04936" w:rsidRDefault="00B04936" w:rsidP="00B04936">
            <w:pPr>
              <w:jc w:val="center"/>
              <w:rPr>
                <w:rFonts w:ascii="Century Gothic" w:hAnsi="Century Gothic"/>
                <w:sz w:val="16"/>
                <w:szCs w:val="16"/>
              </w:rPr>
            </w:pPr>
            <w:r w:rsidRPr="00B04936">
              <w:rPr>
                <w:rFonts w:ascii="Century Gothic" w:hAnsi="Century Gothic"/>
                <w:sz w:val="16"/>
                <w:szCs w:val="16"/>
              </w:rPr>
              <w:t xml:space="preserve">EEC-GNV-CBEE-N° 003/2021 </w:t>
            </w:r>
          </w:p>
        </w:tc>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3F32FC8E" w:rsidR="00B04936" w:rsidRPr="00B04936" w:rsidRDefault="00B04936" w:rsidP="00DB2018">
            <w:pPr>
              <w:jc w:val="center"/>
              <w:rPr>
                <w:rFonts w:ascii="Century Gothic" w:hAnsi="Century Gothic"/>
                <w:b/>
                <w:sz w:val="16"/>
                <w:szCs w:val="16"/>
                <w:lang w:val="es-ES_tradnl"/>
              </w:rPr>
            </w:pPr>
            <w:r w:rsidRPr="00B04936">
              <w:rPr>
                <w:rFonts w:ascii="Century Gothic" w:hAnsi="Century Gothic"/>
                <w:b/>
                <w:sz w:val="16"/>
                <w:szCs w:val="16"/>
                <w:lang w:val="es-MX"/>
              </w:rPr>
              <w:t>ADQUISICIÓN DE CILINDROS PARA GNV DE 100L DE CAPACIDAD</w:t>
            </w:r>
          </w:p>
        </w:tc>
        <w:tc>
          <w:tcPr>
            <w:tcW w:w="1559" w:type="dxa"/>
            <w:tcBorders>
              <w:top w:val="single" w:sz="4" w:space="0" w:color="auto"/>
              <w:left w:val="nil"/>
              <w:bottom w:val="single" w:sz="4" w:space="0" w:color="auto"/>
              <w:right w:val="single" w:sz="4" w:space="0" w:color="auto"/>
            </w:tcBorders>
            <w:vAlign w:val="center"/>
          </w:tcPr>
          <w:p w14:paraId="481A0D7B" w14:textId="4C9D5DDB" w:rsidR="00B04936" w:rsidRPr="00B04936" w:rsidRDefault="00B04936" w:rsidP="00B04936">
            <w:pPr>
              <w:jc w:val="center"/>
              <w:rPr>
                <w:rFonts w:ascii="Century Gothic" w:hAnsi="Century Gothic"/>
                <w:sz w:val="16"/>
                <w:szCs w:val="16"/>
              </w:rPr>
            </w:pPr>
            <w:r w:rsidRPr="00B04936">
              <w:rPr>
                <w:rFonts w:ascii="Century Gothic" w:hAnsi="Century Gothic"/>
                <w:sz w:val="16"/>
                <w:szCs w:val="16"/>
              </w:rPr>
              <w:t>13-Octubre-2021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B04936" w:rsidRPr="00B04936" w:rsidRDefault="00B04936" w:rsidP="00DB2018">
            <w:pPr>
              <w:jc w:val="center"/>
              <w:rPr>
                <w:rFonts w:ascii="Century Gothic" w:hAnsi="Century Gothic"/>
                <w:sz w:val="16"/>
                <w:szCs w:val="16"/>
              </w:rPr>
            </w:pPr>
            <w:r w:rsidRPr="00B04936">
              <w:rPr>
                <w:rFonts w:ascii="Century Gothic" w:hAnsi="Century Gothic"/>
                <w:sz w:val="16"/>
                <w:szCs w:val="16"/>
              </w:rPr>
              <w:t>10:30 am</w:t>
            </w:r>
          </w:p>
        </w:tc>
      </w:tr>
    </w:tbl>
    <w:p w14:paraId="347A0586" w14:textId="77777777" w:rsidR="00DB2018" w:rsidRPr="00DB2018" w:rsidRDefault="00DB2018" w:rsidP="00DB2018">
      <w:pPr>
        <w:jc w:val="center"/>
        <w:rPr>
          <w:rFonts w:ascii="Century Gothic" w:hAnsi="Century Gothic"/>
          <w:sz w:val="14"/>
          <w:szCs w:val="14"/>
          <w:lang w:val="es-ES_tradnl"/>
        </w:rPr>
      </w:pPr>
    </w:p>
    <w:p w14:paraId="4832B268"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INSTRUCCIONES GENERALES</w:t>
      </w:r>
      <w:r w:rsidRPr="00DB2018">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1"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también puede ser descargado de las siguientes páginas web: https://www.eecgnv.gob.bo , </w:t>
      </w:r>
      <w:hyperlink r:id="rId22" w:history="1">
        <w:r w:rsidR="00E83314" w:rsidRPr="009D0C8B">
          <w:rPr>
            <w:rStyle w:val="Hipervnculo"/>
            <w:rFonts w:ascii="Century Gothic" w:hAnsi="Century Gothic"/>
            <w:sz w:val="14"/>
            <w:szCs w:val="14"/>
          </w:rPr>
          <w:t>https://www.mhe.gob.bo</w:t>
        </w:r>
      </w:hyperlink>
      <w:r w:rsidRPr="00DB2018">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DB2018" w:rsidRDefault="00DB2018" w:rsidP="009D5EF5">
      <w:pPr>
        <w:jc w:val="both"/>
        <w:rPr>
          <w:rFonts w:ascii="Century Gothic" w:hAnsi="Century Gothic"/>
          <w:sz w:val="14"/>
          <w:szCs w:val="14"/>
        </w:rPr>
      </w:pPr>
    </w:p>
    <w:p w14:paraId="3A3F0DB7"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LUGAR DE PRESENTACIÓN DE PROPUESTAS</w:t>
      </w:r>
      <w:r w:rsidRPr="00DB2018">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5, entre Av. 6 de agosto y Av. Arce, Zona Sopocachi, La Paz - Bolivia. (De acuerdo a lo indicado en el presente DBC)</w:t>
      </w:r>
    </w:p>
    <w:p w14:paraId="1FFDF3B5" w14:textId="77777777" w:rsidR="00DB2018" w:rsidRPr="00DB2018" w:rsidRDefault="00DB2018" w:rsidP="009D5EF5">
      <w:pPr>
        <w:jc w:val="both"/>
        <w:rPr>
          <w:rFonts w:ascii="Century Gothic" w:hAnsi="Century Gothic"/>
          <w:sz w:val="14"/>
          <w:szCs w:val="14"/>
        </w:rPr>
      </w:pPr>
    </w:p>
    <w:p w14:paraId="6C7B3281" w14:textId="3C8D0181"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CONSULTAS ESCRITAS</w:t>
      </w:r>
      <w:r w:rsidRPr="00DB2018">
        <w:rPr>
          <w:rFonts w:ascii="Century Gothic" w:hAnsi="Century Gothic"/>
          <w:sz w:val="14"/>
          <w:szCs w:val="14"/>
        </w:rPr>
        <w:t xml:space="preserve">: Los interesados podrán realizar consultas escritas al correo: </w:t>
      </w:r>
      <w:hyperlink r:id="rId23" w:history="1">
        <w:r w:rsidRPr="00DB2018">
          <w:rPr>
            <w:rStyle w:val="Hipervnculo"/>
            <w:rFonts w:ascii="Century Gothic" w:hAnsi="Century Gothic"/>
            <w:sz w:val="14"/>
            <w:szCs w:val="14"/>
          </w:rPr>
          <w:t>psalinas@eecgnv.gob.bo</w:t>
        </w:r>
      </w:hyperlink>
      <w:r w:rsidRPr="00DB2018">
        <w:rPr>
          <w:rFonts w:ascii="Century Gothic" w:hAnsi="Century Gothic"/>
          <w:sz w:val="14"/>
          <w:szCs w:val="14"/>
        </w:rPr>
        <w:t xml:space="preserve">, </w:t>
      </w:r>
      <w:hyperlink r:id="rId24"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hasta horas 16:00 del día </w:t>
      </w:r>
      <w:r w:rsidR="00B04936">
        <w:rPr>
          <w:rFonts w:ascii="Century Gothic" w:hAnsi="Century Gothic"/>
          <w:sz w:val="14"/>
          <w:szCs w:val="14"/>
        </w:rPr>
        <w:t>miércoles</w:t>
      </w:r>
      <w:r w:rsidRPr="00DB2018">
        <w:rPr>
          <w:rFonts w:ascii="Century Gothic" w:hAnsi="Century Gothic"/>
          <w:sz w:val="14"/>
          <w:szCs w:val="14"/>
        </w:rPr>
        <w:t xml:space="preserve"> 1</w:t>
      </w:r>
      <w:r w:rsidR="00B04936">
        <w:rPr>
          <w:rFonts w:ascii="Century Gothic" w:hAnsi="Century Gothic"/>
          <w:sz w:val="14"/>
          <w:szCs w:val="14"/>
        </w:rPr>
        <w:t>5</w:t>
      </w:r>
      <w:r w:rsidRPr="00DB2018">
        <w:rPr>
          <w:rFonts w:ascii="Century Gothic" w:hAnsi="Century Gothic"/>
          <w:sz w:val="14"/>
          <w:szCs w:val="14"/>
        </w:rPr>
        <w:t xml:space="preserve"> de </w:t>
      </w:r>
      <w:r w:rsidR="00B04936">
        <w:rPr>
          <w:rFonts w:ascii="Century Gothic" w:hAnsi="Century Gothic"/>
          <w:sz w:val="14"/>
          <w:szCs w:val="14"/>
        </w:rPr>
        <w:t>septiembre</w:t>
      </w:r>
      <w:r w:rsidRPr="00DB2018">
        <w:rPr>
          <w:rFonts w:ascii="Century Gothic" w:hAnsi="Century Gothic"/>
          <w:sz w:val="14"/>
          <w:szCs w:val="14"/>
        </w:rPr>
        <w:t xml:space="preserve"> de 202</w:t>
      </w:r>
      <w:r w:rsidR="00CA75F9">
        <w:rPr>
          <w:rFonts w:ascii="Century Gothic" w:hAnsi="Century Gothic"/>
          <w:sz w:val="14"/>
          <w:szCs w:val="14"/>
        </w:rPr>
        <w:t>1</w:t>
      </w:r>
      <w:r w:rsidRPr="00DB2018">
        <w:rPr>
          <w:rFonts w:ascii="Century Gothic" w:hAnsi="Century Gothic"/>
          <w:sz w:val="14"/>
          <w:szCs w:val="14"/>
        </w:rPr>
        <w:t xml:space="preserve"> (hora boliviana).</w:t>
      </w:r>
    </w:p>
    <w:p w14:paraId="4D4D7134" w14:textId="77777777" w:rsidR="00DB2018" w:rsidRPr="00DB2018" w:rsidRDefault="00DB2018" w:rsidP="009D5EF5">
      <w:pPr>
        <w:jc w:val="both"/>
        <w:rPr>
          <w:rFonts w:ascii="Century Gothic" w:hAnsi="Century Gothic"/>
          <w:sz w:val="14"/>
          <w:szCs w:val="14"/>
        </w:rPr>
      </w:pPr>
    </w:p>
    <w:p w14:paraId="2EFCB8ED" w14:textId="618DEADC"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REUNIÓN DE ACLARACIÓN</w:t>
      </w:r>
      <w:r w:rsidRPr="00DB2018">
        <w:rPr>
          <w:rFonts w:ascii="Century Gothic" w:hAnsi="Century Gothic"/>
          <w:sz w:val="14"/>
          <w:szCs w:val="14"/>
        </w:rPr>
        <w:t>: Se llevará a cabo el día 1</w:t>
      </w:r>
      <w:r w:rsidR="00B04936">
        <w:rPr>
          <w:rFonts w:ascii="Century Gothic" w:hAnsi="Century Gothic"/>
          <w:sz w:val="14"/>
          <w:szCs w:val="14"/>
        </w:rPr>
        <w:t>7</w:t>
      </w:r>
      <w:r w:rsidRPr="00DB2018">
        <w:rPr>
          <w:rFonts w:ascii="Century Gothic" w:hAnsi="Century Gothic"/>
          <w:sz w:val="14"/>
          <w:szCs w:val="14"/>
        </w:rPr>
        <w:t xml:space="preserve"> de </w:t>
      </w:r>
      <w:r w:rsidR="00B04936">
        <w:rPr>
          <w:rFonts w:ascii="Century Gothic" w:hAnsi="Century Gothic"/>
          <w:sz w:val="14"/>
          <w:szCs w:val="14"/>
        </w:rPr>
        <w:t>septiembre</w:t>
      </w:r>
      <w:r w:rsidRPr="00DB2018">
        <w:rPr>
          <w:rFonts w:ascii="Century Gothic" w:hAnsi="Century Gothic"/>
          <w:sz w:val="14"/>
          <w:szCs w:val="14"/>
        </w:rPr>
        <w:t xml:space="preserve"> a horas 14:00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8, entre Av. 6 de agosto y Av. Arce, Zona Sopocachi, La Paz - Bolivia.</w:t>
      </w:r>
    </w:p>
    <w:p w14:paraId="304F1831" w14:textId="77777777" w:rsidR="00DB2018" w:rsidRPr="00DB2018" w:rsidRDefault="00DB2018" w:rsidP="009D5EF5">
      <w:pPr>
        <w:jc w:val="both"/>
        <w:rPr>
          <w:rFonts w:ascii="Century Gothic" w:hAnsi="Century Gothic"/>
          <w:sz w:val="14"/>
          <w:szCs w:val="14"/>
        </w:rPr>
      </w:pPr>
    </w:p>
    <w:p w14:paraId="655FDD33" w14:textId="77777777" w:rsidR="00DB2018" w:rsidRPr="00DB2018" w:rsidRDefault="00DB2018" w:rsidP="00DB2018">
      <w:pPr>
        <w:jc w:val="center"/>
        <w:rPr>
          <w:rFonts w:ascii="Century Gothic" w:hAnsi="Century Gothic"/>
          <w:sz w:val="14"/>
          <w:szCs w:val="14"/>
        </w:rPr>
      </w:pPr>
    </w:p>
    <w:p w14:paraId="29B5DFB8" w14:textId="16FD1E9D" w:rsidR="00DB2018" w:rsidRPr="00DB2018" w:rsidRDefault="00DB2018" w:rsidP="00DB2018">
      <w:pPr>
        <w:jc w:val="center"/>
        <w:rPr>
          <w:rFonts w:ascii="Century Gothic" w:hAnsi="Century Gothic"/>
          <w:b/>
          <w:sz w:val="14"/>
          <w:szCs w:val="14"/>
          <w:lang w:val="es-BO"/>
        </w:rPr>
      </w:pPr>
      <w:r w:rsidRPr="00DB2018">
        <w:rPr>
          <w:rFonts w:ascii="Century Gothic" w:hAnsi="Century Gothic"/>
          <w:sz w:val="14"/>
          <w:szCs w:val="14"/>
        </w:rPr>
        <w:t xml:space="preserve">La Paz - Bolivia, </w:t>
      </w:r>
      <w:r w:rsidR="00B04936">
        <w:rPr>
          <w:rFonts w:ascii="Century Gothic" w:hAnsi="Century Gothic"/>
          <w:sz w:val="14"/>
          <w:szCs w:val="14"/>
        </w:rPr>
        <w:t>septiembre</w:t>
      </w:r>
      <w:r w:rsidRPr="00DB2018">
        <w:rPr>
          <w:rFonts w:ascii="Century Gothic" w:hAnsi="Century Gothic"/>
          <w:sz w:val="14"/>
          <w:szCs w:val="14"/>
        </w:rPr>
        <w:t xml:space="preserve"> de 2021</w:t>
      </w:r>
    </w:p>
    <w:p w14:paraId="30D3581F" w14:textId="383A23E5" w:rsidR="00213A05" w:rsidRDefault="00213A05" w:rsidP="002C09D7">
      <w:pPr>
        <w:jc w:val="center"/>
        <w:rPr>
          <w:rFonts w:ascii="Verdana" w:hAnsi="Verdana" w:cs="Arial"/>
          <w:b/>
          <w:sz w:val="18"/>
          <w:szCs w:val="16"/>
          <w:lang w:val="es-BO"/>
        </w:rPr>
      </w:pPr>
    </w:p>
    <w:p w14:paraId="297FC8EE" w14:textId="79B4E8DD" w:rsidR="00DB2018" w:rsidRDefault="00DB2018" w:rsidP="002C09D7">
      <w:pPr>
        <w:jc w:val="center"/>
        <w:rPr>
          <w:rFonts w:ascii="Verdana" w:hAnsi="Verdana" w:cs="Arial"/>
          <w:b/>
          <w:sz w:val="18"/>
          <w:szCs w:val="16"/>
          <w:lang w:val="es-BO"/>
        </w:rPr>
      </w:pPr>
    </w:p>
    <w:p w14:paraId="2C567134" w14:textId="2B00F6DC" w:rsidR="00DB2018" w:rsidRDefault="00DB2018" w:rsidP="002C09D7">
      <w:pPr>
        <w:jc w:val="center"/>
        <w:rPr>
          <w:rFonts w:ascii="Verdana" w:hAnsi="Verdana" w:cs="Arial"/>
          <w:b/>
          <w:sz w:val="18"/>
          <w:szCs w:val="16"/>
          <w:lang w:val="es-BO"/>
        </w:rPr>
      </w:pPr>
    </w:p>
    <w:p w14:paraId="5F0B1C81" w14:textId="55F11CFC" w:rsidR="00DB2018" w:rsidRDefault="00DB2018" w:rsidP="002C09D7">
      <w:pPr>
        <w:jc w:val="center"/>
        <w:rPr>
          <w:rFonts w:ascii="Verdana" w:hAnsi="Verdana" w:cs="Arial"/>
          <w:b/>
          <w:sz w:val="18"/>
          <w:szCs w:val="16"/>
          <w:lang w:val="es-BO"/>
        </w:rPr>
      </w:pPr>
    </w:p>
    <w:p w14:paraId="1DF1C5A4" w14:textId="5FB193F1" w:rsidR="00DB2018" w:rsidRDefault="00DB2018" w:rsidP="002C09D7">
      <w:pPr>
        <w:jc w:val="center"/>
        <w:rPr>
          <w:rFonts w:ascii="Verdana" w:hAnsi="Verdana" w:cs="Arial"/>
          <w:b/>
          <w:sz w:val="18"/>
          <w:szCs w:val="16"/>
          <w:lang w:val="es-BO"/>
        </w:rPr>
      </w:pPr>
    </w:p>
    <w:p w14:paraId="3A855E8A" w14:textId="0E8652C0" w:rsidR="00DB2018" w:rsidRDefault="00DB2018" w:rsidP="002C09D7">
      <w:pPr>
        <w:jc w:val="center"/>
        <w:rPr>
          <w:rFonts w:ascii="Verdana" w:hAnsi="Verdana" w:cs="Arial"/>
          <w:b/>
          <w:sz w:val="18"/>
          <w:szCs w:val="16"/>
          <w:lang w:val="es-BO"/>
        </w:rPr>
      </w:pPr>
    </w:p>
    <w:p w14:paraId="52215056" w14:textId="5DFC7106" w:rsidR="00DB2018" w:rsidRDefault="00DB2018" w:rsidP="002C09D7">
      <w:pPr>
        <w:jc w:val="center"/>
        <w:rPr>
          <w:rFonts w:ascii="Verdana" w:hAnsi="Verdana" w:cs="Arial"/>
          <w:b/>
          <w:sz w:val="18"/>
          <w:szCs w:val="16"/>
          <w:lang w:val="es-BO"/>
        </w:rPr>
      </w:pPr>
    </w:p>
    <w:p w14:paraId="3888EDD7" w14:textId="4062D7D8" w:rsidR="00DB2018" w:rsidRDefault="00DB2018" w:rsidP="002C09D7">
      <w:pPr>
        <w:jc w:val="center"/>
        <w:rPr>
          <w:rFonts w:ascii="Verdana" w:hAnsi="Verdana" w:cs="Arial"/>
          <w:b/>
          <w:sz w:val="18"/>
          <w:szCs w:val="16"/>
          <w:lang w:val="es-BO"/>
        </w:rPr>
      </w:pPr>
    </w:p>
    <w:p w14:paraId="2AFF417A" w14:textId="2890E86A" w:rsidR="00DB2018" w:rsidRDefault="00DB2018" w:rsidP="002C09D7">
      <w:pPr>
        <w:jc w:val="center"/>
        <w:rPr>
          <w:rFonts w:ascii="Verdana" w:hAnsi="Verdana" w:cs="Arial"/>
          <w:b/>
          <w:sz w:val="18"/>
          <w:szCs w:val="16"/>
          <w:lang w:val="es-BO"/>
        </w:rPr>
      </w:pPr>
    </w:p>
    <w:p w14:paraId="5A30E254" w14:textId="3CE6DEB1" w:rsidR="00DB2018" w:rsidRDefault="00DB2018" w:rsidP="002C09D7">
      <w:pPr>
        <w:jc w:val="center"/>
        <w:rPr>
          <w:rFonts w:ascii="Verdana" w:hAnsi="Verdana" w:cs="Arial"/>
          <w:b/>
          <w:sz w:val="18"/>
          <w:szCs w:val="16"/>
          <w:lang w:val="es-BO"/>
        </w:rPr>
      </w:pPr>
    </w:p>
    <w:p w14:paraId="7FF9EEAF" w14:textId="77777777" w:rsidR="00DB2018" w:rsidRDefault="00DB2018"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 xml:space="preserve">II.- De la </w:t>
      </w:r>
      <w:r w:rsidRPr="009C02AA">
        <w:rPr>
          <w:rFonts w:ascii="Verdana" w:hAnsi="Verdana" w:cs="Arial"/>
          <w:b/>
          <w:sz w:val="18"/>
          <w:szCs w:val="18"/>
          <w:lang w:val="es-BO"/>
        </w:rPr>
        <w:t>Presentación de Documentos</w:t>
      </w:r>
    </w:p>
    <w:p w14:paraId="05001E23" w14:textId="77777777" w:rsidR="002C7D12" w:rsidRPr="00B002AD" w:rsidRDefault="002C7D12" w:rsidP="002C7D12">
      <w:pPr>
        <w:jc w:val="both"/>
        <w:rPr>
          <w:rFonts w:ascii="Verdana" w:hAnsi="Verdana" w:cs="Arial"/>
          <w:b/>
          <w:sz w:val="18"/>
          <w:szCs w:val="18"/>
          <w:lang w:val="es-BO"/>
        </w:rPr>
      </w:pPr>
    </w:p>
    <w:p w14:paraId="22AA1795" w14:textId="77777777" w:rsidR="00AE0041" w:rsidRPr="00AE0041" w:rsidRDefault="00AE0041" w:rsidP="00AE0041">
      <w:pPr>
        <w:ind w:left="360"/>
        <w:jc w:val="both"/>
        <w:rPr>
          <w:rFonts w:ascii="Verdana" w:hAnsi="Verdana" w:cs="Arial"/>
          <w:sz w:val="18"/>
          <w:szCs w:val="18"/>
          <w:lang w:val="es-BO"/>
        </w:rPr>
      </w:pPr>
      <w:r w:rsidRPr="00AE0041">
        <w:rPr>
          <w:rFonts w:ascii="Verdana" w:hAnsi="Verdana" w:cs="Arial"/>
          <w:sz w:val="18"/>
          <w:szCs w:val="18"/>
          <w:lang w:val="es-BO"/>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h) y i).</w:t>
      </w:r>
    </w:p>
    <w:p w14:paraId="72577363" w14:textId="77777777" w:rsidR="00AE0041" w:rsidRPr="00AE0041" w:rsidRDefault="00AE0041" w:rsidP="00AE0041">
      <w:pPr>
        <w:ind w:left="360"/>
        <w:jc w:val="both"/>
        <w:rPr>
          <w:rFonts w:ascii="Verdana" w:hAnsi="Verdana" w:cs="Arial"/>
          <w:sz w:val="18"/>
          <w:szCs w:val="18"/>
          <w:lang w:val="es-BO"/>
        </w:rPr>
      </w:pPr>
    </w:p>
    <w:p w14:paraId="1FF28904"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Certificado del RUPE.</w:t>
      </w:r>
    </w:p>
    <w:p w14:paraId="367F0F3B"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Documento de Constitución o Creación de la empresa conforme a normativa del país del proponente.</w:t>
      </w:r>
    </w:p>
    <w:p w14:paraId="43782DCA"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Registro comercial o industrial de la empresa (o equivalente emitido por autoridad competente), conforme normativa del país de origen del proponente.</w:t>
      </w:r>
    </w:p>
    <w:p w14:paraId="748172AD"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25193DF3"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Registro de Inscripción de la empresa en la Administración Tributaria del país de origen del proponente.</w:t>
      </w:r>
    </w:p>
    <w:p w14:paraId="546A6AB8"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Certificado de no adeudos (impuestos) con el estado a nivel nacional correspondiente al país de origen de los bienes.</w:t>
      </w:r>
    </w:p>
    <w:p w14:paraId="118CEDB6"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668822ED"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Testimonio de Contrato de Asociación Accidental, conforme normativa del país de origen del proponente.</w:t>
      </w:r>
    </w:p>
    <w:p w14:paraId="0FB0C6B3"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 xml:space="preserve">Garantía de Cumplimiento de contrato girada a nombre de </w:t>
      </w:r>
      <w:r w:rsidRPr="00AE0041">
        <w:rPr>
          <w:rFonts w:ascii="Verdana" w:hAnsi="Verdana" w:cs="Arial"/>
          <w:b/>
          <w:sz w:val="18"/>
          <w:szCs w:val="18"/>
        </w:rPr>
        <w:t>MINISTERIO DE HIDROCARBUROS Y ENERGIAS- ENTIDAD EJECUTORA DE CONVERSIÓN A GAS NATURAL VEHICULAR</w:t>
      </w:r>
      <w:r w:rsidRPr="00AE0041">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0BC38A63" w14:textId="77777777" w:rsidR="00AE0041" w:rsidRPr="00AE0041" w:rsidRDefault="00AE0041" w:rsidP="00AE0041">
      <w:pPr>
        <w:ind w:left="360"/>
        <w:jc w:val="both"/>
        <w:rPr>
          <w:rFonts w:ascii="Verdana" w:hAnsi="Verdana" w:cs="Arial"/>
          <w:sz w:val="18"/>
          <w:szCs w:val="18"/>
        </w:rPr>
      </w:pPr>
    </w:p>
    <w:p w14:paraId="67A0A4C5"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La documentación requerida en los incisos a), b), c), d), e), f) y g),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18DE0B3C" w14:textId="77777777" w:rsidR="00AE0041" w:rsidRPr="00AE0041" w:rsidRDefault="00AE0041" w:rsidP="00AE0041">
      <w:pPr>
        <w:ind w:left="360"/>
        <w:jc w:val="both"/>
        <w:rPr>
          <w:rFonts w:ascii="Verdana" w:hAnsi="Verdana" w:cs="Arial"/>
          <w:sz w:val="18"/>
          <w:szCs w:val="18"/>
        </w:rPr>
      </w:pPr>
    </w:p>
    <w:p w14:paraId="1961C555"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Para la protocolización del Contrato se solicitará que en un plazo máximo de 8 días hábiles de suscrito el contrato presenten la siguiente documentación:</w:t>
      </w:r>
    </w:p>
    <w:p w14:paraId="56DBFAC3" w14:textId="77777777" w:rsidR="00AE0041" w:rsidRPr="00AE0041" w:rsidRDefault="00AE0041" w:rsidP="00AE0041">
      <w:pPr>
        <w:ind w:left="360"/>
        <w:jc w:val="both"/>
        <w:rPr>
          <w:rFonts w:ascii="Verdana" w:hAnsi="Verdana" w:cs="Arial"/>
          <w:sz w:val="18"/>
          <w:szCs w:val="18"/>
        </w:rPr>
      </w:pPr>
    </w:p>
    <w:p w14:paraId="502FDD1C"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574265F2"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Registro comercial o industrial de la empresa (o equivalente emitido por autoridad competente), conforme normativa del país de origen del proponente, mismo que deberá ser legalizada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94DC889"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2812FE85"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7BBB0A7B"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Testimonio de Contrato de Asociación Accidental, conforme normativa del país de origen del proponente. (cuando corresponda). </w:t>
      </w:r>
    </w:p>
    <w:p w14:paraId="518E0C8A" w14:textId="77777777" w:rsidR="00AE0041" w:rsidRPr="00AE0041" w:rsidRDefault="00AE0041" w:rsidP="00AE0041">
      <w:pPr>
        <w:ind w:left="360"/>
        <w:jc w:val="both"/>
        <w:rPr>
          <w:rFonts w:ascii="Verdana" w:hAnsi="Verdana" w:cs="Arial"/>
          <w:sz w:val="18"/>
          <w:szCs w:val="18"/>
        </w:rPr>
      </w:pPr>
    </w:p>
    <w:p w14:paraId="5183EDB6"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La documentación requerida en los incisos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4D434851"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 xml:space="preserve"> </w:t>
      </w:r>
    </w:p>
    <w:p w14:paraId="293A262A"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6D6F1D3" w14:textId="77777777" w:rsidR="00AE0041" w:rsidRPr="00AE0041" w:rsidRDefault="00AE0041" w:rsidP="00AE0041">
      <w:pPr>
        <w:ind w:left="360"/>
        <w:jc w:val="both"/>
        <w:rPr>
          <w:rFonts w:ascii="Verdana" w:hAnsi="Verdana" w:cs="Arial"/>
          <w:sz w:val="18"/>
          <w:szCs w:val="18"/>
        </w:rPr>
      </w:pPr>
    </w:p>
    <w:p w14:paraId="14FBAD42" w14:textId="6F07F9F3" w:rsidR="00410878" w:rsidRPr="00F117F8" w:rsidRDefault="00AE0041" w:rsidP="00AE0041">
      <w:pPr>
        <w:ind w:left="360"/>
        <w:jc w:val="both"/>
        <w:rPr>
          <w:rFonts w:ascii="Verdana" w:hAnsi="Verdana" w:cs="Arial"/>
          <w:sz w:val="18"/>
          <w:szCs w:val="18"/>
        </w:rPr>
      </w:pPr>
      <w:r w:rsidRPr="00AE0041">
        <w:rPr>
          <w:rFonts w:ascii="Verdana" w:hAnsi="Verdana" w:cs="Arial"/>
          <w:sz w:val="18"/>
          <w:szCs w:val="18"/>
        </w:rPr>
        <w:t>Toda la documentación (para la formalización de contrato y protocolización) debe ser traducido por autoridad competente y Legalizado por Consulado de Bolivia en el país de origen y en la Cancillería del Estado Plurinacional de Bolivia o cumplir las formalidades previstas por la Ley N° 967 de 4 de agosto de 2017 y el Decreto Supremo N° 3541 de 28 de abril de 2018, y ser presentados apostillados.</w:t>
      </w: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2CCCABDE"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w:t>
      </w:r>
      <w:r w:rsidR="00737020">
        <w:rPr>
          <w:rFonts w:ascii="Verdana" w:hAnsi="Verdana" w:cs="Arial"/>
          <w:sz w:val="18"/>
          <w:szCs w:val="16"/>
        </w:rPr>
        <w:t xml:space="preserve"> </w:t>
      </w:r>
      <w:r w:rsidRPr="00AE5A73">
        <w:rPr>
          <w:rFonts w:ascii="Verdana" w:hAnsi="Verdana" w:cs="Arial"/>
          <w:sz w:val="18"/>
          <w:szCs w:val="16"/>
        </w:rPr>
        <w:t>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9D5EF5">
          <w:headerReference w:type="default" r:id="rId25"/>
          <w:footerReference w:type="default" r:id="rId26"/>
          <w:headerReference w:type="first" r:id="rId27"/>
          <w:footerReference w:type="first" r:id="rId28"/>
          <w:pgSz w:w="12240" w:h="15840" w:code="1"/>
          <w:pgMar w:top="1134" w:right="900"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50B78381" w:rsidR="00C30EFA" w:rsidRPr="00B002AD" w:rsidRDefault="00C30EFA" w:rsidP="00131414">
            <w:pPr>
              <w:jc w:val="center"/>
              <w:rPr>
                <w:sz w:val="16"/>
                <w:szCs w:val="16"/>
                <w:lang w:val="es-BO"/>
              </w:rPr>
            </w:pPr>
            <w:r w:rsidRPr="00B002AD">
              <w:rPr>
                <w:sz w:val="16"/>
                <w:szCs w:val="16"/>
                <w:lang w:val="es-BO"/>
              </w:rPr>
              <w:br w:type="page"/>
            </w:r>
            <w:r w:rsidR="00131414">
              <w:rPr>
                <w:rFonts w:ascii="Arial" w:hAnsi="Arial" w:cs="Arial"/>
                <w:sz w:val="16"/>
                <w:szCs w:val="16"/>
                <w:lang w:val="es-BO"/>
              </w:rPr>
              <w:t>N°</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25E1ACDD" w:rsidR="00E10450" w:rsidRPr="00C30EFA" w:rsidRDefault="005A1183" w:rsidP="00E10450">
            <w:pPr>
              <w:rPr>
                <w:rFonts w:ascii="Arial" w:hAnsi="Arial" w:cs="Arial"/>
                <w:sz w:val="16"/>
                <w:szCs w:val="16"/>
                <w:lang w:val="es-BO"/>
              </w:rPr>
            </w:pPr>
            <w:r w:rsidRPr="004B47DC">
              <w:rPr>
                <w:rFonts w:ascii="Verdana" w:hAnsi="Verdana" w:cs="Calibri"/>
                <w:color w:val="000000"/>
                <w:sz w:val="12"/>
                <w:szCs w:val="16"/>
                <w:lang w:val="es-BO" w:eastAsia="es-BO"/>
              </w:rPr>
              <w:t>Cilindro para GNV tipo GNC-1</w:t>
            </w:r>
            <w:r>
              <w:rPr>
                <w:rFonts w:ascii="Verdana" w:hAnsi="Verdana" w:cs="Calibri"/>
                <w:color w:val="000000"/>
                <w:sz w:val="12"/>
                <w:szCs w:val="16"/>
                <w:lang w:val="es-BO" w:eastAsia="es-BO"/>
              </w:rPr>
              <w:t xml:space="preserve"> de 100L </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6B6F1A07" w:rsidR="00E10450" w:rsidRPr="00C30EFA" w:rsidRDefault="008D30A2" w:rsidP="005A1183">
            <w:pPr>
              <w:rPr>
                <w:rFonts w:ascii="Arial" w:hAnsi="Arial" w:cs="Arial"/>
                <w:sz w:val="16"/>
                <w:szCs w:val="16"/>
                <w:lang w:val="es-BO"/>
              </w:rPr>
            </w:pPr>
            <w:r>
              <w:rPr>
                <w:rFonts w:ascii="Arial" w:hAnsi="Arial" w:cs="Arial"/>
                <w:sz w:val="16"/>
                <w:szCs w:val="16"/>
                <w:lang w:val="es-BO"/>
              </w:rPr>
              <w:t>5.</w:t>
            </w:r>
            <w:r w:rsidR="005A1183">
              <w:rPr>
                <w:rFonts w:ascii="Arial" w:hAnsi="Arial" w:cs="Arial"/>
                <w:sz w:val="16"/>
                <w:szCs w:val="16"/>
                <w:lang w:val="es-BO"/>
              </w:rPr>
              <w:t>4</w:t>
            </w:r>
            <w:r>
              <w:rPr>
                <w:rFonts w:ascii="Arial" w:hAnsi="Arial" w:cs="Arial"/>
                <w:sz w:val="16"/>
                <w:szCs w:val="16"/>
                <w:lang w:val="es-BO"/>
              </w:rPr>
              <w:t>00</w:t>
            </w:r>
          </w:p>
        </w:tc>
        <w:tc>
          <w:tcPr>
            <w:tcW w:w="992" w:type="dxa"/>
            <w:tcBorders>
              <w:top w:val="nil"/>
              <w:left w:val="nil"/>
              <w:bottom w:val="single" w:sz="8" w:space="0" w:color="5B9BD5"/>
              <w:right w:val="nil"/>
            </w:tcBorders>
            <w:shd w:val="clear" w:color="auto" w:fill="auto"/>
          </w:tcPr>
          <w:p w14:paraId="7717BF9B" w14:textId="5E6427E7" w:rsidR="00E10450" w:rsidRPr="00E10450" w:rsidRDefault="005A1183"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394</w:t>
            </w:r>
            <w:r w:rsidR="008D30A2">
              <w:rPr>
                <w:rFonts w:ascii="Bookman Old Style" w:hAnsi="Bookman Old Style" w:cs="Calibri"/>
                <w:bCs/>
                <w:color w:val="000000"/>
                <w:sz w:val="16"/>
                <w:szCs w:val="16"/>
                <w:lang w:eastAsia="es-BO"/>
              </w:rPr>
              <w:t>,00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0D8CC52F" w:rsidR="00E10450" w:rsidRPr="00E10450" w:rsidRDefault="005A1183" w:rsidP="005A1183">
            <w:pPr>
              <w:rPr>
                <w:rFonts w:ascii="Arial" w:hAnsi="Arial" w:cs="Arial"/>
                <w:sz w:val="16"/>
                <w:szCs w:val="16"/>
                <w:lang w:val="es-BO"/>
              </w:rPr>
            </w:pPr>
            <w:r>
              <w:rPr>
                <w:rFonts w:ascii="Bookman Old Style" w:hAnsi="Bookman Old Style" w:cs="Calibri"/>
                <w:bCs/>
                <w:color w:val="000000"/>
                <w:sz w:val="16"/>
                <w:szCs w:val="16"/>
                <w:lang w:eastAsia="es-BO"/>
              </w:rPr>
              <w:t>2.127</w:t>
            </w:r>
            <w:r w:rsidR="008D30A2">
              <w:rPr>
                <w:rFonts w:ascii="Bookman Old Style" w:hAnsi="Bookman Old Style" w:cs="Calibri"/>
                <w:bCs/>
                <w:color w:val="000000"/>
                <w:sz w:val="16"/>
                <w:szCs w:val="16"/>
                <w:lang w:eastAsia="es-BO"/>
              </w:rPr>
              <w:t>.</w:t>
            </w:r>
            <w:r>
              <w:rPr>
                <w:rFonts w:ascii="Bookman Old Style" w:hAnsi="Bookman Old Style" w:cs="Calibri"/>
                <w:bCs/>
                <w:color w:val="000000"/>
                <w:sz w:val="16"/>
                <w:szCs w:val="16"/>
                <w:lang w:eastAsia="es-BO"/>
              </w:rPr>
              <w:t>6</w:t>
            </w:r>
            <w:r w:rsidR="008D30A2">
              <w:rPr>
                <w:rFonts w:ascii="Bookman Old Style" w:hAnsi="Bookman Old Style" w:cs="Calibri"/>
                <w:bCs/>
                <w:color w:val="000000"/>
                <w:sz w:val="16"/>
                <w:szCs w:val="16"/>
                <w:lang w:eastAsia="es-BO"/>
              </w:rPr>
              <w:t>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62E5800B" w:rsidR="00E10450" w:rsidRDefault="00D62639" w:rsidP="00E10450">
            <w:pPr>
              <w:rPr>
                <w:rFonts w:ascii="Arial" w:hAnsi="Arial" w:cs="Arial"/>
                <w:sz w:val="16"/>
                <w:szCs w:val="16"/>
                <w:lang w:val="es-BO"/>
              </w:rPr>
            </w:pPr>
            <w:r>
              <w:rPr>
                <w:rFonts w:ascii="Arial" w:hAnsi="Arial" w:cs="Arial"/>
                <w:sz w:val="16"/>
                <w:szCs w:val="16"/>
                <w:lang w:val="es-BO"/>
              </w:rPr>
              <w:t>80</w:t>
            </w:r>
          </w:p>
          <w:p w14:paraId="326FBABE" w14:textId="77777777" w:rsidR="00E10450" w:rsidRPr="00E10450" w:rsidRDefault="00E10450" w:rsidP="00131414">
            <w:pPr>
              <w:rPr>
                <w:rFonts w:ascii="Arial" w:hAnsi="Arial" w:cs="Arial"/>
                <w:sz w:val="16"/>
                <w:szCs w:val="16"/>
                <w:lang w:val="es-BO"/>
              </w:rPr>
            </w:pP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0941C66A" w:rsidR="003259C7" w:rsidRPr="00B002AD" w:rsidRDefault="00D51950" w:rsidP="005A1183">
            <w:pPr>
              <w:jc w:val="right"/>
              <w:rPr>
                <w:rFonts w:ascii="Arial" w:hAnsi="Arial" w:cs="Arial"/>
                <w:b/>
                <w:lang w:val="es-BO"/>
              </w:rPr>
            </w:pPr>
            <w:r>
              <w:rPr>
                <w:rFonts w:ascii="Arial" w:hAnsi="Arial" w:cs="Arial"/>
                <w:b/>
                <w:bCs/>
                <w:lang w:val="es-BO"/>
              </w:rPr>
              <w:t xml:space="preserve">(USD) </w:t>
            </w:r>
            <w:r w:rsidR="005A1183">
              <w:rPr>
                <w:rFonts w:ascii="Arial" w:hAnsi="Arial" w:cs="Arial"/>
                <w:b/>
                <w:bCs/>
                <w:lang w:val="es-BO"/>
              </w:rPr>
              <w:t>2.127</w:t>
            </w:r>
            <w:r w:rsidRPr="00D51950">
              <w:rPr>
                <w:rFonts w:ascii="Arial" w:hAnsi="Arial" w:cs="Arial"/>
                <w:b/>
                <w:bCs/>
                <w:lang w:val="es-BO"/>
              </w:rPr>
              <w:t>.</w:t>
            </w:r>
            <w:r w:rsidR="005A1183">
              <w:rPr>
                <w:rFonts w:ascii="Arial" w:hAnsi="Arial" w:cs="Arial"/>
                <w:b/>
                <w:bCs/>
                <w:lang w:val="es-BO"/>
              </w:rPr>
              <w:t>6</w:t>
            </w:r>
            <w:r w:rsidR="008D30A2">
              <w:rPr>
                <w:rFonts w:ascii="Arial" w:hAnsi="Arial" w:cs="Arial"/>
                <w:b/>
                <w:bCs/>
                <w:lang w:val="es-BO"/>
              </w:rPr>
              <w:t>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5D91C8AA" w:rsidR="003259C7" w:rsidRPr="00B002AD" w:rsidRDefault="005A1183" w:rsidP="009D5EF5">
            <w:pPr>
              <w:jc w:val="right"/>
              <w:rPr>
                <w:rFonts w:ascii="Arial" w:hAnsi="Arial" w:cs="Arial"/>
                <w:b/>
                <w:lang w:val="es-BO"/>
              </w:rPr>
            </w:pPr>
            <w:r>
              <w:rPr>
                <w:rFonts w:ascii="Arial" w:hAnsi="Arial" w:cs="Arial"/>
                <w:sz w:val="16"/>
                <w:szCs w:val="16"/>
                <w:lang w:val="es-BO"/>
              </w:rPr>
              <w:t>Dos millones ciento veintisiete mil seiscientos</w:t>
            </w:r>
            <w:r w:rsidR="00D51950" w:rsidRPr="00D51950">
              <w:rPr>
                <w:rFonts w:ascii="Arial" w:hAnsi="Arial" w:cs="Arial"/>
                <w:sz w:val="16"/>
                <w:szCs w:val="16"/>
                <w:lang w:val="es-BO"/>
              </w:rPr>
              <w:t xml:space="preserve"> 00/100 Dólares de los Estados Unidos de Norte América</w:t>
            </w:r>
            <w:r w:rsidR="00D51950">
              <w:rPr>
                <w:rFonts w:ascii="Arial" w:hAnsi="Arial" w:cs="Arial"/>
                <w:b/>
                <w:lang w:val="es-BO"/>
              </w:rPr>
              <w:t>.</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r w:rsidRPr="00E92D41">
        <w:rPr>
          <w:rFonts w:ascii="Verdana" w:hAnsi="Verdana" w:cs="Arial"/>
          <w:b/>
          <w:sz w:val="16"/>
          <w:szCs w:val="16"/>
          <w:u w:val="single"/>
          <w:lang w:val="es-BO"/>
        </w:rPr>
        <w:t>NOTA.-</w:t>
      </w:r>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5D9FE204"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w:t>
      </w:r>
      <w:r w:rsidR="00131414">
        <w:rPr>
          <w:rFonts w:ascii="Verdana" w:hAnsi="Verdana" w:cs="Arial"/>
          <w:sz w:val="14"/>
          <w:szCs w:val="14"/>
          <w:lang w:val="es-BO"/>
        </w:rPr>
        <w:t>Única</w:t>
      </w:r>
      <w:r w:rsidRPr="00E92D41">
        <w:rPr>
          <w:rFonts w:ascii="Verdana" w:hAnsi="Verdana" w:cs="Arial"/>
          <w:sz w:val="14"/>
          <w:szCs w:val="14"/>
          <w:lang w:val="es-BO"/>
        </w:rPr>
        <w:t xml:space="preserve">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D62639">
        <w:rPr>
          <w:rFonts w:ascii="Verdana" w:hAnsi="Verdana" w:cs="Arial"/>
          <w:sz w:val="14"/>
          <w:szCs w:val="14"/>
          <w:lang w:val="es-BO"/>
        </w:rPr>
        <w:t>80</w:t>
      </w:r>
      <w:r w:rsidRPr="00E92D41">
        <w:rPr>
          <w:rFonts w:ascii="Verdana" w:hAnsi="Verdana" w:cs="Arial"/>
          <w:sz w:val="14"/>
          <w:szCs w:val="14"/>
          <w:lang w:val="es-BO"/>
        </w:rPr>
        <w:t xml:space="preserve"> días</w:t>
      </w:r>
      <w:r w:rsidR="005A1183">
        <w:rPr>
          <w:rFonts w:ascii="Verdana" w:hAnsi="Verdana" w:cs="Arial"/>
          <w:sz w:val="14"/>
          <w:szCs w:val="14"/>
          <w:lang w:val="es-BO"/>
        </w:rPr>
        <w:t xml:space="preserve"> calendario</w:t>
      </w:r>
    </w:p>
    <w:p w14:paraId="0B706DC9" w14:textId="598513B6" w:rsidR="00217CCE" w:rsidRPr="00E92D41" w:rsidRDefault="00217CCE" w:rsidP="0015515E">
      <w:pPr>
        <w:rPr>
          <w:rFonts w:ascii="Verdana" w:hAnsi="Verdana" w:cs="Arial"/>
          <w:sz w:val="14"/>
          <w:szCs w:val="14"/>
          <w:lang w:val="es-BO"/>
        </w:rPr>
      </w:pPr>
      <w:r w:rsidRPr="00E92D41">
        <w:rPr>
          <w:rFonts w:ascii="Verdana" w:hAnsi="Verdana" w:cs="Arial"/>
          <w:sz w:val="14"/>
          <w:szCs w:val="14"/>
          <w:lang w:val="es-BO"/>
        </w:rPr>
        <w:t xml:space="preserve">     </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9"/>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0"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4B6583C1" w:rsidR="00E7602B"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p w14:paraId="107C5011" w14:textId="3DF05FC6" w:rsidR="00551A00" w:rsidRDefault="00551A00" w:rsidP="00E7602B">
      <w:pPr>
        <w:jc w:val="center"/>
        <w:rPr>
          <w:rFonts w:ascii="Verdana" w:hAnsi="Verdana" w:cs="Arial"/>
          <w:b/>
          <w:sz w:val="18"/>
          <w:szCs w:val="18"/>
          <w:lang w:val="es-BO"/>
        </w:rPr>
      </w:pPr>
    </w:p>
    <w:tbl>
      <w:tblPr>
        <w:tblW w:w="11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73"/>
        <w:gridCol w:w="1652"/>
      </w:tblGrid>
      <w:tr w:rsidR="00662B94" w:rsidRPr="00662B94" w14:paraId="0E319D95" w14:textId="77777777" w:rsidTr="00662B94">
        <w:trPr>
          <w:trHeight w:val="675"/>
          <w:jc w:val="center"/>
        </w:trPr>
        <w:tc>
          <w:tcPr>
            <w:tcW w:w="9673" w:type="dxa"/>
            <w:shd w:val="clear" w:color="auto" w:fill="DEEAF6" w:themeFill="accent1" w:themeFillTint="33"/>
            <w:vAlign w:val="center"/>
          </w:tcPr>
          <w:p w14:paraId="6CD559EE" w14:textId="7B0AF474"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Características  y condiciones técnicas solicitadas (*)</w:t>
            </w:r>
          </w:p>
        </w:tc>
        <w:tc>
          <w:tcPr>
            <w:tcW w:w="1652" w:type="dxa"/>
            <w:shd w:val="clear" w:color="auto" w:fill="DEEAF6" w:themeFill="accent1" w:themeFillTint="33"/>
          </w:tcPr>
          <w:p w14:paraId="4FE7E464" w14:textId="6E50ED77"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Para ser llenado por el proponente</w:t>
            </w:r>
          </w:p>
        </w:tc>
      </w:tr>
      <w:tr w:rsidR="00662B94" w:rsidRPr="00662B94" w14:paraId="48BDCF25" w14:textId="3760A335" w:rsidTr="00662B94">
        <w:trPr>
          <w:trHeight w:val="675"/>
          <w:jc w:val="center"/>
        </w:trPr>
        <w:tc>
          <w:tcPr>
            <w:tcW w:w="9673" w:type="dxa"/>
            <w:shd w:val="clear" w:color="auto" w:fill="FFFFFF"/>
          </w:tcPr>
          <w:p w14:paraId="44A821D2" w14:textId="77777777" w:rsidR="00662B94" w:rsidRPr="00662B94" w:rsidRDefault="00662B94" w:rsidP="00662B94">
            <w:pPr>
              <w:ind w:left="99" w:right="157"/>
              <w:contextualSpacing/>
              <w:jc w:val="both"/>
              <w:rPr>
                <w:rFonts w:ascii="Bookman Old Style" w:hAnsi="Bookman Old Style"/>
                <w:sz w:val="16"/>
                <w:szCs w:val="16"/>
              </w:rPr>
            </w:pPr>
          </w:p>
          <w:p w14:paraId="01265008" w14:textId="77777777" w:rsidR="00662B94" w:rsidRPr="00662B94" w:rsidRDefault="00662B94" w:rsidP="00080E4C">
            <w:pPr>
              <w:numPr>
                <w:ilvl w:val="0"/>
                <w:numId w:val="88"/>
              </w:numPr>
              <w:ind w:hanging="260"/>
              <w:contextualSpacing/>
              <w:jc w:val="both"/>
              <w:rPr>
                <w:rFonts w:ascii="Bookman Old Style" w:hAnsi="Bookman Old Style"/>
                <w:sz w:val="16"/>
                <w:szCs w:val="16"/>
              </w:rPr>
            </w:pPr>
            <w:r w:rsidRPr="00662B94">
              <w:rPr>
                <w:rFonts w:ascii="Bookman Old Style" w:hAnsi="Bookman Old Style"/>
                <w:b/>
                <w:sz w:val="16"/>
                <w:szCs w:val="16"/>
              </w:rPr>
              <w:t>ESPECIFICACIONES TÉCNICAS</w:t>
            </w:r>
          </w:p>
          <w:p w14:paraId="35D8F51C" w14:textId="77777777" w:rsidR="00662B94" w:rsidRPr="00662B94" w:rsidRDefault="00662B94" w:rsidP="00662B94">
            <w:pPr>
              <w:contextualSpacing/>
              <w:rPr>
                <w:rFonts w:ascii="Bookman Old Style" w:hAnsi="Bookman Old Style"/>
                <w:b/>
                <w:sz w:val="16"/>
                <w:szCs w:val="16"/>
              </w:rPr>
            </w:pPr>
          </w:p>
          <w:p w14:paraId="5F400179" w14:textId="77777777" w:rsidR="00662B94" w:rsidRPr="00662B94" w:rsidRDefault="00662B94" w:rsidP="00080E4C">
            <w:pPr>
              <w:numPr>
                <w:ilvl w:val="1"/>
                <w:numId w:val="88"/>
              </w:numPr>
              <w:ind w:left="666" w:hanging="567"/>
              <w:contextualSpacing/>
              <w:jc w:val="both"/>
              <w:rPr>
                <w:rFonts w:ascii="Bookman Old Style" w:hAnsi="Bookman Old Style"/>
                <w:b/>
                <w:sz w:val="16"/>
                <w:szCs w:val="16"/>
              </w:rPr>
            </w:pPr>
            <w:r w:rsidRPr="00662B94">
              <w:rPr>
                <w:rFonts w:ascii="Bookman Old Style" w:hAnsi="Bookman Old Style"/>
                <w:b/>
                <w:sz w:val="16"/>
                <w:szCs w:val="16"/>
              </w:rPr>
              <w:t>CARACTERISTICAS TECNICAS Y FISICAS DE LOS BIENES</w:t>
            </w:r>
          </w:p>
          <w:p w14:paraId="35855D25" w14:textId="77777777" w:rsidR="00662B94" w:rsidRPr="00662B94" w:rsidRDefault="00662B94" w:rsidP="00662B94">
            <w:pPr>
              <w:contextualSpacing/>
              <w:jc w:val="both"/>
              <w:rPr>
                <w:rFonts w:ascii="Bookman Old Style" w:hAnsi="Bookman Old Style"/>
                <w:b/>
                <w:sz w:val="16"/>
                <w:szCs w:val="16"/>
              </w:rPr>
            </w:pPr>
          </w:p>
          <w:p w14:paraId="58531447" w14:textId="77777777" w:rsidR="00662B94" w:rsidRPr="00662B94" w:rsidRDefault="00662B94" w:rsidP="00662B94">
            <w:pPr>
              <w:ind w:left="99"/>
              <w:jc w:val="both"/>
              <w:rPr>
                <w:rFonts w:ascii="Bookman Old Style" w:hAnsi="Bookman Old Style"/>
                <w:sz w:val="16"/>
                <w:szCs w:val="16"/>
                <w:lang w:val="es-ES_tradnl"/>
              </w:rPr>
            </w:pPr>
            <w:r w:rsidRPr="00662B94">
              <w:rPr>
                <w:rFonts w:ascii="Bookman Old Style" w:hAnsi="Bookman Old Style"/>
                <w:sz w:val="16"/>
                <w:szCs w:val="16"/>
                <w:lang w:val="es-ES_tradnl"/>
              </w:rPr>
              <w:t>Los cilindros deberán contar con las siguientes características técnicas:</w:t>
            </w:r>
          </w:p>
          <w:p w14:paraId="063DDEB5" w14:textId="77777777" w:rsidR="00662B94" w:rsidRPr="00662B94" w:rsidRDefault="00662B94" w:rsidP="00662B94">
            <w:pPr>
              <w:jc w:val="both"/>
              <w:rPr>
                <w:rFonts w:ascii="Bookman Old Style" w:hAnsi="Bookman Old Style"/>
                <w:b/>
                <w:sz w:val="16"/>
                <w:szCs w:val="16"/>
                <w:lang w:val="es-ES_tradnl"/>
              </w:rPr>
            </w:pPr>
          </w:p>
          <w:p w14:paraId="0E958359" w14:textId="77777777" w:rsidR="00662B94" w:rsidRPr="00662B94" w:rsidRDefault="00662B94" w:rsidP="00080E4C">
            <w:pPr>
              <w:numPr>
                <w:ilvl w:val="0"/>
                <w:numId w:val="89"/>
              </w:numPr>
              <w:tabs>
                <w:tab w:val="left" w:pos="176"/>
                <w:tab w:val="center" w:pos="763"/>
              </w:tabs>
              <w:ind w:left="1092"/>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TIPO DE CILINDRO: </w:t>
            </w:r>
            <w:r w:rsidRPr="00662B94">
              <w:rPr>
                <w:rFonts w:ascii="Bookman Old Style" w:hAnsi="Bookman Old Style"/>
                <w:sz w:val="16"/>
                <w:szCs w:val="16"/>
                <w:lang w:val="es-ES_tradnl"/>
              </w:rPr>
              <w:t xml:space="preserve">Los cilindros deberán ser del tipo GNC-1 fabricados bajo la norma </w:t>
            </w:r>
            <w:r w:rsidRPr="00662B94">
              <w:rPr>
                <w:rFonts w:ascii="Bookman Old Style" w:hAnsi="Bookman Old Style"/>
                <w:b/>
                <w:sz w:val="16"/>
                <w:szCs w:val="16"/>
                <w:lang w:val="es-ES_tradnl"/>
              </w:rPr>
              <w:t>ISO 11439:2013</w:t>
            </w:r>
            <w:r w:rsidRPr="00662B94">
              <w:rPr>
                <w:rFonts w:ascii="Bookman Old Style" w:hAnsi="Bookman Old Style"/>
                <w:sz w:val="16"/>
                <w:szCs w:val="16"/>
                <w:lang w:val="es-ES_tradnl"/>
              </w:rPr>
              <w:t>, a partir de plancha o barra/</w:t>
            </w:r>
            <w:proofErr w:type="spellStart"/>
            <w:r w:rsidRPr="00662B94">
              <w:rPr>
                <w:rFonts w:ascii="Bookman Old Style" w:hAnsi="Bookman Old Style"/>
                <w:sz w:val="16"/>
                <w:szCs w:val="16"/>
                <w:lang w:val="es-ES_tradnl"/>
              </w:rPr>
              <w:t>billet</w:t>
            </w:r>
            <w:proofErr w:type="spellEnd"/>
            <w:r w:rsidRPr="00662B94">
              <w:rPr>
                <w:rFonts w:ascii="Bookman Old Style" w:hAnsi="Bookman Old Style"/>
                <w:sz w:val="16"/>
                <w:szCs w:val="16"/>
                <w:lang w:val="es-ES_tradnl"/>
              </w:rPr>
              <w:t xml:space="preserve"> o tubería.</w:t>
            </w:r>
          </w:p>
          <w:p w14:paraId="18DCACA6" w14:textId="77777777" w:rsidR="00662B94" w:rsidRPr="00662B94" w:rsidRDefault="00662B94" w:rsidP="00662B94">
            <w:pPr>
              <w:tabs>
                <w:tab w:val="left" w:pos="176"/>
                <w:tab w:val="center" w:pos="763"/>
              </w:tabs>
              <w:ind w:left="1091"/>
              <w:jc w:val="both"/>
              <w:rPr>
                <w:rFonts w:ascii="Bookman Old Style" w:hAnsi="Bookman Old Style"/>
                <w:sz w:val="16"/>
                <w:szCs w:val="16"/>
                <w:lang w:val="es-ES_tradnl"/>
              </w:rPr>
            </w:pPr>
          </w:p>
          <w:p w14:paraId="64D82270" w14:textId="77777777" w:rsidR="00662B94" w:rsidRPr="00662B94" w:rsidRDefault="00662B94" w:rsidP="00080E4C">
            <w:pPr>
              <w:numPr>
                <w:ilvl w:val="0"/>
                <w:numId w:val="89"/>
              </w:numPr>
              <w:tabs>
                <w:tab w:val="left" w:pos="176"/>
                <w:tab w:val="center" w:pos="763"/>
                <w:tab w:val="left" w:pos="9455"/>
              </w:tabs>
              <w:ind w:left="1091" w:right="114"/>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MATERIA PRIMA:</w:t>
            </w:r>
            <w:r w:rsidRPr="00662B94">
              <w:rPr>
                <w:rFonts w:ascii="Bookman Old Style" w:hAnsi="Bookman Old Style"/>
                <w:sz w:val="16"/>
                <w:szCs w:val="16"/>
                <w:lang w:val="es-ES_tradnl"/>
              </w:rPr>
              <w:t xml:space="preserve"> Los cilindros deberán estar fabricados a partir de Acero al Cromo Molibdeno (</w:t>
            </w:r>
            <w:proofErr w:type="spellStart"/>
            <w:r w:rsidRPr="00662B94">
              <w:rPr>
                <w:rFonts w:ascii="Bookman Old Style" w:hAnsi="Bookman Old Style"/>
                <w:sz w:val="16"/>
                <w:szCs w:val="16"/>
                <w:lang w:val="es-ES_tradnl"/>
              </w:rPr>
              <w:t>CrMo</w:t>
            </w:r>
            <w:proofErr w:type="spellEnd"/>
            <w:r w:rsidRPr="00662B94">
              <w:rPr>
                <w:rFonts w:ascii="Bookman Old Style" w:hAnsi="Bookman Old Style"/>
                <w:sz w:val="16"/>
                <w:szCs w:val="16"/>
                <w:lang w:val="es-ES_tradnl"/>
              </w:rPr>
              <w:t>).</w:t>
            </w:r>
          </w:p>
          <w:p w14:paraId="52ADFD20" w14:textId="77777777" w:rsidR="00662B94" w:rsidRPr="00662B94" w:rsidRDefault="00662B94" w:rsidP="00662B94">
            <w:pPr>
              <w:tabs>
                <w:tab w:val="left" w:pos="176"/>
                <w:tab w:val="center" w:pos="763"/>
                <w:tab w:val="left" w:pos="9455"/>
              </w:tabs>
              <w:ind w:left="1091" w:right="114"/>
              <w:jc w:val="both"/>
              <w:rPr>
                <w:rFonts w:ascii="Bookman Old Style" w:hAnsi="Bookman Old Style"/>
                <w:b/>
                <w:sz w:val="16"/>
                <w:szCs w:val="16"/>
                <w:lang w:val="es-ES_tradnl"/>
              </w:rPr>
            </w:pPr>
          </w:p>
          <w:p w14:paraId="77D497AD"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b.1)</w:t>
            </w:r>
            <w:r w:rsidRPr="00662B94">
              <w:rPr>
                <w:rFonts w:ascii="Bookman Old Style" w:hAnsi="Bookman Old Style"/>
                <w:sz w:val="16"/>
                <w:szCs w:val="16"/>
                <w:lang w:val="es-ES_tradnl"/>
              </w:rPr>
              <w:t xml:space="preserve"> ) La materia prima debe ser de origen europeo o americano, el cual se demostrará </w:t>
            </w:r>
            <w:r w:rsidRPr="00662B94">
              <w:rPr>
                <w:rFonts w:ascii="Bookman Old Style" w:hAnsi="Bookman Old Style"/>
                <w:sz w:val="16"/>
                <w:szCs w:val="16"/>
                <w:u w:val="single"/>
                <w:lang w:val="es-ES_tradnl"/>
              </w:rPr>
              <w:t>mediante certificado emitido por el proveedor de la materia prima que avale el origen de la misma</w:t>
            </w:r>
            <w:r w:rsidRPr="00662B94">
              <w:rPr>
                <w:rFonts w:ascii="Bookman Old Style" w:hAnsi="Bookman Old Style"/>
                <w:sz w:val="16"/>
                <w:szCs w:val="16"/>
                <w:lang w:val="es-ES_tradnl"/>
              </w:rPr>
              <w:t>, actualizado y expreso en favor del Ministerio de Hidrocarburos y Energías- Entidad Ejecutora de Conversión a Gas Natural Vehicular. Misma que debe ser presentada en su propuesta</w:t>
            </w:r>
          </w:p>
          <w:p w14:paraId="31CBCCFF"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p>
          <w:p w14:paraId="728423EE"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b.2) </w:t>
            </w:r>
            <w:r w:rsidRPr="00662B94">
              <w:rPr>
                <w:rFonts w:ascii="Bookman Old Style" w:hAnsi="Bookman Old Style"/>
                <w:sz w:val="16"/>
                <w:szCs w:val="16"/>
                <w:lang w:val="es-ES_tradnl"/>
              </w:rPr>
              <w:t>El fabricante debe presentar las siguientes certificaciones de la Materia Prima, que cumplan la norma ISO 11439:2013 y no supere los dos años de emisión respecto la presentación de propuesta:</w:t>
            </w:r>
          </w:p>
          <w:p w14:paraId="526364BC"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4A1C6321" w14:textId="77777777" w:rsidR="00662B94" w:rsidRPr="00662B94" w:rsidRDefault="00662B94" w:rsidP="00080E4C">
            <w:pPr>
              <w:numPr>
                <w:ilvl w:val="0"/>
                <w:numId w:val="80"/>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Certificados de Colada emitidos por el Proveedor del Acero al Cromo Molibdeno </w:t>
            </w:r>
          </w:p>
          <w:p w14:paraId="3E13B2DE" w14:textId="77777777" w:rsidR="00662B94" w:rsidRPr="00662B94" w:rsidRDefault="00662B94" w:rsidP="00080E4C">
            <w:pPr>
              <w:numPr>
                <w:ilvl w:val="0"/>
                <w:numId w:val="80"/>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Certificados de prueba química de contra ensayo del Acero utilizado en la fabricación de cilindros emitidos por un tercero.</w:t>
            </w:r>
          </w:p>
          <w:p w14:paraId="14C1CC3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9C4EE9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sz w:val="16"/>
                <w:szCs w:val="16"/>
                <w:lang w:val="es-ES_tradnl"/>
              </w:rPr>
              <w:t>Los documentos deben ser traducidos al idioma castellano.</w:t>
            </w:r>
          </w:p>
          <w:p w14:paraId="4302EE8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286782E"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b/>
                <w:sz w:val="16"/>
                <w:szCs w:val="16"/>
                <w:lang w:val="es-ES_tradnl"/>
              </w:rPr>
              <w:t xml:space="preserve">b.3) </w:t>
            </w:r>
            <w:r w:rsidRPr="00662B94">
              <w:rPr>
                <w:rFonts w:ascii="Bookman Old Style" w:hAnsi="Bookman Old Style"/>
                <w:sz w:val="16"/>
                <w:szCs w:val="16"/>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5BBD5832"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09ED6E0E" w14:textId="77777777" w:rsidR="00662B94" w:rsidRPr="00662B94" w:rsidRDefault="00662B94" w:rsidP="00080E4C">
            <w:pPr>
              <w:numPr>
                <w:ilvl w:val="0"/>
                <w:numId w:val="89"/>
              </w:numPr>
              <w:tabs>
                <w:tab w:val="left" w:pos="176"/>
                <w:tab w:val="center" w:pos="763"/>
                <w:tab w:val="left" w:pos="9455"/>
              </w:tabs>
              <w:ind w:left="1091" w:right="114"/>
              <w:contextualSpacing/>
              <w:jc w:val="both"/>
              <w:rPr>
                <w:rFonts w:ascii="Bookman Old Style" w:hAnsi="Bookman Old Style"/>
                <w:b/>
                <w:sz w:val="16"/>
                <w:szCs w:val="16"/>
                <w:lang w:val="es-ES_tradnl"/>
              </w:rPr>
            </w:pPr>
            <w:r w:rsidRPr="00662B94">
              <w:rPr>
                <w:rFonts w:ascii="Bookman Old Style" w:hAnsi="Bookman Old Style"/>
                <w:b/>
                <w:sz w:val="16"/>
                <w:szCs w:val="16"/>
                <w:lang w:val="es-ES_tradnl"/>
              </w:rPr>
              <w:t xml:space="preserve">FABRICACIÓN DEL CILINDRO: </w:t>
            </w:r>
          </w:p>
          <w:p w14:paraId="74A3B42C" w14:textId="77777777" w:rsidR="00662B94" w:rsidRPr="00662B94" w:rsidRDefault="00662B94" w:rsidP="00662B94">
            <w:pPr>
              <w:tabs>
                <w:tab w:val="left" w:pos="176"/>
                <w:tab w:val="center" w:pos="763"/>
                <w:tab w:val="left" w:pos="9455"/>
              </w:tabs>
              <w:ind w:left="1091" w:right="114"/>
              <w:rPr>
                <w:rFonts w:ascii="Bookman Old Style" w:hAnsi="Bookman Old Style"/>
                <w:b/>
                <w:sz w:val="16"/>
                <w:szCs w:val="16"/>
                <w:lang w:val="es-ES_tradnl"/>
              </w:rPr>
            </w:pPr>
          </w:p>
          <w:p w14:paraId="4743F8D1"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c.1)</w:t>
            </w:r>
            <w:r w:rsidRPr="00662B94">
              <w:rPr>
                <w:rFonts w:ascii="Bookman Old Style" w:hAnsi="Bookman Old Style"/>
                <w:sz w:val="16"/>
                <w:szCs w:val="16"/>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presentada en su propuesta</w:t>
            </w:r>
          </w:p>
          <w:p w14:paraId="15AD3515"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p>
          <w:p w14:paraId="30DA2139"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c.2) </w:t>
            </w:r>
            <w:r w:rsidRPr="00662B94">
              <w:rPr>
                <w:rFonts w:ascii="Bookman Old Style" w:hAnsi="Bookman Old Style"/>
                <w:sz w:val="16"/>
                <w:szCs w:val="16"/>
              </w:rPr>
              <w:t xml:space="preserve">La fabricación del cilindro debe realizarse 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las certificaciones que avalen el cumplimiento del mismo, por cada ítem. Debe ser presentada en su propuesta</w:t>
            </w:r>
          </w:p>
          <w:p w14:paraId="3B396332"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239F46B0"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c.3) </w:t>
            </w:r>
            <w:r w:rsidRPr="00662B94">
              <w:rPr>
                <w:rFonts w:ascii="Bookman Old Style" w:hAnsi="Bookman Old Style"/>
                <w:sz w:val="16"/>
                <w:szCs w:val="16"/>
              </w:rPr>
              <w:t xml:space="preserve">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30679964"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Material</w:t>
            </w:r>
          </w:p>
          <w:p w14:paraId="117467CC"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rotura por presión hidrostático</w:t>
            </w:r>
          </w:p>
          <w:p w14:paraId="39BEC81D"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y a temperatura</w:t>
            </w:r>
          </w:p>
          <w:p w14:paraId="670FD38E"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LBB</w:t>
            </w:r>
          </w:p>
          <w:p w14:paraId="6533D250"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fuego</w:t>
            </w:r>
          </w:p>
          <w:p w14:paraId="10183E34"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penetración</w:t>
            </w:r>
          </w:p>
          <w:p w14:paraId="0D16FD07"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45F5A87F"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c.4) </w:t>
            </w:r>
            <w:r w:rsidRPr="00662B94">
              <w:rPr>
                <w:rFonts w:ascii="Bookman Old Style" w:hAnsi="Bookman Old Style"/>
                <w:sz w:val="16"/>
                <w:szCs w:val="16"/>
                <w:lang w:val="es-ES_tradnl"/>
              </w:rPr>
              <w:t xml:space="preserve">Dando cumplimiento a la ISO 11439:2013, el proveedor adjudicado debe presentar certificados de aprobación de los lotes por el ítem adjudicado, aprobados por el ente certificador del país de origen, adjunto con las siguientes pruebas de ensayo: </w:t>
            </w:r>
          </w:p>
          <w:p w14:paraId="7C4DD764"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Material </w:t>
            </w:r>
          </w:p>
          <w:p w14:paraId="514D0D90"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rotura por presión hidrostático </w:t>
            </w:r>
          </w:p>
          <w:p w14:paraId="140E3F6E"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o (Calificación de Cumplimiento de la ISO 9809-1, ISO 9809-2 o ISO 9809-3)</w:t>
            </w:r>
          </w:p>
          <w:p w14:paraId="01A42AF1"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12101A13"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sz w:val="16"/>
                <w:szCs w:val="16"/>
                <w:lang w:val="es-ES_tradnl"/>
              </w:rPr>
              <w:t>(La empresa debe presentar los documentos conforme se realicen las entregas Parciales de los Cilindros para GNV)</w:t>
            </w:r>
          </w:p>
          <w:p w14:paraId="0EC4F910"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35939598" w14:textId="77777777" w:rsidR="00662B94" w:rsidRPr="00662B94" w:rsidRDefault="00662B94" w:rsidP="00080E4C">
            <w:pPr>
              <w:numPr>
                <w:ilvl w:val="0"/>
                <w:numId w:val="89"/>
              </w:num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lastRenderedPageBreak/>
              <w:t>PLANOS DE DISEÑO DE PROTOTIPO SEGÚN NORMA ISO 11439:2013:</w:t>
            </w:r>
            <w:r w:rsidRPr="00662B94">
              <w:rPr>
                <w:rFonts w:ascii="Bookman Old Style" w:hAnsi="Bookman Old Style"/>
                <w:sz w:val="16"/>
                <w:szCs w:val="16"/>
                <w:lang w:val="es-ES_tradnl"/>
              </w:rPr>
              <w:t xml:space="preserve"> El proveedor deberá presentar en su propuesta el plano de diseño de prototipo aprobado según norma ISO 11439:2013 </w:t>
            </w:r>
            <w:r w:rsidRPr="00662B94">
              <w:rPr>
                <w:rFonts w:ascii="Bookman Old Style" w:hAnsi="Bookman Old Style"/>
                <w:b/>
                <w:sz w:val="16"/>
                <w:szCs w:val="16"/>
                <w:lang w:val="es-ES_tradnl"/>
              </w:rPr>
              <w:t>para cada ítem</w:t>
            </w:r>
            <w:r w:rsidRPr="00662B94">
              <w:rPr>
                <w:rFonts w:ascii="Bookman Old Style" w:hAnsi="Bookman Old Style"/>
                <w:sz w:val="16"/>
                <w:szCs w:val="16"/>
                <w:lang w:val="es-ES_tradnl"/>
              </w:rPr>
              <w:t>.</w:t>
            </w:r>
          </w:p>
          <w:p w14:paraId="79DEC1F1" w14:textId="77777777" w:rsidR="00662B94" w:rsidRPr="00662B94" w:rsidRDefault="00662B94" w:rsidP="00662B94">
            <w:pPr>
              <w:tabs>
                <w:tab w:val="left" w:pos="176"/>
                <w:tab w:val="center" w:pos="763"/>
                <w:tab w:val="left" w:pos="9455"/>
              </w:tabs>
              <w:ind w:left="1495" w:right="114"/>
              <w:rPr>
                <w:rFonts w:ascii="Bookman Old Style" w:hAnsi="Bookman Old Style"/>
                <w:sz w:val="16"/>
                <w:szCs w:val="16"/>
                <w:lang w:val="es-ES_tradnl"/>
              </w:rPr>
            </w:pPr>
          </w:p>
          <w:p w14:paraId="71C33B46"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200 bar con tolerancia hasta 205 bar.</w:t>
            </w:r>
          </w:p>
          <w:p w14:paraId="69C5EF07"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696FD075"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ROSCA EN BOQUILLA DE CILINDRO:</w:t>
            </w:r>
            <w:r w:rsidRPr="00662B94">
              <w:rPr>
                <w:rFonts w:ascii="Bookman Old Style" w:hAnsi="Bookman Old Style"/>
                <w:sz w:val="16"/>
                <w:szCs w:val="16"/>
                <w:lang w:val="es-ES_tradnl"/>
              </w:rPr>
              <w:t xml:space="preserve"> Hembra cónica interna, según </w:t>
            </w:r>
            <w:r w:rsidRPr="00662B94">
              <w:rPr>
                <w:rFonts w:ascii="Bookman Old Style" w:hAnsi="Bookman Old Style"/>
                <w:sz w:val="16"/>
                <w:szCs w:val="16"/>
                <w:shd w:val="clear" w:color="auto" w:fill="F7F7F7"/>
              </w:rPr>
              <w:t xml:space="preserve">N/DIN 477 </w:t>
            </w:r>
            <w:r w:rsidRPr="00662B94">
              <w:rPr>
                <w:rFonts w:ascii="Bookman Old Style" w:hAnsi="Bookman Old Style"/>
                <w:sz w:val="16"/>
                <w:szCs w:val="16"/>
                <w:lang w:val="es-ES_tradnl"/>
              </w:rPr>
              <w:t>W28.8</w:t>
            </w:r>
            <w:r w:rsidRPr="00662B94">
              <w:rPr>
                <w:rFonts w:ascii="Bookman Old Style" w:hAnsi="Bookman Old Style"/>
                <w:sz w:val="16"/>
                <w:szCs w:val="16"/>
                <w:shd w:val="clear" w:color="auto" w:fill="F7F7F7"/>
              </w:rPr>
              <w:t>,</w:t>
            </w:r>
            <w:r w:rsidRPr="00662B94">
              <w:rPr>
                <w:rFonts w:ascii="Bookman Old Style" w:hAnsi="Bookman Old Style"/>
                <w:sz w:val="16"/>
                <w:szCs w:val="16"/>
                <w:lang w:val="es-ES_tradnl"/>
              </w:rPr>
              <w:t xml:space="preserve"> para instalación de válvula de cilindro rosca macho, cónica, externa según N/DIN 477 W28.8.</w:t>
            </w:r>
          </w:p>
          <w:p w14:paraId="019D0E72"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013FDB26"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AÑO DE FABRICACIÓN DEL CILINDRO:</w:t>
            </w:r>
            <w:r w:rsidRPr="00662B94">
              <w:rPr>
                <w:rFonts w:ascii="Bookman Old Style" w:hAnsi="Bookman Old Style"/>
                <w:sz w:val="16"/>
                <w:szCs w:val="16"/>
                <w:lang w:val="es-ES_tradnl"/>
              </w:rPr>
              <w:t xml:space="preserve"> </w:t>
            </w:r>
            <w:r w:rsidRPr="00662B94">
              <w:rPr>
                <w:rFonts w:ascii="Bookman Old Style" w:hAnsi="Bookman Old Style"/>
                <w:sz w:val="16"/>
                <w:szCs w:val="16"/>
                <w:lang w:val="es-BO"/>
              </w:rPr>
              <w:t>No menor a junio de 2021.</w:t>
            </w:r>
          </w:p>
          <w:p w14:paraId="09C6E8F9" w14:textId="77777777" w:rsidR="00662B94" w:rsidRPr="00662B94" w:rsidRDefault="00662B94" w:rsidP="00662B94">
            <w:pPr>
              <w:ind w:left="720"/>
              <w:rPr>
                <w:rFonts w:ascii="Bookman Old Style" w:hAnsi="Bookman Old Style"/>
                <w:sz w:val="16"/>
                <w:szCs w:val="16"/>
                <w:lang w:val="es-ES_tradnl"/>
              </w:rPr>
            </w:pPr>
          </w:p>
          <w:p w14:paraId="2EE43EDB"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VOLUMEN: </w:t>
            </w:r>
            <w:r w:rsidRPr="00662B94">
              <w:rPr>
                <w:rFonts w:ascii="Bookman Old Style" w:hAnsi="Bookman Old Style"/>
                <w:sz w:val="16"/>
                <w:szCs w:val="16"/>
                <w:lang w:val="es-ES_tradnl"/>
              </w:rPr>
              <w:t>La diferencia del volumen real en referencia al volumen nominal no deberá ser mayor a ± 2,5 Litros.</w:t>
            </w:r>
          </w:p>
          <w:p w14:paraId="054C3113" w14:textId="77777777" w:rsidR="00662B94" w:rsidRPr="00662B94" w:rsidRDefault="00662B94" w:rsidP="00662B94">
            <w:pPr>
              <w:tabs>
                <w:tab w:val="left" w:pos="176"/>
                <w:tab w:val="center" w:pos="763"/>
              </w:tabs>
              <w:ind w:left="1091" w:right="296"/>
              <w:contextualSpacing/>
              <w:rPr>
                <w:rFonts w:ascii="Bookman Old Style" w:hAnsi="Bookman Old Style"/>
                <w:sz w:val="16"/>
                <w:szCs w:val="16"/>
                <w:lang w:val="es-ES_tradnl"/>
              </w:rPr>
            </w:pPr>
          </w:p>
          <w:p w14:paraId="57035448"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PRESENTACIÓN DEL CILINDRO</w:t>
            </w:r>
          </w:p>
          <w:p w14:paraId="35C538B5" w14:textId="77777777" w:rsidR="00662B94" w:rsidRPr="00662B94" w:rsidRDefault="00662B94" w:rsidP="00662B94">
            <w:pPr>
              <w:tabs>
                <w:tab w:val="left" w:pos="176"/>
                <w:tab w:val="center" w:pos="763"/>
              </w:tabs>
              <w:ind w:left="1091" w:right="296"/>
              <w:rPr>
                <w:rFonts w:ascii="Bookman Old Style" w:hAnsi="Bookman Old Style"/>
                <w:b/>
                <w:sz w:val="16"/>
                <w:szCs w:val="16"/>
                <w:lang w:val="es-ES_tradnl"/>
              </w:rPr>
            </w:pPr>
          </w:p>
          <w:p w14:paraId="6A1D3677"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PINTURA: </w:t>
            </w:r>
            <w:r w:rsidRPr="00662B94">
              <w:rPr>
                <w:rFonts w:ascii="Bookman Old Style" w:hAnsi="Bookman Old Style"/>
                <w:sz w:val="16"/>
                <w:szCs w:val="16"/>
                <w:lang w:val="es-ES_tradnl"/>
              </w:rPr>
              <w:t>Pintura de color amarillo con espesor mínimo de 120 micrones.</w:t>
            </w:r>
          </w:p>
          <w:p w14:paraId="7DBF74B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MARCA DEL FABRICANTE:</w:t>
            </w:r>
            <w:r w:rsidRPr="00662B94">
              <w:rPr>
                <w:rFonts w:ascii="Bookman Old Style" w:hAnsi="Bookman Old Style"/>
                <w:sz w:val="16"/>
                <w:szCs w:val="16"/>
                <w:lang w:val="es-ES_tradnl"/>
              </w:rPr>
              <w:t xml:space="preserve"> Grabado de fábrica en la ojiva del cilindro.</w:t>
            </w:r>
          </w:p>
          <w:p w14:paraId="34ED18CC"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NUMERO DE SERIE:</w:t>
            </w:r>
            <w:r w:rsidRPr="00662B94">
              <w:rPr>
                <w:rFonts w:ascii="Bookman Old Style" w:hAnsi="Bookman Old Style"/>
                <w:sz w:val="16"/>
                <w:szCs w:val="16"/>
                <w:lang w:val="es-ES_tradnl"/>
              </w:rPr>
              <w:t xml:space="preserve"> Grabado de fábrica en la ojiva del cilindro.</w:t>
            </w:r>
          </w:p>
          <w:p w14:paraId="06DD2A3F"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PRESIÓN DE PRUEBA: </w:t>
            </w:r>
            <w:r w:rsidRPr="00662B94">
              <w:rPr>
                <w:rFonts w:ascii="Bookman Old Style" w:hAnsi="Bookman Old Style"/>
                <w:sz w:val="16"/>
                <w:szCs w:val="16"/>
                <w:lang w:val="es-ES_tradnl"/>
              </w:rPr>
              <w:t>Grabado de fábrica en la ojiva del cilindro.</w:t>
            </w:r>
          </w:p>
          <w:p w14:paraId="6DAA6815"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Grabado de fábrica en la ojiva del cilindro.</w:t>
            </w:r>
          </w:p>
          <w:p w14:paraId="3D67EC7C"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MASA (TARA):</w:t>
            </w:r>
            <w:r w:rsidRPr="00662B94">
              <w:rPr>
                <w:rFonts w:ascii="Bookman Old Style" w:hAnsi="Bookman Old Style"/>
                <w:sz w:val="16"/>
                <w:szCs w:val="16"/>
                <w:lang w:val="es-ES_tradnl"/>
              </w:rPr>
              <w:t xml:space="preserve"> Grabado de fábrica en la ojiva del cilindro.</w:t>
            </w:r>
          </w:p>
          <w:p w14:paraId="56E8187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NORMA DE FABRICACIÓN:</w:t>
            </w:r>
            <w:r w:rsidRPr="00662B94">
              <w:rPr>
                <w:rFonts w:ascii="Bookman Old Style" w:hAnsi="Bookman Old Style"/>
                <w:sz w:val="16"/>
                <w:szCs w:val="16"/>
                <w:lang w:val="es-ES_tradnl"/>
              </w:rPr>
              <w:t xml:space="preserve"> Grabado de fábrica en la ojiva del cilindro.</w:t>
            </w:r>
          </w:p>
          <w:p w14:paraId="20FEF7F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SELLO DE APROBACIÓN DEL PROCESO DE FABRICACIÓN POR AUTORIDAD COMPETENTE O ALGÚN ORGANISMO CERTIFICADOR EN EL PAÍS DE ORIGEN:</w:t>
            </w:r>
            <w:r w:rsidRPr="00662B94">
              <w:rPr>
                <w:rFonts w:ascii="Bookman Old Style" w:hAnsi="Bookman Old Style"/>
                <w:sz w:val="16"/>
                <w:szCs w:val="16"/>
                <w:lang w:val="es-ES_tradnl"/>
              </w:rPr>
              <w:t xml:space="preserve"> Grabado de fábrica en la ojiva del cilindro.</w:t>
            </w:r>
          </w:p>
          <w:p w14:paraId="707B0F00"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DISTINTIVO INSTITUCIONAL: </w:t>
            </w:r>
            <w:r w:rsidRPr="00662B94">
              <w:rPr>
                <w:rFonts w:ascii="Bookman Old Style" w:hAnsi="Bookman Old Style"/>
                <w:sz w:val="16"/>
                <w:szCs w:val="16"/>
                <w:lang w:val="es-ES_tradnl"/>
              </w:rPr>
              <w:t>Todos los cilindros deberán contar con las leyendas “MHE/EEC–GNV” y “PROHIBIDA SU VENTA”, grabado de fábrica en la ojiva del cilindro.</w:t>
            </w:r>
          </w:p>
          <w:p w14:paraId="3BFB5827"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MES Y AÑO DE FABRICACIÓN</w:t>
            </w:r>
            <w:r w:rsidRPr="00662B94">
              <w:rPr>
                <w:rFonts w:ascii="Bookman Old Style" w:hAnsi="Bookman Old Style"/>
                <w:sz w:val="16"/>
                <w:szCs w:val="16"/>
                <w:lang w:val="es-ES_tradnl"/>
              </w:rPr>
              <w:t>: Grabados de fábrica en la ojiva del cilindro.</w:t>
            </w:r>
          </w:p>
          <w:p w14:paraId="3471B266"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ETIQUETA CON EL NÚMERO DE SERIE Y CÓDIGO QR:</w:t>
            </w:r>
            <w:r w:rsidRPr="00662B94">
              <w:rPr>
                <w:rFonts w:ascii="Bookman Old Style" w:hAnsi="Bookman Old Style"/>
                <w:sz w:val="16"/>
                <w:szCs w:val="16"/>
                <w:lang w:val="es-ES_tradnl"/>
              </w:rPr>
              <w:t xml:space="preserve"> Adherido en la ojiva del Cilindro a la altura de la boquilla.</w:t>
            </w:r>
          </w:p>
          <w:p w14:paraId="08D5D1EB"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CAPACIDAD EQUIVALENTE DE AGUA:</w:t>
            </w:r>
            <w:r w:rsidRPr="00662B94">
              <w:rPr>
                <w:rFonts w:ascii="Bookman Old Style" w:hAnsi="Bookman Old Style"/>
                <w:sz w:val="16"/>
                <w:szCs w:val="16"/>
                <w:lang w:val="es-ES_tradnl"/>
              </w:rPr>
              <w:t xml:space="preserve"> Grabado de fábrica deberá consignar el volumen nominal (en litros) en la ojiva del cilindro.</w:t>
            </w:r>
          </w:p>
          <w:p w14:paraId="0DE2D634" w14:textId="77777777" w:rsidR="00662B94" w:rsidRPr="00662B94" w:rsidRDefault="00662B94" w:rsidP="00662B94">
            <w:pPr>
              <w:contextualSpacing/>
              <w:rPr>
                <w:rFonts w:ascii="Bookman Old Style" w:hAnsi="Bookman Old Style"/>
                <w:b/>
                <w:sz w:val="16"/>
                <w:szCs w:val="16"/>
              </w:rPr>
            </w:pPr>
          </w:p>
          <w:p w14:paraId="52403459" w14:textId="77777777" w:rsidR="00662B94" w:rsidRPr="00662B94" w:rsidRDefault="00662B94" w:rsidP="00080E4C">
            <w:pPr>
              <w:numPr>
                <w:ilvl w:val="1"/>
                <w:numId w:val="88"/>
              </w:numPr>
              <w:ind w:left="666" w:hanging="567"/>
              <w:contextualSpacing/>
              <w:jc w:val="both"/>
              <w:rPr>
                <w:rFonts w:ascii="Bookman Old Style" w:hAnsi="Bookman Old Style"/>
                <w:b/>
                <w:sz w:val="16"/>
                <w:szCs w:val="16"/>
              </w:rPr>
            </w:pPr>
            <w:r w:rsidRPr="00662B94">
              <w:rPr>
                <w:rFonts w:ascii="Bookman Old Style" w:hAnsi="Bookman Old Style"/>
                <w:b/>
                <w:sz w:val="16"/>
                <w:szCs w:val="16"/>
              </w:rPr>
              <w:t>NORMAS Y CERTIFICACIONES REQUERIDAS</w:t>
            </w:r>
          </w:p>
          <w:p w14:paraId="042521AA" w14:textId="77777777" w:rsidR="00662B94" w:rsidRPr="00662B94" w:rsidRDefault="00662B94" w:rsidP="00662B94">
            <w:pPr>
              <w:jc w:val="both"/>
              <w:rPr>
                <w:rFonts w:ascii="Bookman Old Style" w:hAnsi="Bookman Old Style"/>
                <w:color w:val="000000"/>
                <w:sz w:val="16"/>
                <w:szCs w:val="16"/>
                <w:lang w:val="es-ES_tradnl"/>
              </w:rPr>
            </w:pPr>
          </w:p>
          <w:p w14:paraId="1F891661" w14:textId="77777777" w:rsidR="00662B94" w:rsidRPr="00662B94" w:rsidRDefault="00662B94" w:rsidP="00662B94">
            <w:pPr>
              <w:tabs>
                <w:tab w:val="left" w:pos="892"/>
              </w:tabs>
              <w:ind w:left="99" w:right="114"/>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La empresa deberá contar con las siguientes certificaciones de normas de estándar internacional, para la fabricación y diseño de cilindros de acero sin costura:</w:t>
            </w:r>
          </w:p>
          <w:p w14:paraId="692C53BD" w14:textId="77777777" w:rsidR="00662B94" w:rsidRPr="00662B94" w:rsidRDefault="00662B94" w:rsidP="00662B94">
            <w:pPr>
              <w:tabs>
                <w:tab w:val="left" w:pos="892"/>
              </w:tabs>
              <w:jc w:val="both"/>
              <w:rPr>
                <w:rFonts w:ascii="Bookman Old Style" w:hAnsi="Bookman Old Style" w:cs="Arial"/>
                <w:sz w:val="16"/>
                <w:szCs w:val="16"/>
                <w:lang w:val="es-ES_tradnl"/>
              </w:rPr>
            </w:pPr>
          </w:p>
          <w:p w14:paraId="649564F5" w14:textId="77777777" w:rsidR="00662B94" w:rsidRPr="00662B94" w:rsidRDefault="00662B94" w:rsidP="00662B94">
            <w:pPr>
              <w:tabs>
                <w:tab w:val="left" w:pos="454"/>
              </w:tabs>
              <w:ind w:left="454" w:right="114" w:hanging="283"/>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w:t>
            </w:r>
            <w:r w:rsidRPr="00662B94">
              <w:rPr>
                <w:rFonts w:ascii="Bookman Old Style" w:hAnsi="Bookman Old Style" w:cs="Arial"/>
                <w:sz w:val="16"/>
                <w:szCs w:val="16"/>
                <w:lang w:val="es-ES_tradnl"/>
              </w:rPr>
              <w:tab/>
            </w:r>
            <w:r w:rsidRPr="00662B94">
              <w:rPr>
                <w:rFonts w:ascii="Bookman Old Style" w:hAnsi="Bookman Old Style" w:cs="Arial"/>
                <w:b/>
                <w:sz w:val="16"/>
                <w:szCs w:val="16"/>
                <w:lang w:val="es-ES_tradnl"/>
              </w:rPr>
              <w:t xml:space="preserve">ISO 11439:2013 </w:t>
            </w:r>
            <w:r w:rsidRPr="00662B94">
              <w:rPr>
                <w:rFonts w:ascii="Bookman Old Style" w:hAnsi="Bookman Old Style" w:cs="Arial"/>
                <w:sz w:val="16"/>
                <w:szCs w:val="16"/>
                <w:lang w:val="es-ES_tradnl"/>
              </w:rPr>
              <w:t>(Cilindros de alta presión, para almacenamiento de gas natural utilizado como combustible en vehículos automóviles).</w:t>
            </w:r>
          </w:p>
          <w:p w14:paraId="524EE90A" w14:textId="6E3E2398" w:rsidR="00662B94" w:rsidRPr="00662B94" w:rsidRDefault="00662B94" w:rsidP="00662B94">
            <w:pPr>
              <w:tabs>
                <w:tab w:val="left" w:pos="454"/>
              </w:tabs>
              <w:ind w:left="454" w:right="114"/>
              <w:jc w:val="both"/>
              <w:rPr>
                <w:rFonts w:ascii="Bookman Old Style" w:hAnsi="Bookman Old Style" w:cs="Arial"/>
                <w:sz w:val="16"/>
                <w:szCs w:val="16"/>
                <w:lang w:val="es-ES_tradnl"/>
              </w:rPr>
            </w:pPr>
            <w:r w:rsidRPr="00662B94">
              <w:rPr>
                <w:rFonts w:ascii="Bookman Old Style" w:hAnsi="Bookman Old Style"/>
                <w:sz w:val="16"/>
                <w:szCs w:val="16"/>
              </w:rPr>
              <w:t xml:space="preserve">El ente certificador debe ser acreditado por organismos de acreditación internacionales para realizar servicios de certificación. </w:t>
            </w:r>
          </w:p>
          <w:p w14:paraId="384EFCE6" w14:textId="77777777" w:rsidR="00662B94" w:rsidRPr="00662B94" w:rsidRDefault="00662B94" w:rsidP="00662B94">
            <w:pPr>
              <w:tabs>
                <w:tab w:val="left" w:pos="454"/>
              </w:tabs>
              <w:ind w:left="454" w:hanging="283"/>
              <w:jc w:val="both"/>
              <w:rPr>
                <w:rFonts w:ascii="Bookman Old Style" w:hAnsi="Bookman Old Style"/>
                <w:b/>
                <w:sz w:val="16"/>
                <w:szCs w:val="16"/>
              </w:rPr>
            </w:pPr>
          </w:p>
          <w:p w14:paraId="4948DC58" w14:textId="77777777" w:rsidR="00662B94" w:rsidRPr="00662B94" w:rsidRDefault="00662B94" w:rsidP="00080E4C">
            <w:pPr>
              <w:numPr>
                <w:ilvl w:val="1"/>
                <w:numId w:val="88"/>
              </w:numPr>
              <w:ind w:left="666" w:right="157" w:hanging="567"/>
              <w:contextualSpacing/>
              <w:rPr>
                <w:rFonts w:ascii="Bookman Old Style" w:hAnsi="Bookman Old Style"/>
                <w:b/>
                <w:sz w:val="16"/>
                <w:szCs w:val="16"/>
              </w:rPr>
            </w:pPr>
            <w:r w:rsidRPr="00662B94">
              <w:rPr>
                <w:rFonts w:ascii="Bookman Old Style" w:hAnsi="Bookman Old Style" w:cs="Calibri"/>
                <w:b/>
                <w:sz w:val="16"/>
                <w:szCs w:val="16"/>
              </w:rPr>
              <w:t>CANTIDAD Y CARACTERISTICAS DE LOS BIENES</w:t>
            </w:r>
          </w:p>
          <w:p w14:paraId="0B39FF2D" w14:textId="77777777" w:rsidR="00662B94" w:rsidRPr="00662B94" w:rsidRDefault="00662B94" w:rsidP="00662B94">
            <w:pPr>
              <w:ind w:left="1080" w:right="157"/>
              <w:contextualSpacing/>
              <w:rPr>
                <w:rFonts w:ascii="Bookman Old Style" w:hAnsi="Bookman Old Style"/>
                <w:b/>
                <w:sz w:val="16"/>
                <w:szCs w:val="16"/>
                <w:lang w:val="es-BO"/>
              </w:rPr>
            </w:pPr>
          </w:p>
          <w:p w14:paraId="4AFF27B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La cantidad y características de los cilindros para GNV requeridos por la EEC-GNV se expone en el siguiente cuadro:</w:t>
            </w:r>
          </w:p>
          <w:p w14:paraId="39A313BC" w14:textId="77777777" w:rsidR="00662B94" w:rsidRPr="00662B94" w:rsidRDefault="00662B94" w:rsidP="00662B94">
            <w:pPr>
              <w:ind w:left="99" w:right="157"/>
              <w:jc w:val="center"/>
              <w:rPr>
                <w:rFonts w:ascii="Bookman Old Style" w:hAnsi="Bookman Old Style"/>
                <w:sz w:val="16"/>
                <w:szCs w:val="16"/>
              </w:rPr>
            </w:pPr>
            <w:r w:rsidRPr="00662B94">
              <w:rPr>
                <w:rFonts w:ascii="Bookman Old Style" w:hAnsi="Bookman Old Style" w:cs="Calibri"/>
                <w:b/>
                <w:sz w:val="16"/>
                <w:szCs w:val="16"/>
              </w:rPr>
              <w:t>Cuadro 1</w:t>
            </w:r>
            <w:r w:rsidRPr="00662B94">
              <w:rPr>
                <w:rFonts w:ascii="Bookman Old Style" w:hAnsi="Bookman Old Style"/>
                <w:color w:val="212121"/>
                <w:sz w:val="16"/>
                <w:szCs w:val="16"/>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662B94" w:rsidRPr="00662B94" w14:paraId="17D61A2E" w14:textId="77777777" w:rsidTr="00563DE6">
              <w:trPr>
                <w:trHeight w:val="256"/>
                <w:jc w:val="center"/>
              </w:trPr>
              <w:tc>
                <w:tcPr>
                  <w:tcW w:w="661" w:type="dxa"/>
                  <w:shd w:val="clear" w:color="5B9BD5" w:fill="DEEAF6" w:themeFill="accent1" w:themeFillTint="33"/>
                  <w:vAlign w:val="center"/>
                  <w:hideMark/>
                </w:tcPr>
                <w:p w14:paraId="4038E9FD"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NRO. ÍTEM</w:t>
                  </w:r>
                </w:p>
              </w:tc>
              <w:tc>
                <w:tcPr>
                  <w:tcW w:w="2693" w:type="dxa"/>
                  <w:shd w:val="clear" w:color="5B9BD5" w:fill="DEEAF6" w:themeFill="accent1" w:themeFillTint="33"/>
                  <w:vAlign w:val="center"/>
                  <w:hideMark/>
                </w:tcPr>
                <w:p w14:paraId="62756ED1"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DESCRIPCIÓN</w:t>
                  </w:r>
                </w:p>
              </w:tc>
              <w:tc>
                <w:tcPr>
                  <w:tcW w:w="1553" w:type="dxa"/>
                  <w:shd w:val="clear" w:color="5B9BD5" w:fill="DEEAF6" w:themeFill="accent1" w:themeFillTint="33"/>
                  <w:vAlign w:val="center"/>
                </w:tcPr>
                <w:p w14:paraId="4E2934F2" w14:textId="77777777" w:rsidR="00662B94" w:rsidRPr="00662B94" w:rsidRDefault="00662B94" w:rsidP="00662B94">
                  <w:pPr>
                    <w:jc w:val="center"/>
                    <w:rPr>
                      <w:rFonts w:ascii="Bookman Old Style" w:hAnsi="Bookman Old Style" w:cs="Calibri"/>
                      <w:b/>
                      <w:bCs/>
                      <w:sz w:val="16"/>
                      <w:szCs w:val="16"/>
                      <w:lang w:eastAsia="es-BO"/>
                    </w:rPr>
                  </w:pPr>
                  <w:r w:rsidRPr="00662B94">
                    <w:rPr>
                      <w:rFonts w:ascii="Bookman Old Style" w:hAnsi="Bookman Old Style" w:cs="Calibri"/>
                      <w:b/>
                      <w:bCs/>
                      <w:sz w:val="16"/>
                      <w:szCs w:val="16"/>
                      <w:lang w:eastAsia="es-BO"/>
                    </w:rPr>
                    <w:t>CAPACIDAD</w:t>
                  </w:r>
                </w:p>
              </w:tc>
              <w:tc>
                <w:tcPr>
                  <w:tcW w:w="1418" w:type="dxa"/>
                  <w:shd w:val="clear" w:color="5B9BD5" w:fill="DEEAF6" w:themeFill="accent1" w:themeFillTint="33"/>
                  <w:vAlign w:val="center"/>
                  <w:hideMark/>
                </w:tcPr>
                <w:p w14:paraId="1DE10CC5"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DIÁMETRO NOMINAL (mm)</w:t>
                  </w:r>
                </w:p>
              </w:tc>
              <w:tc>
                <w:tcPr>
                  <w:tcW w:w="1417" w:type="dxa"/>
                  <w:shd w:val="clear" w:color="5B9BD5" w:fill="DEEAF6" w:themeFill="accent1" w:themeFillTint="33"/>
                  <w:vAlign w:val="center"/>
                  <w:hideMark/>
                </w:tcPr>
                <w:p w14:paraId="5DB3A7C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 xml:space="preserve">TOLERANCIA DE DIAMETRO EN FABRICACION </w:t>
                  </w:r>
                </w:p>
              </w:tc>
              <w:tc>
                <w:tcPr>
                  <w:tcW w:w="1276" w:type="dxa"/>
                  <w:shd w:val="clear" w:color="5B9BD5" w:fill="DEEAF6" w:themeFill="accent1" w:themeFillTint="33"/>
                  <w:vAlign w:val="center"/>
                  <w:hideMark/>
                </w:tcPr>
                <w:p w14:paraId="5038385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TOTAL GENERAL</w:t>
                  </w:r>
                </w:p>
              </w:tc>
            </w:tr>
            <w:tr w:rsidR="00662B94" w:rsidRPr="00662B94" w14:paraId="36AB51E7" w14:textId="77777777" w:rsidTr="00563DE6">
              <w:trPr>
                <w:trHeight w:val="229"/>
                <w:jc w:val="center"/>
              </w:trPr>
              <w:tc>
                <w:tcPr>
                  <w:tcW w:w="661" w:type="dxa"/>
                  <w:shd w:val="clear" w:color="auto" w:fill="auto"/>
                  <w:noWrap/>
                  <w:vAlign w:val="center"/>
                  <w:hideMark/>
                </w:tcPr>
                <w:p w14:paraId="0BB70F83"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1</w:t>
                  </w:r>
                </w:p>
              </w:tc>
              <w:tc>
                <w:tcPr>
                  <w:tcW w:w="2693" w:type="dxa"/>
                  <w:shd w:val="clear" w:color="auto" w:fill="auto"/>
                  <w:vAlign w:val="center"/>
                  <w:hideMark/>
                </w:tcPr>
                <w:p w14:paraId="08DABBEE" w14:textId="77777777" w:rsidR="00662B94" w:rsidRPr="00662B94" w:rsidRDefault="00662B94" w:rsidP="00662B94">
                  <w:pP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Cilindro para GNV tipo GNC - 1</w:t>
                  </w:r>
                </w:p>
              </w:tc>
              <w:tc>
                <w:tcPr>
                  <w:tcW w:w="1553" w:type="dxa"/>
                </w:tcPr>
                <w:p w14:paraId="4A685ACC" w14:textId="77777777" w:rsidR="00662B94" w:rsidRPr="00662B94" w:rsidRDefault="00662B94" w:rsidP="00662B94">
                  <w:pPr>
                    <w:rPr>
                      <w:rFonts w:ascii="Bookman Old Style" w:hAnsi="Bookman Old Style" w:cs="Arial"/>
                      <w:color w:val="000000"/>
                      <w:sz w:val="16"/>
                      <w:szCs w:val="16"/>
                      <w:lang w:eastAsia="es-BO"/>
                    </w:rPr>
                  </w:pPr>
                  <w:r w:rsidRPr="00662B94">
                    <w:rPr>
                      <w:rFonts w:ascii="Bookman Old Style" w:hAnsi="Bookman Old Style" w:cs="Arial"/>
                      <w:color w:val="000000"/>
                      <w:sz w:val="16"/>
                      <w:szCs w:val="16"/>
                      <w:lang w:eastAsia="es-BO"/>
                    </w:rPr>
                    <w:t>100 litros</w:t>
                  </w:r>
                </w:p>
              </w:tc>
              <w:tc>
                <w:tcPr>
                  <w:tcW w:w="1418" w:type="dxa"/>
                  <w:shd w:val="clear" w:color="auto" w:fill="auto"/>
                  <w:noWrap/>
                  <w:vAlign w:val="center"/>
                  <w:hideMark/>
                </w:tcPr>
                <w:p w14:paraId="20702CF0"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323 mm</w:t>
                  </w:r>
                </w:p>
              </w:tc>
              <w:tc>
                <w:tcPr>
                  <w:tcW w:w="1417" w:type="dxa"/>
                  <w:shd w:val="clear" w:color="auto" w:fill="auto"/>
                  <w:noWrap/>
                  <w:vAlign w:val="center"/>
                  <w:hideMark/>
                </w:tcPr>
                <w:p w14:paraId="0A78AB16"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 15mm</w:t>
                  </w:r>
                </w:p>
              </w:tc>
              <w:tc>
                <w:tcPr>
                  <w:tcW w:w="1276" w:type="dxa"/>
                  <w:shd w:val="clear" w:color="auto" w:fill="auto"/>
                  <w:noWrap/>
                  <w:hideMark/>
                </w:tcPr>
                <w:p w14:paraId="524831CC" w14:textId="77777777" w:rsidR="00662B94" w:rsidRPr="00662B94" w:rsidRDefault="00662B94" w:rsidP="00662B94">
                  <w:pPr>
                    <w:jc w:val="center"/>
                    <w:rPr>
                      <w:rFonts w:ascii="Bookman Old Style" w:hAnsi="Bookman Old Style" w:cs="Calibri"/>
                      <w:color w:val="000000"/>
                      <w:sz w:val="16"/>
                      <w:szCs w:val="16"/>
                    </w:rPr>
                  </w:pPr>
                  <w:r w:rsidRPr="00662B94">
                    <w:rPr>
                      <w:rFonts w:ascii="Bookman Old Style" w:hAnsi="Bookman Old Style" w:cs="Calibri"/>
                      <w:b/>
                      <w:bCs/>
                      <w:color w:val="000000"/>
                      <w:sz w:val="16"/>
                      <w:szCs w:val="16"/>
                      <w:lang w:val="es-BO" w:eastAsia="es-BO"/>
                    </w:rPr>
                    <w:t>5.400</w:t>
                  </w:r>
                </w:p>
              </w:tc>
            </w:tr>
            <w:tr w:rsidR="00662B94" w:rsidRPr="00662B94" w14:paraId="4A9083DE" w14:textId="77777777" w:rsidTr="00563DE6">
              <w:trPr>
                <w:trHeight w:val="99"/>
                <w:jc w:val="center"/>
              </w:trPr>
              <w:tc>
                <w:tcPr>
                  <w:tcW w:w="7742" w:type="dxa"/>
                  <w:gridSpan w:val="5"/>
                  <w:shd w:val="clear" w:color="auto" w:fill="auto"/>
                  <w:noWrap/>
                  <w:vAlign w:val="bottom"/>
                  <w:hideMark/>
                </w:tcPr>
                <w:p w14:paraId="6571C8E2" w14:textId="77777777" w:rsidR="00662B94" w:rsidRPr="00662B94" w:rsidRDefault="00662B94" w:rsidP="00662B94">
                  <w:pPr>
                    <w:jc w:val="center"/>
                    <w:rPr>
                      <w:rFonts w:ascii="Bookman Old Style" w:hAnsi="Bookman Old Style"/>
                      <w:sz w:val="16"/>
                      <w:szCs w:val="16"/>
                      <w:lang w:val="es-BO" w:eastAsia="es-BO"/>
                    </w:rPr>
                  </w:pPr>
                  <w:r w:rsidRPr="00662B94">
                    <w:rPr>
                      <w:rFonts w:ascii="Bookman Old Style" w:hAnsi="Bookman Old Style" w:cs="Calibri"/>
                      <w:b/>
                      <w:bCs/>
                      <w:color w:val="000000"/>
                      <w:sz w:val="16"/>
                      <w:szCs w:val="16"/>
                      <w:lang w:val="es-BO" w:eastAsia="es-BO"/>
                    </w:rPr>
                    <w:t>Total</w:t>
                  </w:r>
                </w:p>
              </w:tc>
              <w:tc>
                <w:tcPr>
                  <w:tcW w:w="1276" w:type="dxa"/>
                  <w:shd w:val="clear" w:color="auto" w:fill="auto"/>
                  <w:noWrap/>
                  <w:vAlign w:val="center"/>
                  <w:hideMark/>
                </w:tcPr>
                <w:p w14:paraId="59346842"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5.400</w:t>
                  </w:r>
                </w:p>
              </w:tc>
            </w:tr>
          </w:tbl>
          <w:p w14:paraId="251FB7F6" w14:textId="77777777" w:rsidR="00662B94" w:rsidRPr="00662B94" w:rsidRDefault="00662B94" w:rsidP="00662B94">
            <w:pPr>
              <w:ind w:left="99" w:right="157"/>
              <w:contextualSpacing/>
              <w:jc w:val="both"/>
              <w:rPr>
                <w:rFonts w:ascii="Bookman Old Style" w:hAnsi="Bookman Old Style"/>
                <w:sz w:val="16"/>
                <w:szCs w:val="16"/>
              </w:rPr>
            </w:pPr>
          </w:p>
          <w:p w14:paraId="4CE129D0" w14:textId="77777777" w:rsidR="00662B94" w:rsidRPr="00662B94" w:rsidRDefault="00662B94" w:rsidP="00080E4C">
            <w:pPr>
              <w:numPr>
                <w:ilvl w:val="1"/>
                <w:numId w:val="88"/>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EMBALAJE</w:t>
            </w:r>
          </w:p>
          <w:p w14:paraId="750DFB68" w14:textId="77777777" w:rsidR="00662B94" w:rsidRPr="00662B94" w:rsidRDefault="00662B94" w:rsidP="00662B94">
            <w:pPr>
              <w:ind w:left="383" w:right="157"/>
              <w:contextualSpacing/>
              <w:jc w:val="both"/>
              <w:rPr>
                <w:rFonts w:ascii="Bookman Old Style" w:hAnsi="Bookman Old Style"/>
                <w:b/>
                <w:sz w:val="16"/>
                <w:szCs w:val="16"/>
              </w:rPr>
            </w:pPr>
          </w:p>
          <w:p w14:paraId="3472C5BC"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w:t>
            </w:r>
            <w:proofErr w:type="spellStart"/>
            <w:r w:rsidRPr="00662B94">
              <w:rPr>
                <w:rFonts w:ascii="Bookman Old Style" w:hAnsi="Bookman Old Style"/>
                <w:sz w:val="16"/>
                <w:szCs w:val="16"/>
              </w:rPr>
              <w:t>stretch</w:t>
            </w:r>
            <w:proofErr w:type="spellEnd"/>
            <w:r w:rsidRPr="00662B94">
              <w:rPr>
                <w:rFonts w:ascii="Bookman Old Style" w:hAnsi="Bookman Old Style"/>
                <w:sz w:val="16"/>
                <w:szCs w:val="16"/>
              </w:rPr>
              <w:t xml:space="preserve"> film. </w:t>
            </w:r>
          </w:p>
          <w:p w14:paraId="32188800" w14:textId="77777777" w:rsidR="00662B94" w:rsidRPr="00662B94" w:rsidRDefault="00662B94" w:rsidP="00662B94">
            <w:pPr>
              <w:ind w:left="99" w:right="157"/>
              <w:contextualSpacing/>
              <w:jc w:val="both"/>
              <w:rPr>
                <w:rFonts w:ascii="Bookman Old Style" w:hAnsi="Bookman Old Style"/>
                <w:sz w:val="16"/>
                <w:szCs w:val="16"/>
              </w:rPr>
            </w:pPr>
          </w:p>
          <w:p w14:paraId="72264582"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Cada paleta de embalaje deberá contar con una numeración plastificada y acompañado con registro informático de los números de serie que contienen las mismas. </w:t>
            </w:r>
          </w:p>
          <w:p w14:paraId="41458071" w14:textId="77777777" w:rsidR="00662B94" w:rsidRPr="00662B94" w:rsidRDefault="00662B94" w:rsidP="00662B94">
            <w:pPr>
              <w:ind w:right="157"/>
              <w:contextualSpacing/>
              <w:jc w:val="both"/>
              <w:rPr>
                <w:rFonts w:ascii="Bookman Old Style" w:hAnsi="Bookman Old Style"/>
                <w:b/>
                <w:sz w:val="16"/>
                <w:szCs w:val="16"/>
                <w:lang w:val="es-ES_tradnl"/>
              </w:rPr>
            </w:pPr>
          </w:p>
          <w:p w14:paraId="225D3E67" w14:textId="77777777" w:rsidR="00662B94" w:rsidRPr="00662B94" w:rsidRDefault="00662B94" w:rsidP="00080E4C">
            <w:pPr>
              <w:numPr>
                <w:ilvl w:val="1"/>
                <w:numId w:val="88"/>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DOCUMENTACION DE RESPALDO DE LOS BIENES</w:t>
            </w:r>
          </w:p>
          <w:p w14:paraId="6E2FB69A" w14:textId="77777777" w:rsidR="00662B94" w:rsidRPr="00662B94" w:rsidRDefault="00662B94" w:rsidP="00662B94">
            <w:pPr>
              <w:ind w:left="383" w:right="157"/>
              <w:contextualSpacing/>
              <w:jc w:val="both"/>
              <w:rPr>
                <w:rFonts w:ascii="Bookman Old Style" w:hAnsi="Bookman Old Style"/>
                <w:b/>
                <w:sz w:val="16"/>
                <w:szCs w:val="16"/>
              </w:rPr>
            </w:pPr>
          </w:p>
          <w:p w14:paraId="377D3333"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proveedor adjudicado, en cada entrega parcial, deberá entregar los siguientes documentos en dos (2) originales, dos copias y en medio digital.</w:t>
            </w:r>
          </w:p>
          <w:p w14:paraId="5921EBBD" w14:textId="77777777" w:rsidR="00662B94" w:rsidRPr="00662B94" w:rsidRDefault="00662B94" w:rsidP="00662B94">
            <w:pPr>
              <w:ind w:left="1091" w:right="157"/>
              <w:contextualSpacing/>
              <w:jc w:val="both"/>
              <w:rPr>
                <w:rFonts w:ascii="Bookman Old Style" w:hAnsi="Bookman Old Style"/>
                <w:sz w:val="16"/>
                <w:szCs w:val="16"/>
              </w:rPr>
            </w:pPr>
          </w:p>
          <w:p w14:paraId="055DA50E" w14:textId="77777777" w:rsidR="00662B94" w:rsidRPr="00662B94" w:rsidRDefault="00662B94" w:rsidP="00080E4C">
            <w:pPr>
              <w:numPr>
                <w:ilvl w:val="0"/>
                <w:numId w:val="90"/>
              </w:numPr>
              <w:ind w:left="1092" w:right="157"/>
              <w:contextualSpacing/>
              <w:jc w:val="both"/>
              <w:rPr>
                <w:rFonts w:ascii="Bookman Old Style" w:hAnsi="Bookman Old Style"/>
                <w:sz w:val="16"/>
                <w:szCs w:val="16"/>
              </w:rPr>
            </w:pPr>
            <w:r w:rsidRPr="00662B94">
              <w:rPr>
                <w:rFonts w:ascii="Bookman Old Style" w:hAnsi="Bookman Old Style"/>
                <w:sz w:val="16"/>
                <w:szCs w:val="16"/>
              </w:rPr>
              <w:t>Listado en medio digital en formato Excel, a ser coordinado con la EEC-GNV, de los datos de cada uno de los cilindros para GNV consignando:</w:t>
            </w:r>
          </w:p>
          <w:p w14:paraId="7491B312" w14:textId="77777777" w:rsidR="00662B94" w:rsidRPr="00662B94" w:rsidRDefault="00662B94" w:rsidP="00662B94">
            <w:pPr>
              <w:ind w:left="1091" w:right="157"/>
              <w:contextualSpacing/>
              <w:jc w:val="both"/>
              <w:rPr>
                <w:rFonts w:ascii="Bookman Old Style" w:hAnsi="Bookman Old Style"/>
                <w:sz w:val="16"/>
                <w:szCs w:val="16"/>
              </w:rPr>
            </w:pPr>
          </w:p>
          <w:p w14:paraId="148FA118"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factura comercial</w:t>
            </w:r>
          </w:p>
          <w:p w14:paraId="6523CA64"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paleta</w:t>
            </w:r>
          </w:p>
          <w:p w14:paraId="291852C5"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 xml:space="preserve">Número de serie del cilindro </w:t>
            </w:r>
          </w:p>
          <w:p w14:paraId="252C0D62"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nominal del cilindro</w:t>
            </w:r>
          </w:p>
          <w:p w14:paraId="260A3CD3"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real del cilindro</w:t>
            </w:r>
          </w:p>
          <w:p w14:paraId="71CC246B"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Diámetro del cilindro</w:t>
            </w:r>
          </w:p>
          <w:p w14:paraId="3F9E1ECC"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Tara</w:t>
            </w:r>
          </w:p>
          <w:p w14:paraId="301050C0"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Dureza</w:t>
            </w:r>
          </w:p>
          <w:p w14:paraId="7CF6AB04"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Espesor de las paredes laterales</w:t>
            </w:r>
          </w:p>
          <w:p w14:paraId="1E0BAD6B"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Fecha de fabricación</w:t>
            </w:r>
          </w:p>
          <w:p w14:paraId="4108AA2D"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certificado de aprobación emitida por un ente de servicios de ensayo, inspección y certificación, acreditado por un organismo de acreditación internacional.</w:t>
            </w:r>
          </w:p>
          <w:p w14:paraId="0475650E" w14:textId="77777777" w:rsidR="00662B94" w:rsidRPr="00662B94" w:rsidRDefault="00662B94" w:rsidP="00662B94">
            <w:pPr>
              <w:ind w:left="1091"/>
              <w:contextualSpacing/>
              <w:jc w:val="both"/>
              <w:rPr>
                <w:rFonts w:ascii="Bookman Old Style" w:hAnsi="Bookman Old Style"/>
                <w:sz w:val="16"/>
                <w:szCs w:val="16"/>
              </w:rPr>
            </w:pPr>
          </w:p>
          <w:p w14:paraId="26B2825C"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Factura comercial de importación.</w:t>
            </w:r>
          </w:p>
          <w:p w14:paraId="293FC6B6"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Lista de empaque de cada uno de los bienes entregados.</w:t>
            </w:r>
          </w:p>
          <w:p w14:paraId="0EB6EBF1"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origen de los bienes.</w:t>
            </w:r>
          </w:p>
          <w:p w14:paraId="1A863C64"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seguro o póliza de seguro.</w:t>
            </w:r>
          </w:p>
          <w:p w14:paraId="2AC798E1"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Carta de Porte Internacional.</w:t>
            </w:r>
          </w:p>
          <w:p w14:paraId="4640AD54" w14:textId="77777777" w:rsidR="00662B94" w:rsidRPr="00662B94" w:rsidRDefault="00662B94" w:rsidP="00080E4C">
            <w:pPr>
              <w:numPr>
                <w:ilvl w:val="0"/>
                <w:numId w:val="90"/>
              </w:numPr>
              <w:ind w:left="1091"/>
              <w:contextualSpacing/>
              <w:jc w:val="both"/>
              <w:rPr>
                <w:rFonts w:ascii="Bookman Old Style" w:hAnsi="Bookman Old Style"/>
                <w:sz w:val="16"/>
                <w:szCs w:val="16"/>
                <w:lang w:val="en-US"/>
              </w:rPr>
            </w:pPr>
            <w:r w:rsidRPr="00662B94">
              <w:rPr>
                <w:rFonts w:ascii="Bookman Old Style" w:hAnsi="Bookman Old Style"/>
                <w:sz w:val="16"/>
                <w:szCs w:val="16"/>
                <w:lang w:val="en-US"/>
              </w:rPr>
              <w:t>Bill of Landing (</w:t>
            </w:r>
            <w:proofErr w:type="spellStart"/>
            <w:r w:rsidRPr="00662B94">
              <w:rPr>
                <w:rFonts w:ascii="Bookman Old Style" w:hAnsi="Bookman Old Style"/>
                <w:sz w:val="16"/>
                <w:szCs w:val="16"/>
                <w:lang w:val="en-US"/>
              </w:rPr>
              <w:t>cuando</w:t>
            </w:r>
            <w:proofErr w:type="spellEnd"/>
            <w:r w:rsidRPr="00662B94">
              <w:rPr>
                <w:rFonts w:ascii="Bookman Old Style" w:hAnsi="Bookman Old Style"/>
                <w:sz w:val="16"/>
                <w:szCs w:val="16"/>
                <w:lang w:val="en-US"/>
              </w:rPr>
              <w:t xml:space="preserve"> </w:t>
            </w:r>
            <w:proofErr w:type="spellStart"/>
            <w:r w:rsidRPr="00662B94">
              <w:rPr>
                <w:rFonts w:ascii="Bookman Old Style" w:hAnsi="Bookman Old Style"/>
                <w:sz w:val="16"/>
                <w:szCs w:val="16"/>
                <w:lang w:val="en-US"/>
              </w:rPr>
              <w:t>corresponda</w:t>
            </w:r>
            <w:proofErr w:type="spellEnd"/>
            <w:r w:rsidRPr="00662B94">
              <w:rPr>
                <w:rFonts w:ascii="Bookman Old Style" w:hAnsi="Bookman Old Style"/>
                <w:sz w:val="16"/>
                <w:szCs w:val="16"/>
                <w:lang w:val="en-US"/>
              </w:rPr>
              <w:t>).</w:t>
            </w:r>
          </w:p>
          <w:p w14:paraId="3A465532"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Planilla de gastos portuarios (cuando corresponda)</w:t>
            </w:r>
          </w:p>
          <w:p w14:paraId="373F254C"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Certificación de flete marítimo y/o terrestre (cuando corresponda)</w:t>
            </w:r>
          </w:p>
          <w:p w14:paraId="0C86AF0D"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Guía Aérea (cuando corresponda)</w:t>
            </w:r>
          </w:p>
          <w:p w14:paraId="25F6426B"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Manifiesto internacional de Carga (MIC)</w:t>
            </w:r>
          </w:p>
          <w:p w14:paraId="735EBB4A"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Parte de Recepción.</w:t>
            </w:r>
          </w:p>
          <w:p w14:paraId="1443FD79"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calidad y garantía de fábrica.</w:t>
            </w:r>
          </w:p>
          <w:p w14:paraId="0F5FBA8A" w14:textId="77777777" w:rsidR="00662B94" w:rsidRPr="00662B94" w:rsidRDefault="00662B94" w:rsidP="00080E4C">
            <w:pPr>
              <w:numPr>
                <w:ilvl w:val="0"/>
                <w:numId w:val="90"/>
              </w:numPr>
              <w:ind w:left="1091" w:right="157"/>
              <w:contextualSpacing/>
              <w:jc w:val="both"/>
              <w:rPr>
                <w:rFonts w:ascii="Bookman Old Style" w:hAnsi="Bookman Old Style"/>
                <w:sz w:val="16"/>
                <w:szCs w:val="16"/>
              </w:rPr>
            </w:pPr>
            <w:r w:rsidRPr="00662B94">
              <w:rPr>
                <w:rFonts w:ascii="Bookman Old Style" w:hAnsi="Bookman Old Style"/>
                <w:sz w:val="16"/>
                <w:szCs w:val="16"/>
              </w:rPr>
              <w:t>Fotocopia simple del Certificado de aprobación emitido por un ente de servicios de ensayo, inspección y certificación (acreditado por un organismo de acreditación internacional), de los prototipos bajo la norma ISO-11439:2013.</w:t>
            </w:r>
          </w:p>
          <w:p w14:paraId="668400B8"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Contrato(s) de transporte. (cuando corresponda)</w:t>
            </w:r>
          </w:p>
          <w:p w14:paraId="711C82B6"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Factura de transporte. (cuando corresponda)</w:t>
            </w:r>
          </w:p>
          <w:p w14:paraId="6DCF6139"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exportación.</w:t>
            </w:r>
          </w:p>
          <w:p w14:paraId="47D1B122" w14:textId="6F6EEFC3" w:rsidR="00662B94" w:rsidRPr="00BC76DB"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6"/>
                <w:szCs w:val="16"/>
              </w:rPr>
              <w:t xml:space="preserve"> </w:t>
            </w:r>
          </w:p>
          <w:p w14:paraId="52852EB5" w14:textId="23DCAD9D" w:rsidR="00662B94" w:rsidRPr="00662B94" w:rsidRDefault="00662B94" w:rsidP="00080E4C">
            <w:pPr>
              <w:pStyle w:val="Prrafodelista"/>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5A5DA8EC" w14:textId="77777777" w:rsidR="00662B94" w:rsidRPr="00662B94" w:rsidRDefault="00662B94" w:rsidP="00662B94">
            <w:pPr>
              <w:ind w:left="1091" w:hanging="360"/>
              <w:contextualSpacing/>
              <w:jc w:val="both"/>
              <w:rPr>
                <w:rFonts w:ascii="Bookman Old Style" w:hAnsi="Bookman Old Style"/>
                <w:sz w:val="16"/>
                <w:szCs w:val="16"/>
              </w:rPr>
            </w:pPr>
            <w:r w:rsidRPr="00662B94">
              <w:rPr>
                <w:rFonts w:ascii="Bookman Old Style" w:hAnsi="Bookman Old Style"/>
                <w:sz w:val="16"/>
                <w:szCs w:val="16"/>
              </w:rPr>
              <w:t>t)    Otros documentos que sean requeridos para el despacho aduanero.</w:t>
            </w:r>
          </w:p>
          <w:p w14:paraId="56265766" w14:textId="77777777" w:rsidR="00662B94" w:rsidRPr="00662B94" w:rsidRDefault="00662B94" w:rsidP="00662B94">
            <w:pPr>
              <w:ind w:left="1091"/>
              <w:contextualSpacing/>
              <w:jc w:val="both"/>
              <w:rPr>
                <w:rFonts w:ascii="Bookman Old Style" w:hAnsi="Bookman Old Style"/>
                <w:sz w:val="16"/>
                <w:szCs w:val="16"/>
              </w:rPr>
            </w:pPr>
          </w:p>
          <w:p w14:paraId="17F3D2F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FF08785" w14:textId="77777777" w:rsidR="00662B94" w:rsidRPr="00662B94" w:rsidRDefault="00662B94" w:rsidP="00662B94">
            <w:pPr>
              <w:ind w:left="99" w:right="157"/>
              <w:contextualSpacing/>
              <w:jc w:val="both"/>
              <w:rPr>
                <w:rFonts w:ascii="Bookman Old Style" w:hAnsi="Bookman Old Style"/>
                <w:sz w:val="16"/>
                <w:szCs w:val="16"/>
              </w:rPr>
            </w:pPr>
          </w:p>
          <w:p w14:paraId="498BF1F3"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El primer original y una copia deberán ser enviados directamente al Agente y Representante ante aduanas de la EEC GNV y otra copia a la Entidad Ejecutora de Conversión a Gas Natural Vehicular (EEC-GNV), vía </w:t>
            </w:r>
            <w:proofErr w:type="spellStart"/>
            <w:r w:rsidRPr="00662B94">
              <w:rPr>
                <w:rFonts w:ascii="Bookman Old Style" w:hAnsi="Bookman Old Style"/>
                <w:sz w:val="16"/>
                <w:szCs w:val="16"/>
              </w:rPr>
              <w:t>courier</w:t>
            </w:r>
            <w:proofErr w:type="spellEnd"/>
            <w:r w:rsidRPr="00662B94">
              <w:rPr>
                <w:rFonts w:ascii="Bookman Old Style" w:hAnsi="Bookman Old Style"/>
                <w:sz w:val="16"/>
                <w:szCs w:val="16"/>
              </w:rPr>
              <w:t xml:space="preserve"> y en medio digital CD/DVD/USB o a través de correos electrónicos. </w:t>
            </w:r>
          </w:p>
          <w:p w14:paraId="18CDE234" w14:textId="77777777" w:rsidR="00662B94" w:rsidRPr="00662B94" w:rsidRDefault="00662B94" w:rsidP="00662B94">
            <w:pPr>
              <w:ind w:left="99" w:right="157"/>
              <w:contextualSpacing/>
              <w:jc w:val="both"/>
              <w:rPr>
                <w:rFonts w:ascii="Bookman Old Style" w:hAnsi="Bookman Old Style"/>
                <w:sz w:val="16"/>
                <w:szCs w:val="16"/>
              </w:rPr>
            </w:pPr>
          </w:p>
          <w:p w14:paraId="2D6BA016"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segundo original y una copia de los documentos establecidos en la Carta de Crédito, deben ser entregados por el proveedor a su banco corresponsal, para el trámite de pago de la Carta de Crédito.</w:t>
            </w:r>
          </w:p>
          <w:p w14:paraId="14E93281" w14:textId="77777777" w:rsidR="00662B94" w:rsidRPr="00662B94" w:rsidRDefault="00662B94" w:rsidP="00662B94">
            <w:pPr>
              <w:pStyle w:val="Prrafodelista"/>
              <w:ind w:left="99" w:right="157"/>
              <w:contextualSpacing/>
              <w:jc w:val="both"/>
              <w:rPr>
                <w:rFonts w:ascii="Bookman Old Style" w:hAnsi="Bookman Old Style"/>
                <w:b/>
                <w:sz w:val="16"/>
                <w:szCs w:val="16"/>
                <w:lang w:val="es-ES_tradnl"/>
              </w:rPr>
            </w:pPr>
          </w:p>
          <w:p w14:paraId="51432F6B" w14:textId="77777777" w:rsidR="00662B94" w:rsidRPr="00662B94" w:rsidRDefault="00662B94" w:rsidP="00080E4C">
            <w:pPr>
              <w:pStyle w:val="Prrafodelista"/>
              <w:numPr>
                <w:ilvl w:val="1"/>
                <w:numId w:val="88"/>
              </w:numPr>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t>GARANTÍA DEL PRODUCTO OFERTADO</w:t>
            </w:r>
          </w:p>
          <w:p w14:paraId="197EEA5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34F02C73" w14:textId="77777777" w:rsidR="00662B94" w:rsidRPr="00662B94" w:rsidRDefault="00662B94" w:rsidP="00662B94">
            <w:pPr>
              <w:ind w:left="99" w:right="157"/>
              <w:jc w:val="both"/>
              <w:rPr>
                <w:rFonts w:ascii="Bookman Old Style" w:hAnsi="Bookman Old Style"/>
                <w:sz w:val="16"/>
                <w:szCs w:val="16"/>
              </w:rPr>
            </w:pPr>
          </w:p>
          <w:p w14:paraId="7CE5F76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D509956" w14:textId="77777777" w:rsidR="00662B94" w:rsidRPr="00662B94" w:rsidRDefault="00662B94" w:rsidP="00662B94">
            <w:pPr>
              <w:ind w:left="99" w:right="157"/>
              <w:jc w:val="both"/>
              <w:rPr>
                <w:rFonts w:ascii="Bookman Old Style" w:hAnsi="Bookman Old Style"/>
                <w:sz w:val="16"/>
                <w:szCs w:val="16"/>
              </w:rPr>
            </w:pPr>
          </w:p>
          <w:p w14:paraId="38174232"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La reposición del cilindro con defectos de fabricación no debe ser mayor a 60 días calendario, el cilindro repuesto deberá tener las mismas características y garantía del cilindro reemplazado.</w:t>
            </w:r>
          </w:p>
          <w:p w14:paraId="6F535CB7" w14:textId="77777777" w:rsidR="00662B94" w:rsidRPr="00662B94" w:rsidRDefault="00662B94" w:rsidP="00662B94">
            <w:pPr>
              <w:pStyle w:val="Prrafodelista"/>
              <w:ind w:left="99" w:right="157"/>
              <w:jc w:val="both"/>
              <w:rPr>
                <w:rFonts w:ascii="Bookman Old Style" w:hAnsi="Bookman Old Style"/>
                <w:color w:val="000000"/>
                <w:sz w:val="16"/>
                <w:szCs w:val="16"/>
                <w:lang w:val="es-ES_tradnl"/>
              </w:rPr>
            </w:pPr>
          </w:p>
          <w:p w14:paraId="6C18CF8A" w14:textId="77777777" w:rsidR="00662B94" w:rsidRPr="00662B94" w:rsidRDefault="00662B94" w:rsidP="00080E4C">
            <w:pPr>
              <w:pStyle w:val="Prrafodelista"/>
              <w:numPr>
                <w:ilvl w:val="1"/>
                <w:numId w:val="88"/>
              </w:numPr>
              <w:autoSpaceDE w:val="0"/>
              <w:autoSpaceDN w:val="0"/>
              <w:adjustRightInd w:val="0"/>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lastRenderedPageBreak/>
              <w:t>LUGAR DE EMBARQUE DE LOS BIENES</w:t>
            </w:r>
          </w:p>
          <w:p w14:paraId="0EDED31A" w14:textId="77777777" w:rsidR="00662B94" w:rsidRPr="00662B94" w:rsidRDefault="00662B94" w:rsidP="00662B94">
            <w:pPr>
              <w:pStyle w:val="Prrafodelista"/>
              <w:autoSpaceDE w:val="0"/>
              <w:autoSpaceDN w:val="0"/>
              <w:adjustRightInd w:val="0"/>
              <w:ind w:left="383" w:right="157"/>
              <w:jc w:val="both"/>
              <w:rPr>
                <w:rFonts w:ascii="Bookman Old Style" w:hAnsi="Bookman Old Style"/>
                <w:b/>
                <w:color w:val="000000"/>
                <w:sz w:val="16"/>
                <w:szCs w:val="16"/>
                <w:lang w:val="es-ES_tradnl"/>
              </w:rPr>
            </w:pPr>
          </w:p>
          <w:p w14:paraId="15554A90"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r w:rsidRPr="00662B94">
              <w:rPr>
                <w:rFonts w:ascii="Bookman Old Style" w:hAnsi="Bookman Old Style"/>
                <w:color w:val="000000"/>
                <w:sz w:val="16"/>
                <w:szCs w:val="16"/>
                <w:lang w:val="es-ES_tradnl"/>
              </w:rPr>
              <w:t>El proveedor podrá enviar el producto desde su casa matriz u otras sucursales en su país de origen.</w:t>
            </w:r>
          </w:p>
          <w:p w14:paraId="041A400C"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p>
          <w:p w14:paraId="7E17B5A4" w14:textId="77777777" w:rsidR="00662B94" w:rsidRPr="00662B94" w:rsidRDefault="00662B94" w:rsidP="00080E4C">
            <w:pPr>
              <w:pStyle w:val="Prrafodelista"/>
              <w:numPr>
                <w:ilvl w:val="1"/>
                <w:numId w:val="88"/>
              </w:numPr>
              <w:autoSpaceDE w:val="0"/>
              <w:autoSpaceDN w:val="0"/>
              <w:adjustRightInd w:val="0"/>
              <w:ind w:left="666" w:right="157" w:hanging="567"/>
              <w:jc w:val="both"/>
              <w:rPr>
                <w:rFonts w:ascii="Bookman Old Style" w:hAnsi="Bookman Old Style"/>
                <w:color w:val="000000"/>
                <w:sz w:val="16"/>
                <w:szCs w:val="16"/>
                <w:lang w:val="es-ES_tradnl"/>
              </w:rPr>
            </w:pPr>
            <w:r w:rsidRPr="00662B94">
              <w:rPr>
                <w:rFonts w:ascii="Bookman Old Style" w:hAnsi="Bookman Old Style"/>
                <w:b/>
                <w:color w:val="000000"/>
                <w:sz w:val="16"/>
                <w:szCs w:val="16"/>
                <w:lang w:val="es-ES_tradnl"/>
              </w:rPr>
              <w:t>LUGAR DE ENTREGA DE LOS BIENES</w:t>
            </w:r>
          </w:p>
          <w:p w14:paraId="6EA05800" w14:textId="77777777" w:rsidR="00662B94" w:rsidRPr="00662B94" w:rsidRDefault="00662B94" w:rsidP="00662B94">
            <w:pPr>
              <w:autoSpaceDE w:val="0"/>
              <w:autoSpaceDN w:val="0"/>
              <w:adjustRightInd w:val="0"/>
              <w:ind w:left="99" w:right="157"/>
              <w:jc w:val="both"/>
              <w:rPr>
                <w:rFonts w:ascii="Bookman Old Style" w:hAnsi="Bookman Old Style"/>
                <w:color w:val="000000"/>
                <w:sz w:val="16"/>
                <w:szCs w:val="16"/>
                <w:lang w:val="es-ES_tradnl"/>
              </w:rPr>
            </w:pPr>
          </w:p>
          <w:p w14:paraId="185CE8EB" w14:textId="77777777" w:rsidR="00662B94" w:rsidRPr="00662B94" w:rsidRDefault="00662B94" w:rsidP="00662B94">
            <w:pPr>
              <w:autoSpaceDE w:val="0"/>
              <w:autoSpaceDN w:val="0"/>
              <w:adjustRightInd w:val="0"/>
              <w:ind w:left="99" w:right="255"/>
              <w:jc w:val="both"/>
              <w:rPr>
                <w:rFonts w:ascii="Bookman Old Style" w:hAnsi="Bookman Old Style"/>
                <w:sz w:val="16"/>
                <w:szCs w:val="16"/>
              </w:rPr>
            </w:pPr>
            <w:r w:rsidRPr="00662B94">
              <w:rPr>
                <w:rFonts w:ascii="Bookman Old Style" w:hAnsi="Bookman Old Style"/>
                <w:sz w:val="16"/>
                <w:szCs w:val="16"/>
              </w:rPr>
              <w:t>Los bienes deben ser entregados en los almacenes de la administración de Aduana Interior de las ciudades de Cochabamba, La Paz, Santa Cruz y Oruro bajo término INCOTERM CIP o CIF, en una sola entrega de acuerdo a lo establecido en el siguiente cuadro:</w:t>
            </w:r>
          </w:p>
          <w:p w14:paraId="3F604F05" w14:textId="77777777" w:rsidR="00662B94" w:rsidRPr="00662B94" w:rsidRDefault="00662B94" w:rsidP="00662B94">
            <w:pPr>
              <w:ind w:right="255"/>
              <w:jc w:val="both"/>
              <w:rPr>
                <w:rFonts w:ascii="Verdana" w:hAnsi="Verdana"/>
                <w:b/>
                <w:sz w:val="16"/>
                <w:szCs w:val="16"/>
                <w:lang w:val="es-ES_tradnl"/>
              </w:rPr>
            </w:pPr>
          </w:p>
          <w:p w14:paraId="6E325378" w14:textId="77777777" w:rsidR="00662B94" w:rsidRPr="00662B94" w:rsidRDefault="00662B94" w:rsidP="00662B94">
            <w:pPr>
              <w:ind w:right="255"/>
              <w:jc w:val="both"/>
              <w:rPr>
                <w:rFonts w:ascii="Verdana" w:hAnsi="Verdana"/>
                <w:b/>
                <w:sz w:val="16"/>
                <w:szCs w:val="16"/>
                <w:lang w:val="es-ES_tradnl"/>
              </w:rPr>
            </w:pPr>
          </w:p>
          <w:p w14:paraId="1BB9129D" w14:textId="77777777" w:rsidR="00662B94" w:rsidRPr="00662B94" w:rsidRDefault="00662B94" w:rsidP="00662B94">
            <w:pPr>
              <w:ind w:left="99" w:right="157"/>
              <w:jc w:val="center"/>
              <w:rPr>
                <w:rFonts w:ascii="Verdana" w:hAnsi="Verdana"/>
                <w:b/>
                <w:sz w:val="16"/>
                <w:szCs w:val="16"/>
                <w:lang w:val="es-ES_tradnl"/>
              </w:rPr>
            </w:pPr>
            <w:r w:rsidRPr="00662B94">
              <w:rPr>
                <w:rFonts w:ascii="Bookman Old Style" w:hAnsi="Bookman Old Style" w:cs="Calibri"/>
                <w:b/>
                <w:sz w:val="16"/>
                <w:szCs w:val="16"/>
              </w:rPr>
              <w:t>Cuadro 2</w:t>
            </w:r>
            <w:r w:rsidRPr="00662B94">
              <w:rPr>
                <w:rFonts w:ascii="Bookman Old Style" w:hAnsi="Bookman Old Style"/>
                <w:color w:val="212121"/>
                <w:sz w:val="16"/>
                <w:szCs w:val="16"/>
                <w:lang w:eastAsia="es-BO"/>
              </w:rPr>
              <w:t>  </w:t>
            </w:r>
          </w:p>
          <w:tbl>
            <w:tblPr>
              <w:tblW w:w="8404" w:type="dxa"/>
              <w:tblInd w:w="388" w:type="dxa"/>
              <w:tblCellMar>
                <w:left w:w="70" w:type="dxa"/>
                <w:right w:w="70" w:type="dxa"/>
              </w:tblCellMar>
              <w:tblLook w:val="04A0" w:firstRow="1" w:lastRow="0" w:firstColumn="1" w:lastColumn="0" w:noHBand="0" w:noVBand="1"/>
            </w:tblPr>
            <w:tblGrid>
              <w:gridCol w:w="598"/>
              <w:gridCol w:w="1518"/>
              <w:gridCol w:w="1215"/>
              <w:gridCol w:w="1116"/>
              <w:gridCol w:w="1410"/>
              <w:gridCol w:w="793"/>
              <w:gridCol w:w="747"/>
              <w:gridCol w:w="698"/>
              <w:gridCol w:w="983"/>
            </w:tblGrid>
            <w:tr w:rsidR="00662B94" w:rsidRPr="00662B94" w14:paraId="2FAF0289" w14:textId="77777777" w:rsidTr="00563DE6">
              <w:trPr>
                <w:trHeight w:val="244"/>
              </w:trPr>
              <w:tc>
                <w:tcPr>
                  <w:tcW w:w="8404" w:type="dxa"/>
                  <w:gridSpan w:val="9"/>
                  <w:tcBorders>
                    <w:top w:val="nil"/>
                    <w:left w:val="nil"/>
                    <w:bottom w:val="single" w:sz="8" w:space="0" w:color="5B9BD5"/>
                    <w:right w:val="nil"/>
                  </w:tcBorders>
                  <w:vAlign w:val="center"/>
                </w:tcPr>
                <w:p w14:paraId="260BD9CB"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UNICA ENTREGA</w:t>
                  </w:r>
                </w:p>
              </w:tc>
            </w:tr>
            <w:tr w:rsidR="00662B94" w:rsidRPr="00662B94" w14:paraId="0542E7A9" w14:textId="77777777" w:rsidTr="00563DE6">
              <w:trPr>
                <w:trHeight w:val="239"/>
              </w:trPr>
              <w:tc>
                <w:tcPr>
                  <w:tcW w:w="541" w:type="dxa"/>
                  <w:vMerge w:val="restart"/>
                  <w:tcBorders>
                    <w:top w:val="single" w:sz="8" w:space="0" w:color="5B9BD5"/>
                    <w:left w:val="single" w:sz="8" w:space="0" w:color="5B9BD5"/>
                    <w:right w:val="single" w:sz="8" w:space="0" w:color="5B9BD5"/>
                  </w:tcBorders>
                  <w:shd w:val="clear" w:color="auto" w:fill="DEEAF6" w:themeFill="accent1" w:themeFillTint="33"/>
                  <w:noWrap/>
                  <w:vAlign w:val="center"/>
                  <w:hideMark/>
                </w:tcPr>
                <w:p w14:paraId="680107AD"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 xml:space="preserve">NRO. ÍTEM </w:t>
                  </w:r>
                </w:p>
              </w:tc>
              <w:tc>
                <w:tcPr>
                  <w:tcW w:w="1518"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0A9063BF" w14:textId="77777777" w:rsidR="00662B94" w:rsidRPr="00662B94" w:rsidRDefault="00662B94" w:rsidP="00662B94">
                  <w:pPr>
                    <w:jc w:val="center"/>
                    <w:rPr>
                      <w:sz w:val="16"/>
                      <w:szCs w:val="16"/>
                      <w:lang w:val="es-BO" w:eastAsia="es-BO"/>
                    </w:rPr>
                  </w:pPr>
                  <w:r w:rsidRPr="00662B94">
                    <w:rPr>
                      <w:rFonts w:ascii="Verdana" w:hAnsi="Verdana"/>
                      <w:b/>
                      <w:bCs/>
                      <w:sz w:val="16"/>
                      <w:szCs w:val="16"/>
                      <w:lang w:val="es-BO" w:eastAsia="es-BO"/>
                    </w:rPr>
                    <w:t>TIPO CILINDRO</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604F5F71" w14:textId="77777777" w:rsidR="00662B94" w:rsidRPr="00662B94" w:rsidRDefault="00662B94" w:rsidP="00662B94">
                  <w:pPr>
                    <w:jc w:val="center"/>
                    <w:rPr>
                      <w:sz w:val="16"/>
                      <w:szCs w:val="16"/>
                      <w:lang w:val="es-BO" w:eastAsia="es-BO"/>
                    </w:rPr>
                  </w:pPr>
                  <w:r w:rsidRPr="00662B94">
                    <w:rPr>
                      <w:rFonts w:ascii="Verdana" w:hAnsi="Verdana"/>
                      <w:b/>
                      <w:bCs/>
                      <w:sz w:val="16"/>
                      <w:szCs w:val="16"/>
                      <w:lang w:val="es-BO" w:eastAsia="es-BO"/>
                    </w:rPr>
                    <w:t>CAPACIDAD</w:t>
                  </w:r>
                </w:p>
              </w:tc>
              <w:tc>
                <w:tcPr>
                  <w:tcW w:w="994" w:type="dxa"/>
                  <w:vMerge w:val="restart"/>
                  <w:tcBorders>
                    <w:top w:val="single" w:sz="8" w:space="0" w:color="5B9BD5"/>
                    <w:left w:val="single" w:sz="8" w:space="0" w:color="5B9BD5"/>
                    <w:bottom w:val="single" w:sz="8" w:space="0" w:color="5B9BD5"/>
                    <w:right w:val="single" w:sz="8" w:space="0" w:color="5B9BD5"/>
                  </w:tcBorders>
                  <w:shd w:val="clear" w:color="auto" w:fill="DEEAF6" w:themeFill="accent1" w:themeFillTint="33"/>
                  <w:noWrap/>
                  <w:vAlign w:val="center"/>
                  <w:hideMark/>
                </w:tcPr>
                <w:p w14:paraId="600D4FB6" w14:textId="77777777" w:rsidR="00662B94" w:rsidRPr="00662B94" w:rsidRDefault="00662B94" w:rsidP="00662B94">
                  <w:pPr>
                    <w:jc w:val="center"/>
                    <w:rPr>
                      <w:sz w:val="16"/>
                      <w:szCs w:val="16"/>
                      <w:lang w:val="es-BO" w:eastAsia="es-BO"/>
                    </w:rPr>
                  </w:pPr>
                  <w:r w:rsidRPr="00662B94">
                    <w:rPr>
                      <w:rFonts w:ascii="Verdana" w:hAnsi="Verdana"/>
                      <w:b/>
                      <w:bCs/>
                      <w:sz w:val="16"/>
                      <w:szCs w:val="16"/>
                      <w:lang w:val="es-BO" w:eastAsia="es-BO"/>
                    </w:rPr>
                    <w:t>DIÁMETRO NOMINAL (mm)</w:t>
                  </w:r>
                </w:p>
              </w:tc>
              <w:tc>
                <w:tcPr>
                  <w:tcW w:w="3350" w:type="dxa"/>
                  <w:gridSpan w:val="4"/>
                  <w:tcBorders>
                    <w:top w:val="single" w:sz="8" w:space="0" w:color="5B9BD5"/>
                    <w:left w:val="single" w:sz="8" w:space="0" w:color="5B9BD5"/>
                    <w:bottom w:val="single" w:sz="8" w:space="0" w:color="5B9BD5"/>
                    <w:right w:val="single" w:sz="8" w:space="0" w:color="5B9BD5"/>
                  </w:tcBorders>
                  <w:shd w:val="clear" w:color="auto" w:fill="DEEAF6" w:themeFill="accent1" w:themeFillTint="33"/>
                </w:tcPr>
                <w:p w14:paraId="79B7D4E7"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ALMACENES REGIONALES DE ADUANA</w:t>
                  </w:r>
                </w:p>
              </w:tc>
              <w:tc>
                <w:tcPr>
                  <w:tcW w:w="877" w:type="dxa"/>
                  <w:vMerge w:val="restart"/>
                  <w:tcBorders>
                    <w:top w:val="single" w:sz="8" w:space="0" w:color="5B9BD5"/>
                    <w:left w:val="single" w:sz="8" w:space="0" w:color="5B9BD5"/>
                    <w:right w:val="single" w:sz="8" w:space="0" w:color="5B9BD5"/>
                  </w:tcBorders>
                  <w:shd w:val="clear" w:color="auto" w:fill="DEEAF6" w:themeFill="accent1" w:themeFillTint="33"/>
                  <w:vAlign w:val="center"/>
                  <w:hideMark/>
                </w:tcPr>
                <w:p w14:paraId="1C6F8F51"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 xml:space="preserve">TOTAL </w:t>
                  </w:r>
                </w:p>
                <w:p w14:paraId="7ED9D164"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PRIMERA ENTREGA</w:t>
                  </w:r>
                </w:p>
              </w:tc>
            </w:tr>
            <w:tr w:rsidR="00662B94" w:rsidRPr="00662B94" w14:paraId="7EF72C5A" w14:textId="77777777" w:rsidTr="00563DE6">
              <w:trPr>
                <w:trHeight w:val="295"/>
              </w:trPr>
              <w:tc>
                <w:tcPr>
                  <w:tcW w:w="541"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72BDFB75" w14:textId="77777777" w:rsidR="00662B94" w:rsidRPr="00662B94" w:rsidRDefault="00662B94" w:rsidP="00662B94">
                  <w:pPr>
                    <w:jc w:val="center"/>
                    <w:rPr>
                      <w:rFonts w:ascii="Verdana" w:hAnsi="Verdana"/>
                      <w:b/>
                      <w:bCs/>
                      <w:sz w:val="16"/>
                      <w:szCs w:val="16"/>
                      <w:lang w:val="es-BO" w:eastAsia="es-BO"/>
                    </w:rPr>
                  </w:pPr>
                </w:p>
              </w:tc>
              <w:tc>
                <w:tcPr>
                  <w:tcW w:w="1518"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7D64B920" w14:textId="77777777" w:rsidR="00662B94" w:rsidRPr="00662B94" w:rsidRDefault="00662B94" w:rsidP="00662B94">
                  <w:pPr>
                    <w:jc w:val="center"/>
                    <w:rPr>
                      <w:rFonts w:ascii="Verdana" w:hAnsi="Verdana"/>
                      <w:b/>
                      <w:bCs/>
                      <w:sz w:val="16"/>
                      <w:szCs w:val="16"/>
                      <w:lang w:val="es-BO" w:eastAsia="es-BO"/>
                    </w:rPr>
                  </w:pPr>
                </w:p>
              </w:tc>
              <w:tc>
                <w:tcPr>
                  <w:tcW w:w="112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1C1F0A1F" w14:textId="77777777" w:rsidR="00662B94" w:rsidRPr="00662B94" w:rsidRDefault="00662B94" w:rsidP="00662B94">
                  <w:pPr>
                    <w:jc w:val="center"/>
                    <w:rPr>
                      <w:rFonts w:ascii="Verdana" w:hAnsi="Verdana"/>
                      <w:b/>
                      <w:bCs/>
                      <w:sz w:val="16"/>
                      <w:szCs w:val="16"/>
                      <w:lang w:val="es-BO" w:eastAsia="es-BO"/>
                    </w:rPr>
                  </w:pPr>
                </w:p>
              </w:tc>
              <w:tc>
                <w:tcPr>
                  <w:tcW w:w="994" w:type="dxa"/>
                  <w:vMerge/>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6DD406B9" w14:textId="77777777" w:rsidR="00662B94" w:rsidRPr="00662B94" w:rsidRDefault="00662B94" w:rsidP="00662B94">
                  <w:pPr>
                    <w:jc w:val="center"/>
                    <w:rPr>
                      <w:rFonts w:ascii="Verdana" w:hAnsi="Verdana"/>
                      <w:b/>
                      <w:bCs/>
                      <w:sz w:val="16"/>
                      <w:szCs w:val="16"/>
                      <w:lang w:val="es-BO" w:eastAsia="es-BO"/>
                    </w:rPr>
                  </w:pPr>
                </w:p>
              </w:tc>
              <w:tc>
                <w:tcPr>
                  <w:tcW w:w="1254"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7A12E1A3"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COCHABAMBA</w:t>
                  </w:r>
                </w:p>
              </w:tc>
              <w:tc>
                <w:tcPr>
                  <w:tcW w:w="711"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tcPr>
                <w:p w14:paraId="416722ED"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ORURO</w:t>
                  </w:r>
                </w:p>
              </w:tc>
              <w:tc>
                <w:tcPr>
                  <w:tcW w:w="687"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2CB3A98D"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SANTA CRUZ</w:t>
                  </w:r>
                </w:p>
              </w:tc>
              <w:tc>
                <w:tcPr>
                  <w:tcW w:w="698" w:type="dxa"/>
                  <w:tcBorders>
                    <w:top w:val="single" w:sz="8" w:space="0" w:color="5B9BD5"/>
                    <w:left w:val="single" w:sz="8" w:space="0" w:color="5B9BD5"/>
                    <w:bottom w:val="single" w:sz="8" w:space="0" w:color="5B9BD5"/>
                    <w:right w:val="single" w:sz="8" w:space="0" w:color="5B9BD5"/>
                  </w:tcBorders>
                  <w:shd w:val="clear" w:color="auto" w:fill="DEEAF6" w:themeFill="accent1" w:themeFillTint="33"/>
                  <w:vAlign w:val="center"/>
                  <w:hideMark/>
                </w:tcPr>
                <w:p w14:paraId="037C5CB2" w14:textId="77777777" w:rsidR="00662B94" w:rsidRPr="00662B94" w:rsidRDefault="00662B94" w:rsidP="00662B94">
                  <w:pPr>
                    <w:jc w:val="center"/>
                    <w:rPr>
                      <w:rFonts w:ascii="Verdana" w:hAnsi="Verdana"/>
                      <w:b/>
                      <w:bCs/>
                      <w:sz w:val="16"/>
                      <w:szCs w:val="16"/>
                      <w:lang w:val="es-BO" w:eastAsia="es-BO"/>
                    </w:rPr>
                  </w:pPr>
                  <w:r w:rsidRPr="00662B94">
                    <w:rPr>
                      <w:rFonts w:ascii="Verdana" w:hAnsi="Verdana"/>
                      <w:b/>
                      <w:bCs/>
                      <w:sz w:val="16"/>
                      <w:szCs w:val="16"/>
                      <w:lang w:val="es-BO" w:eastAsia="es-BO"/>
                    </w:rPr>
                    <w:t>LA PAZ</w:t>
                  </w:r>
                </w:p>
              </w:tc>
              <w:tc>
                <w:tcPr>
                  <w:tcW w:w="877" w:type="dxa"/>
                  <w:vMerge/>
                  <w:tcBorders>
                    <w:left w:val="single" w:sz="8" w:space="0" w:color="5B9BD5"/>
                    <w:bottom w:val="single" w:sz="8" w:space="0" w:color="5B9BD5"/>
                    <w:right w:val="single" w:sz="8" w:space="0" w:color="5B9BD5"/>
                  </w:tcBorders>
                  <w:shd w:val="clear" w:color="auto" w:fill="DEEAF6" w:themeFill="accent1" w:themeFillTint="33"/>
                  <w:vAlign w:val="center"/>
                  <w:hideMark/>
                </w:tcPr>
                <w:p w14:paraId="54FCBD4E" w14:textId="77777777" w:rsidR="00662B94" w:rsidRPr="00662B94" w:rsidRDefault="00662B94" w:rsidP="00662B94">
                  <w:pPr>
                    <w:jc w:val="center"/>
                    <w:rPr>
                      <w:rFonts w:ascii="Verdana" w:hAnsi="Verdana"/>
                      <w:b/>
                      <w:bCs/>
                      <w:sz w:val="16"/>
                      <w:szCs w:val="16"/>
                      <w:lang w:val="es-BO" w:eastAsia="es-BO"/>
                    </w:rPr>
                  </w:pPr>
                </w:p>
              </w:tc>
            </w:tr>
            <w:tr w:rsidR="00662B94" w:rsidRPr="00662B94" w14:paraId="1784AE33" w14:textId="77777777" w:rsidTr="00563DE6">
              <w:trPr>
                <w:trHeight w:val="239"/>
              </w:trPr>
              <w:tc>
                <w:tcPr>
                  <w:tcW w:w="541" w:type="dxa"/>
                  <w:tcBorders>
                    <w:top w:val="single" w:sz="8" w:space="0" w:color="5B9BD5"/>
                    <w:left w:val="single" w:sz="8" w:space="0" w:color="5B9BD5"/>
                    <w:bottom w:val="single" w:sz="8" w:space="0" w:color="5B9BD5"/>
                    <w:right w:val="nil"/>
                  </w:tcBorders>
                  <w:shd w:val="clear" w:color="auto" w:fill="auto"/>
                  <w:noWrap/>
                  <w:vAlign w:val="center"/>
                  <w:hideMark/>
                </w:tcPr>
                <w:p w14:paraId="6B6D82C9"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1</w:t>
                  </w:r>
                </w:p>
              </w:tc>
              <w:tc>
                <w:tcPr>
                  <w:tcW w:w="1518" w:type="dxa"/>
                  <w:tcBorders>
                    <w:top w:val="single" w:sz="8" w:space="0" w:color="5B9BD5"/>
                    <w:left w:val="single" w:sz="8" w:space="0" w:color="5B9BD5"/>
                    <w:bottom w:val="single" w:sz="8" w:space="0" w:color="5B9BD5"/>
                    <w:right w:val="nil"/>
                  </w:tcBorders>
                  <w:shd w:val="clear" w:color="auto" w:fill="auto"/>
                  <w:noWrap/>
                  <w:vAlign w:val="center"/>
                  <w:hideMark/>
                </w:tcPr>
                <w:p w14:paraId="633F503B"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Cilindro para GNV tipo GNC-1</w:t>
                  </w:r>
                </w:p>
              </w:tc>
              <w:tc>
                <w:tcPr>
                  <w:tcW w:w="1124"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0EF5C0FA"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 xml:space="preserve">100 litros </w:t>
                  </w:r>
                </w:p>
              </w:tc>
              <w:tc>
                <w:tcPr>
                  <w:tcW w:w="994" w:type="dxa"/>
                  <w:tcBorders>
                    <w:top w:val="single" w:sz="8" w:space="0" w:color="5B9BD5"/>
                    <w:left w:val="nil"/>
                    <w:bottom w:val="single" w:sz="8" w:space="0" w:color="5B9BD5"/>
                    <w:right w:val="single" w:sz="8" w:space="0" w:color="5B9BD5"/>
                  </w:tcBorders>
                  <w:shd w:val="clear" w:color="auto" w:fill="auto"/>
                  <w:vAlign w:val="center"/>
                  <w:hideMark/>
                </w:tcPr>
                <w:p w14:paraId="04F8EC9F"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323 mm</w:t>
                  </w:r>
                </w:p>
              </w:tc>
              <w:tc>
                <w:tcPr>
                  <w:tcW w:w="1254" w:type="dxa"/>
                  <w:tcBorders>
                    <w:top w:val="single" w:sz="8" w:space="0" w:color="5B9BD5"/>
                    <w:left w:val="nil"/>
                    <w:bottom w:val="single" w:sz="8" w:space="0" w:color="5B9BD5"/>
                    <w:right w:val="single" w:sz="8" w:space="0" w:color="5B9BD5"/>
                  </w:tcBorders>
                  <w:shd w:val="clear" w:color="auto" w:fill="auto"/>
                  <w:vAlign w:val="center"/>
                  <w:hideMark/>
                </w:tcPr>
                <w:p w14:paraId="5C9A5345"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1.900</w:t>
                  </w:r>
                </w:p>
              </w:tc>
              <w:tc>
                <w:tcPr>
                  <w:tcW w:w="711" w:type="dxa"/>
                  <w:tcBorders>
                    <w:top w:val="single" w:sz="8" w:space="0" w:color="5B9BD5"/>
                    <w:left w:val="nil"/>
                    <w:bottom w:val="single" w:sz="8" w:space="0" w:color="5B9BD5"/>
                    <w:right w:val="nil"/>
                  </w:tcBorders>
                  <w:vAlign w:val="center"/>
                </w:tcPr>
                <w:p w14:paraId="27797128"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vAlign w:val="center"/>
                  <w:hideMark/>
                </w:tcPr>
                <w:p w14:paraId="78F6E55E"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vAlign w:val="center"/>
                  <w:hideMark/>
                </w:tcPr>
                <w:p w14:paraId="32CA3F2F"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vAlign w:val="center"/>
                  <w:hideMark/>
                </w:tcPr>
                <w:p w14:paraId="13E6C79E" w14:textId="77777777" w:rsidR="00662B94" w:rsidRPr="00662B94" w:rsidRDefault="00662B94" w:rsidP="00662B94">
                  <w:pPr>
                    <w:jc w:val="center"/>
                    <w:rPr>
                      <w:rFonts w:ascii="Verdana" w:hAnsi="Verdana"/>
                      <w:color w:val="000000"/>
                      <w:sz w:val="16"/>
                      <w:szCs w:val="16"/>
                      <w:lang w:val="es-BO" w:eastAsia="es-BO"/>
                    </w:rPr>
                  </w:pPr>
                  <w:r w:rsidRPr="00662B94">
                    <w:rPr>
                      <w:rFonts w:ascii="Verdana" w:hAnsi="Verdana"/>
                      <w:color w:val="000000"/>
                      <w:sz w:val="16"/>
                      <w:szCs w:val="16"/>
                      <w:lang w:val="es-BO" w:eastAsia="es-BO"/>
                    </w:rPr>
                    <w:t>5.400</w:t>
                  </w:r>
                </w:p>
              </w:tc>
            </w:tr>
            <w:tr w:rsidR="00662B94" w:rsidRPr="00662B94" w14:paraId="2334CFB2" w14:textId="77777777" w:rsidTr="00563DE6">
              <w:trPr>
                <w:trHeight w:val="250"/>
              </w:trPr>
              <w:tc>
                <w:tcPr>
                  <w:tcW w:w="4177" w:type="dxa"/>
                  <w:gridSpan w:val="4"/>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581B9E09" w14:textId="77777777" w:rsidR="00662B94" w:rsidRPr="00662B94" w:rsidRDefault="00662B94" w:rsidP="00662B94">
                  <w:pPr>
                    <w:jc w:val="center"/>
                    <w:rPr>
                      <w:rFonts w:ascii="Verdana" w:hAnsi="Verdana"/>
                      <w:b/>
                      <w:bCs/>
                      <w:color w:val="000000"/>
                      <w:sz w:val="16"/>
                      <w:szCs w:val="16"/>
                      <w:lang w:val="es-BO" w:eastAsia="es-BO"/>
                    </w:rPr>
                  </w:pPr>
                  <w:r w:rsidRPr="00662B94">
                    <w:rPr>
                      <w:rFonts w:ascii="Verdana" w:hAnsi="Verdana"/>
                      <w:b/>
                      <w:bCs/>
                      <w:color w:val="000000"/>
                      <w:sz w:val="16"/>
                      <w:szCs w:val="16"/>
                      <w:lang w:val="es-BO" w:eastAsia="es-BO"/>
                    </w:rPr>
                    <w:t>Total</w:t>
                  </w:r>
                </w:p>
              </w:tc>
              <w:tc>
                <w:tcPr>
                  <w:tcW w:w="1254" w:type="dxa"/>
                  <w:tcBorders>
                    <w:top w:val="single" w:sz="8" w:space="0" w:color="5B9BD5"/>
                    <w:left w:val="nil"/>
                    <w:bottom w:val="single" w:sz="8" w:space="0" w:color="5B9BD5"/>
                    <w:right w:val="single" w:sz="8" w:space="0" w:color="5B9BD5"/>
                  </w:tcBorders>
                  <w:shd w:val="clear" w:color="auto" w:fill="auto"/>
                  <w:noWrap/>
                  <w:vAlign w:val="center"/>
                  <w:hideMark/>
                </w:tcPr>
                <w:p w14:paraId="368AB25C"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1.900</w:t>
                  </w:r>
                </w:p>
              </w:tc>
              <w:tc>
                <w:tcPr>
                  <w:tcW w:w="711" w:type="dxa"/>
                  <w:tcBorders>
                    <w:top w:val="single" w:sz="8" w:space="0" w:color="5B9BD5"/>
                    <w:left w:val="nil"/>
                    <w:bottom w:val="single" w:sz="8" w:space="0" w:color="5B9BD5"/>
                    <w:right w:val="nil"/>
                  </w:tcBorders>
                  <w:vAlign w:val="center"/>
                </w:tcPr>
                <w:p w14:paraId="01E94D44"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1.000</w:t>
                  </w:r>
                </w:p>
              </w:tc>
              <w:tc>
                <w:tcPr>
                  <w:tcW w:w="687" w:type="dxa"/>
                  <w:tcBorders>
                    <w:top w:val="single" w:sz="8" w:space="0" w:color="5B9BD5"/>
                    <w:left w:val="nil"/>
                    <w:bottom w:val="single" w:sz="8" w:space="0" w:color="5B9BD5"/>
                    <w:right w:val="single" w:sz="8" w:space="0" w:color="5B9BD5"/>
                  </w:tcBorders>
                  <w:shd w:val="clear" w:color="auto" w:fill="auto"/>
                  <w:noWrap/>
                  <w:vAlign w:val="center"/>
                  <w:hideMark/>
                </w:tcPr>
                <w:p w14:paraId="6E45D502"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1.500</w:t>
                  </w:r>
                </w:p>
              </w:tc>
              <w:tc>
                <w:tcPr>
                  <w:tcW w:w="698" w:type="dxa"/>
                  <w:tcBorders>
                    <w:top w:val="single" w:sz="8" w:space="0" w:color="5B9BD5"/>
                    <w:left w:val="nil"/>
                    <w:bottom w:val="single" w:sz="8" w:space="0" w:color="5B9BD5"/>
                    <w:right w:val="single" w:sz="8" w:space="0" w:color="5B9BD5"/>
                  </w:tcBorders>
                  <w:shd w:val="clear" w:color="auto" w:fill="auto"/>
                  <w:noWrap/>
                  <w:vAlign w:val="center"/>
                  <w:hideMark/>
                </w:tcPr>
                <w:p w14:paraId="0809AD7C"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1.000</w:t>
                  </w:r>
                </w:p>
              </w:tc>
              <w:tc>
                <w:tcPr>
                  <w:tcW w:w="877" w:type="dxa"/>
                  <w:tcBorders>
                    <w:top w:val="single" w:sz="8" w:space="0" w:color="5B9BD5"/>
                    <w:left w:val="nil"/>
                    <w:bottom w:val="single" w:sz="8" w:space="0" w:color="5B9BD5"/>
                    <w:right w:val="single" w:sz="8" w:space="0" w:color="5B9BD5"/>
                  </w:tcBorders>
                  <w:shd w:val="clear" w:color="auto" w:fill="auto"/>
                  <w:noWrap/>
                  <w:vAlign w:val="center"/>
                  <w:hideMark/>
                </w:tcPr>
                <w:p w14:paraId="76512CE9" w14:textId="77777777" w:rsidR="00662B94" w:rsidRPr="00662B94" w:rsidRDefault="00662B94" w:rsidP="00662B94">
                  <w:pPr>
                    <w:jc w:val="center"/>
                    <w:rPr>
                      <w:rFonts w:ascii="Verdana" w:hAnsi="Verdana"/>
                      <w:b/>
                      <w:color w:val="000000"/>
                      <w:sz w:val="16"/>
                      <w:szCs w:val="16"/>
                      <w:lang w:val="es-BO" w:eastAsia="es-BO"/>
                    </w:rPr>
                  </w:pPr>
                  <w:r w:rsidRPr="00662B94">
                    <w:rPr>
                      <w:rFonts w:ascii="Verdana" w:hAnsi="Verdana"/>
                      <w:b/>
                      <w:color w:val="000000"/>
                      <w:sz w:val="16"/>
                      <w:szCs w:val="16"/>
                      <w:lang w:val="es-BO" w:eastAsia="es-BO"/>
                    </w:rPr>
                    <w:t>5.400</w:t>
                  </w:r>
                </w:p>
              </w:tc>
            </w:tr>
          </w:tbl>
          <w:p w14:paraId="3C10AC9E" w14:textId="77777777" w:rsidR="00662B94" w:rsidRPr="00662B94" w:rsidRDefault="00662B94" w:rsidP="00662B94">
            <w:pPr>
              <w:autoSpaceDE w:val="0"/>
              <w:autoSpaceDN w:val="0"/>
              <w:adjustRightInd w:val="0"/>
              <w:ind w:left="99" w:right="157"/>
              <w:jc w:val="both"/>
              <w:rPr>
                <w:rFonts w:ascii="Bookman Old Style" w:hAnsi="Bookman Old Style"/>
                <w:color w:val="000000"/>
                <w:sz w:val="16"/>
                <w:szCs w:val="16"/>
                <w:lang w:val="es-ES_tradnl"/>
              </w:rPr>
            </w:pPr>
          </w:p>
          <w:p w14:paraId="66BAF1C7" w14:textId="77777777" w:rsidR="00662B94" w:rsidRPr="00662B94" w:rsidRDefault="00662B94" w:rsidP="00080E4C">
            <w:pPr>
              <w:pStyle w:val="Prrafodelista"/>
              <w:numPr>
                <w:ilvl w:val="1"/>
                <w:numId w:val="88"/>
              </w:numPr>
              <w:ind w:left="666" w:right="157" w:hanging="567"/>
              <w:jc w:val="both"/>
              <w:rPr>
                <w:rFonts w:ascii="Bookman Old Style" w:hAnsi="Bookman Old Style"/>
                <w:b/>
                <w:sz w:val="16"/>
                <w:szCs w:val="16"/>
                <w:lang w:val="es-ES_tradnl"/>
              </w:rPr>
            </w:pPr>
            <w:r w:rsidRPr="00662B94">
              <w:rPr>
                <w:rFonts w:ascii="Bookman Old Style" w:hAnsi="Bookman Old Style" w:cs="Calibri"/>
                <w:b/>
                <w:sz w:val="16"/>
                <w:szCs w:val="16"/>
              </w:rPr>
              <w:t>PLAZO DE ENTREGA DE LOS BIENES</w:t>
            </w:r>
          </w:p>
          <w:p w14:paraId="2CDA4AF7"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 xml:space="preserve">Los </w:t>
            </w:r>
            <w:r w:rsidRPr="00662B94">
              <w:rPr>
                <w:rFonts w:ascii="Bookman Old Style" w:hAnsi="Bookman Old Style" w:cs="Arial"/>
                <w:sz w:val="16"/>
                <w:szCs w:val="16"/>
              </w:rPr>
              <w:t>bienes deben ser entregados en</w:t>
            </w:r>
            <w:r w:rsidRPr="00662B94">
              <w:rPr>
                <w:rFonts w:ascii="Bookman Old Style" w:hAnsi="Bookman Old Style" w:cs="Calibri"/>
                <w:sz w:val="16"/>
                <w:szCs w:val="16"/>
              </w:rPr>
              <w:t xml:space="preserve"> los almacenes de las administraciones de las Aduanas Interiores de las ciudades de Cochabamba, La Paz, Santa Cruz y Oruro cumpliendo el siguiente plazo:</w:t>
            </w:r>
          </w:p>
          <w:p w14:paraId="4D7AC03E" w14:textId="77777777" w:rsidR="00662B94" w:rsidRPr="00662B94" w:rsidRDefault="00662B94" w:rsidP="00662B94">
            <w:pPr>
              <w:ind w:left="99" w:right="157"/>
              <w:jc w:val="both"/>
              <w:rPr>
                <w:rFonts w:ascii="Bookman Old Style" w:hAnsi="Bookman Old Style" w:cs="Calibri"/>
                <w:sz w:val="16"/>
                <w:szCs w:val="16"/>
              </w:rPr>
            </w:pPr>
          </w:p>
          <w:p w14:paraId="792DF48B" w14:textId="3586C73E"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UNICA ENTREGA:</w:t>
            </w:r>
            <w:r w:rsidR="00AD77F2">
              <w:rPr>
                <w:rFonts w:ascii="Bookman Old Style" w:hAnsi="Bookman Old Style" w:cs="Arial"/>
                <w:sz w:val="16"/>
                <w:szCs w:val="16"/>
              </w:rPr>
              <w:t xml:space="preserve"> Ochenta (8</w:t>
            </w:r>
            <w:r w:rsidRPr="00662B94">
              <w:rPr>
                <w:rFonts w:ascii="Bookman Old Style" w:hAnsi="Bookman Old Style" w:cs="Arial"/>
                <w:sz w:val="16"/>
                <w:szCs w:val="16"/>
              </w:rPr>
              <w:t>0) días calendario computables a partir del día siguiente hábil de la fecha de suscripción del contrato.</w:t>
            </w:r>
          </w:p>
          <w:p w14:paraId="730B7985" w14:textId="77777777" w:rsidR="00662B94" w:rsidRPr="00662B94" w:rsidRDefault="00662B94" w:rsidP="00662B94">
            <w:pPr>
              <w:ind w:left="99"/>
              <w:jc w:val="both"/>
              <w:rPr>
                <w:rFonts w:ascii="Bookman Old Style" w:hAnsi="Bookman Old Style" w:cs="Arial"/>
                <w:sz w:val="16"/>
                <w:szCs w:val="16"/>
              </w:rPr>
            </w:pPr>
          </w:p>
          <w:p w14:paraId="1A41DB6E"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CONDICIONES ADICIONALES:</w:t>
            </w:r>
            <w:r w:rsidRPr="00662B94">
              <w:rPr>
                <w:rFonts w:ascii="Bookman Old Style" w:hAnsi="Bookman Old Style" w:cs="Arial"/>
                <w:sz w:val="16"/>
                <w:szCs w:val="16"/>
              </w:rPr>
              <w:t xml:space="preserve"> Las condiciones adicionales deberán ser entregadas y/o cumplidas en un plazo máximo de 120 días calendario computables a partir del día siguiente hábil de la fecha de suscripción del contrato.</w:t>
            </w:r>
          </w:p>
          <w:p w14:paraId="6B8BC507" w14:textId="77777777" w:rsidR="00662B94" w:rsidRPr="00662B94" w:rsidRDefault="00662B94" w:rsidP="00662B94">
            <w:pPr>
              <w:ind w:left="99"/>
              <w:jc w:val="both"/>
              <w:rPr>
                <w:rFonts w:ascii="Bookman Old Style" w:hAnsi="Bookman Old Style" w:cs="Arial"/>
                <w:sz w:val="16"/>
                <w:szCs w:val="16"/>
              </w:rPr>
            </w:pPr>
          </w:p>
          <w:p w14:paraId="6C1294FA"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1.</w:t>
            </w:r>
            <w:r w:rsidRPr="00662B94">
              <w:rPr>
                <w:rFonts w:ascii="Bookman Old Style" w:hAnsi="Bookman Old Style" w:cs="Arial"/>
                <w:sz w:val="16"/>
                <w:szCs w:val="16"/>
              </w:rPr>
              <w:t xml:space="preserve"> El proponente deberá entregar los bienes en los tiempos y cantidades señaladas.</w:t>
            </w:r>
          </w:p>
          <w:p w14:paraId="1FEA2958"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sz w:val="16"/>
                <w:szCs w:val="16"/>
              </w:rPr>
              <w:t xml:space="preserve"> </w:t>
            </w:r>
          </w:p>
          <w:p w14:paraId="7540C572"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2.</w:t>
            </w:r>
            <w:r w:rsidRPr="00662B94">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50E39442" w14:textId="77777777" w:rsidR="00662B94" w:rsidRPr="00662B94" w:rsidRDefault="00662B94" w:rsidP="00662B94">
            <w:pPr>
              <w:ind w:left="317"/>
              <w:jc w:val="both"/>
              <w:rPr>
                <w:rFonts w:ascii="Bookman Old Style" w:hAnsi="Bookman Old Style" w:cs="Arial"/>
                <w:sz w:val="16"/>
                <w:szCs w:val="16"/>
              </w:rPr>
            </w:pPr>
          </w:p>
          <w:p w14:paraId="45BB8CE8"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b/>
                <w:sz w:val="16"/>
                <w:szCs w:val="16"/>
              </w:rPr>
              <w:t>NOTA 3.</w:t>
            </w:r>
            <w:r w:rsidRPr="00662B94">
              <w:rPr>
                <w:rFonts w:ascii="Bookman Old Style" w:hAnsi="Bookman Old Style" w:cs="Arial"/>
                <w:sz w:val="16"/>
                <w:szCs w:val="16"/>
              </w:rPr>
              <w:t xml:space="preserve"> El incumplimiento a los plazos de entrega de los bienes será sancionado con la aplicación de multas, de acuerdo a lo establecido en el punto 7.13 de las especificaciones técnicas.</w:t>
            </w:r>
          </w:p>
          <w:p w14:paraId="47196D7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63A36AB1" w14:textId="77777777" w:rsidR="00662B94" w:rsidRPr="00662B94" w:rsidRDefault="00662B94" w:rsidP="00080E4C">
            <w:pPr>
              <w:pStyle w:val="Prrafodelista"/>
              <w:numPr>
                <w:ilvl w:val="1"/>
                <w:numId w:val="88"/>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 xml:space="preserve"> DOCUMENTACION TECNICA</w:t>
            </w:r>
          </w:p>
          <w:p w14:paraId="0F40E3F1" w14:textId="77777777" w:rsidR="00662B94" w:rsidRPr="00662B94" w:rsidRDefault="00662B94" w:rsidP="00662B94">
            <w:pPr>
              <w:pStyle w:val="Prrafodelista"/>
              <w:autoSpaceDE w:val="0"/>
              <w:autoSpaceDN w:val="0"/>
              <w:adjustRightInd w:val="0"/>
              <w:ind w:left="666" w:right="157"/>
              <w:jc w:val="both"/>
              <w:rPr>
                <w:rFonts w:ascii="Bookman Old Style" w:hAnsi="Bookman Old Style"/>
                <w:b/>
                <w:color w:val="000000"/>
                <w:sz w:val="16"/>
                <w:szCs w:val="16"/>
                <w:lang w:val="es-ES_tradnl"/>
              </w:rPr>
            </w:pPr>
          </w:p>
          <w:p w14:paraId="47754DA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sz w:val="16"/>
                <w:szCs w:val="16"/>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7A309C83"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35F14B2C" w14:textId="77777777" w:rsidR="00662B94" w:rsidRPr="00662B94" w:rsidRDefault="00662B94" w:rsidP="00080E4C">
            <w:pPr>
              <w:pStyle w:val="Prrafodelista"/>
              <w:numPr>
                <w:ilvl w:val="1"/>
                <w:numId w:val="88"/>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CAPACITACION.</w:t>
            </w:r>
          </w:p>
          <w:p w14:paraId="04DD9AF3"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448E0616"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178C6179"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7F840C83" w14:textId="77777777" w:rsidR="00662B94" w:rsidRPr="00662B94" w:rsidRDefault="00662B94" w:rsidP="00080E4C">
            <w:pPr>
              <w:numPr>
                <w:ilvl w:val="0"/>
                <w:numId w:val="91"/>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Teórica:</w:t>
            </w:r>
          </w:p>
          <w:p w14:paraId="07E0E837" w14:textId="77777777" w:rsidR="00662B94" w:rsidRPr="00662B94" w:rsidRDefault="00662B94" w:rsidP="00080E4C">
            <w:pPr>
              <w:numPr>
                <w:ilvl w:val="0"/>
                <w:numId w:val="85"/>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Medidas de prevención y salvaguarda contra posibles contingencias con cilindros para GNC.</w:t>
            </w:r>
          </w:p>
          <w:p w14:paraId="5A394BBD" w14:textId="77777777" w:rsidR="00662B94" w:rsidRPr="00662B94" w:rsidRDefault="00662B94" w:rsidP="00080E4C">
            <w:pPr>
              <w:numPr>
                <w:ilvl w:val="0"/>
                <w:numId w:val="85"/>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Especificación Técnica Dispositivos de sujeción de cilindro/s para GNC.</w:t>
            </w:r>
          </w:p>
          <w:p w14:paraId="631B6F9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2E95F80F" w14:textId="77777777" w:rsidR="00662B94" w:rsidRPr="00662B94" w:rsidRDefault="00662B94" w:rsidP="00080E4C">
            <w:pPr>
              <w:numPr>
                <w:ilvl w:val="0"/>
                <w:numId w:val="91"/>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Práctica:</w:t>
            </w:r>
          </w:p>
          <w:p w14:paraId="4A5A345C" w14:textId="77777777" w:rsidR="00662B94" w:rsidRPr="00662B94" w:rsidRDefault="00662B94" w:rsidP="00080E4C">
            <w:pPr>
              <w:numPr>
                <w:ilvl w:val="0"/>
                <w:numId w:val="87"/>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Normas para la fabricación de Dispositivos de sujeción de cilindro/s para GNC.</w:t>
            </w:r>
          </w:p>
          <w:p w14:paraId="01979042"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ab/>
            </w:r>
          </w:p>
          <w:p w14:paraId="2E85D77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adjudicado, deberá realizar la capacitación de acuerdo al plan propuesto, en un plazo máximo 50 días calendario computable a partir del día siguiente hábil de la fecha de suscripción del contrato.</w:t>
            </w:r>
          </w:p>
          <w:p w14:paraId="5FA8DA5C"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6BCDDBBD" w14:textId="49E17039" w:rsid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La capacitación podrá ser de modalidad presencial o virtual de acuerdo a la situación sanitaria del Estado Boliviano. </w:t>
            </w:r>
          </w:p>
          <w:p w14:paraId="689B11FF" w14:textId="4BBA8EA9" w:rsid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0FFAD7C1" w14:textId="77777777" w:rsidR="00662B94" w:rsidRPr="00692219" w:rsidRDefault="00662B94" w:rsidP="00662B94">
            <w:pPr>
              <w:contextualSpacing/>
              <w:rPr>
                <w:rFonts w:ascii="Verdana" w:hAnsi="Verdana"/>
                <w:b/>
              </w:rPr>
            </w:pPr>
            <w:r w:rsidRPr="00692219">
              <w:rPr>
                <w:rFonts w:ascii="Verdana" w:hAnsi="Verdana" w:cs="Arial"/>
                <w:b/>
              </w:rPr>
              <w:t>(DETALLAR LAS CARACTERÍSTICAS TÉCNICAS DEL BIEN OFERTADO, ADJUNTAR LOS DOCUMENTOS REQUERIDOS (cuando corresponda) Y MANIFESTAR ACEPTACIÓN)</w:t>
            </w:r>
          </w:p>
          <w:p w14:paraId="4EFFC569" w14:textId="6E01B08D" w:rsid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51DEF939"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5373E1C9" w14:textId="77777777" w:rsidR="00662B94" w:rsidRPr="00662B94" w:rsidRDefault="00662B94" w:rsidP="00662B94">
            <w:pPr>
              <w:ind w:right="157"/>
              <w:jc w:val="both"/>
              <w:rPr>
                <w:rFonts w:ascii="Bookman Old Style" w:hAnsi="Bookman Old Style"/>
                <w:sz w:val="16"/>
                <w:szCs w:val="16"/>
                <w:lang w:val="es-ES_tradnl"/>
              </w:rPr>
            </w:pPr>
          </w:p>
          <w:p w14:paraId="1FA9CD3D" w14:textId="77777777" w:rsidR="00662B94" w:rsidRPr="00662B94" w:rsidRDefault="00662B94" w:rsidP="00080E4C">
            <w:pPr>
              <w:pStyle w:val="Prrafodelista"/>
              <w:numPr>
                <w:ilvl w:val="0"/>
                <w:numId w:val="92"/>
              </w:numPr>
              <w:ind w:left="525" w:right="157"/>
              <w:jc w:val="both"/>
              <w:rPr>
                <w:rFonts w:ascii="Bookman Old Style" w:hAnsi="Bookman Old Style" w:cs="Calibri"/>
                <w:b/>
                <w:sz w:val="16"/>
                <w:szCs w:val="16"/>
              </w:rPr>
            </w:pPr>
            <w:r w:rsidRPr="00662B94">
              <w:rPr>
                <w:rFonts w:ascii="Bookman Old Style" w:hAnsi="Bookman Old Style" w:cs="Calibri"/>
                <w:b/>
                <w:sz w:val="16"/>
                <w:szCs w:val="16"/>
              </w:rPr>
              <w:t>REPRESENTANTE COMERCIAL</w:t>
            </w:r>
          </w:p>
          <w:p w14:paraId="5033623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E4CD07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43E76829"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F93C670"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3306C7D"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proveedor podrá elegir entre las dos alternativas que se detallan en los puntos 6.1. y 6.2 para designar a su Representante Comercial:</w:t>
            </w:r>
          </w:p>
          <w:p w14:paraId="73BEBAEB" w14:textId="77777777" w:rsidR="00662B94" w:rsidRPr="00662B94" w:rsidRDefault="00662B94" w:rsidP="00662B94">
            <w:pPr>
              <w:ind w:left="99" w:right="157"/>
              <w:jc w:val="both"/>
              <w:rPr>
                <w:rFonts w:ascii="Bookman Old Style" w:hAnsi="Bookman Old Style" w:cs="Calibri"/>
                <w:b/>
                <w:sz w:val="16"/>
                <w:szCs w:val="16"/>
              </w:rPr>
            </w:pPr>
          </w:p>
          <w:p w14:paraId="50C14DAB"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w:t>
            </w:r>
          </w:p>
          <w:p w14:paraId="22CD762F" w14:textId="77777777" w:rsidR="00662B94" w:rsidRPr="00662B94" w:rsidRDefault="00662B94" w:rsidP="00662B94">
            <w:pPr>
              <w:ind w:left="99" w:right="157"/>
              <w:contextualSpacing/>
              <w:jc w:val="both"/>
              <w:rPr>
                <w:rFonts w:ascii="Bookman Old Style" w:hAnsi="Bookman Old Style" w:cs="Calibri"/>
                <w:b/>
                <w:sz w:val="16"/>
                <w:szCs w:val="16"/>
              </w:rPr>
            </w:pPr>
            <w:r w:rsidRPr="00662B94">
              <w:rPr>
                <w:rFonts w:ascii="Bookman Old Style" w:hAnsi="Bookman Old Style" w:cs="Calibri"/>
                <w:sz w:val="16"/>
                <w:szCs w:val="16"/>
              </w:rPr>
              <w:t xml:space="preserve">El representante </w:t>
            </w:r>
            <w:r w:rsidRPr="00662B94">
              <w:rPr>
                <w:rFonts w:ascii="Bookman Old Style" w:hAnsi="Bookman Old Style" w:cs="Calibri"/>
                <w:b/>
                <w:sz w:val="16"/>
                <w:szCs w:val="16"/>
              </w:rPr>
              <w:t xml:space="preserve">deberá ser un trabajador de la empresa proveedora en el país de origen </w:t>
            </w:r>
            <w:r w:rsidRPr="00662B94">
              <w:rPr>
                <w:rFonts w:ascii="Bookman Old Style" w:hAnsi="Bookman Old Style" w:cs="Calibri"/>
                <w:sz w:val="16"/>
                <w:szCs w:val="16"/>
              </w:rPr>
              <w:t>debidamente acreditado, cumpliendo con las funciones establecidas en el numeral 6.3. presentando los siguientes documentos en su propuesta:</w:t>
            </w:r>
          </w:p>
          <w:p w14:paraId="3F3BB37A" w14:textId="77777777" w:rsidR="00662B94" w:rsidRPr="00662B94" w:rsidRDefault="00662B94" w:rsidP="00662B94">
            <w:pPr>
              <w:pStyle w:val="Prrafodelista"/>
              <w:ind w:left="99" w:right="157"/>
              <w:rPr>
                <w:rFonts w:ascii="Bookman Old Style" w:hAnsi="Bookman Old Style" w:cs="Calibri"/>
                <w:b/>
                <w:sz w:val="16"/>
                <w:szCs w:val="16"/>
              </w:rPr>
            </w:pPr>
          </w:p>
          <w:p w14:paraId="70613751"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 xml:space="preserve">Documento de designación como Representante Comercial para la Entidad, firmado por el Representante Legal del proveedor (original), que especifique las funciones conforme el Numeral 6.3 </w:t>
            </w:r>
          </w:p>
          <w:p w14:paraId="5C94231F"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 xml:space="preserve">Documento de identidad o pasaporte (fotocopia simple). </w:t>
            </w:r>
          </w:p>
          <w:p w14:paraId="3A14507A"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Contrato de trabajo o documento de designación con antigüedad mínima de 1 año (fotocopia simple).</w:t>
            </w:r>
          </w:p>
          <w:p w14:paraId="38602798" w14:textId="77777777" w:rsidR="00662B94" w:rsidRPr="00662B94" w:rsidRDefault="00662B94" w:rsidP="00662B94">
            <w:pPr>
              <w:ind w:right="157"/>
              <w:contextualSpacing/>
              <w:rPr>
                <w:rFonts w:ascii="Bookman Old Style" w:hAnsi="Bookman Old Style" w:cs="Calibri"/>
                <w:sz w:val="16"/>
                <w:szCs w:val="16"/>
              </w:rPr>
            </w:pPr>
          </w:p>
          <w:p w14:paraId="5BDBD2CD"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B32E17C"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A0111D1"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66152224"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3CBA727"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46D86879"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772CB39C"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 EN BOLIVIA</w:t>
            </w:r>
          </w:p>
          <w:p w14:paraId="08F356B8"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representante deberá ser una persona jurídica, debidamente acreditada en Bolivia, cumpliendo las funciones establecidas en el numeral 6.3., aclarando que este representante no deberá tener relación de afinidad o parentesco hasta el cuarto grado de consanguinidad y segundo de afinidad, conforme lo establecido en el código de familia Boliviana, con personal de la EEC-GNV, presentando los siguientes documentos en su propuesta:</w:t>
            </w:r>
          </w:p>
          <w:p w14:paraId="7A528BCF" w14:textId="77777777" w:rsidR="00662B94" w:rsidRPr="00662B94" w:rsidRDefault="00662B94" w:rsidP="00662B94">
            <w:pPr>
              <w:ind w:left="666" w:right="157" w:hanging="425"/>
              <w:jc w:val="both"/>
              <w:rPr>
                <w:rFonts w:ascii="Bookman Old Style" w:hAnsi="Bookman Old Style" w:cs="Calibri"/>
                <w:sz w:val="16"/>
                <w:szCs w:val="16"/>
              </w:rPr>
            </w:pPr>
          </w:p>
          <w:p w14:paraId="4BCA8287"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Documento de identidad del representante comercial  (fotocopia simple)</w:t>
            </w:r>
          </w:p>
          <w:p w14:paraId="32FE5879"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Testimonio Poder o documento de designación expedido en el Estado Plurinacional de Bolivia o en país de origen, que especifique las funciones conforme el Numeral 6.3 (fotocopia legalizada). </w:t>
            </w:r>
          </w:p>
          <w:p w14:paraId="6294F538"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07904854"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El representante comercial debe tener experiencia de un año en comercio exterior (gestión y/o logística aduanera y/o importación de equipos). (respaldar con fotocopia simple).</w:t>
            </w:r>
          </w:p>
          <w:p w14:paraId="45336FF8"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 xml:space="preserve">Registro actualizado de FUNDEMPRESA. </w:t>
            </w:r>
          </w:p>
          <w:p w14:paraId="615B526F"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Domicilio fijo en territorio boliviano del representante comercial, detallando dirección exacta, ciudad, teléfonos y correo electrónico.</w:t>
            </w:r>
          </w:p>
          <w:p w14:paraId="07766842" w14:textId="77777777" w:rsidR="00662B94" w:rsidRPr="00662B94" w:rsidRDefault="00662B94" w:rsidP="00662B94">
            <w:pPr>
              <w:pStyle w:val="Prrafodelista"/>
              <w:ind w:left="99" w:right="157"/>
              <w:contextualSpacing/>
              <w:jc w:val="both"/>
              <w:rPr>
                <w:rFonts w:ascii="Bookman Old Style" w:hAnsi="Bookman Old Style" w:cs="Calibri"/>
                <w:b/>
                <w:sz w:val="16"/>
                <w:szCs w:val="16"/>
              </w:rPr>
            </w:pPr>
          </w:p>
          <w:p w14:paraId="648A7016"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FACULTADES Y FUNCIONES DEL REPRESENTANTE COMERCIAL DEL PROVEEDOR</w:t>
            </w:r>
          </w:p>
          <w:p w14:paraId="2DFADA1B" w14:textId="77777777" w:rsidR="00662B94" w:rsidRPr="00662B94" w:rsidRDefault="00662B94" w:rsidP="00BD37F8">
            <w:pPr>
              <w:pStyle w:val="Prrafodelista"/>
              <w:numPr>
                <w:ilvl w:val="0"/>
                <w:numId w:val="70"/>
              </w:numPr>
              <w:ind w:left="99" w:right="157" w:firstLine="0"/>
              <w:contextualSpacing/>
              <w:jc w:val="both"/>
              <w:rPr>
                <w:rFonts w:ascii="Bookman Old Style" w:hAnsi="Bookman Old Style" w:cs="Calibri"/>
                <w:b/>
                <w:vanish/>
                <w:sz w:val="16"/>
                <w:szCs w:val="16"/>
              </w:rPr>
            </w:pPr>
          </w:p>
          <w:p w14:paraId="0B8DF6AF"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603D45E1"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29AEAC52"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D1588A0" w14:textId="77777777" w:rsidR="00662B94" w:rsidRPr="00662B94" w:rsidRDefault="00662B94" w:rsidP="00662B94">
            <w:pPr>
              <w:ind w:left="99" w:right="157"/>
              <w:jc w:val="both"/>
              <w:rPr>
                <w:rFonts w:ascii="Bookman Old Style" w:hAnsi="Bookman Old Style" w:cs="Calibri"/>
                <w:sz w:val="16"/>
                <w:szCs w:val="16"/>
              </w:rPr>
            </w:pPr>
          </w:p>
          <w:p w14:paraId="2E273CDD" w14:textId="77777777" w:rsidR="00662B94" w:rsidRPr="00662B94" w:rsidRDefault="00662B94" w:rsidP="00662B94">
            <w:pPr>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3256C2DA" w14:textId="77777777" w:rsidR="00662B94" w:rsidRPr="00662B94" w:rsidRDefault="00662B94" w:rsidP="00662B94">
            <w:pPr>
              <w:ind w:right="157"/>
              <w:jc w:val="both"/>
              <w:rPr>
                <w:rFonts w:ascii="Bookman Old Style" w:hAnsi="Bookman Old Style"/>
                <w:sz w:val="16"/>
                <w:szCs w:val="16"/>
                <w:lang w:val="es-ES_tradnl"/>
              </w:rPr>
            </w:pPr>
          </w:p>
          <w:p w14:paraId="457DF37F"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0BF321DC"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0966BCC8"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y gestionar con el proveedor los servicios de asistencia técnica a la EEC-GNV y sus prestadores de servicios.</w:t>
            </w:r>
          </w:p>
          <w:p w14:paraId="4564FF8D"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Realizar las gestiones y seguimiento a la entrega de los bienes (cilindros) a la EEC-GNV.</w:t>
            </w:r>
          </w:p>
          <w:p w14:paraId="4EAC9538"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con la EEC-GNV la entrega de la documentación en forma ágil y oportuna, y gestionar a la brevedad posible la corrección de errores que pudiesen afectar la importación y/o nacionalización de los bienes (cilindros).</w:t>
            </w:r>
          </w:p>
          <w:p w14:paraId="4DE56CBF"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Responder ante requerimientos de carácter legal y administrativo.</w:t>
            </w:r>
          </w:p>
          <w:p w14:paraId="7589A856"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la logística para la capacitación y condiciones adicionales.</w:t>
            </w:r>
          </w:p>
          <w:p w14:paraId="3D0BD9FD"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Otros aspectos que sean requeridos por parte de la EEC-GNV.</w:t>
            </w:r>
          </w:p>
          <w:p w14:paraId="0AB6845F" w14:textId="55201092" w:rsidR="00662B94" w:rsidRDefault="00662B94" w:rsidP="00662B94">
            <w:pPr>
              <w:pStyle w:val="Prrafodelista"/>
              <w:ind w:left="666" w:right="157"/>
              <w:contextualSpacing/>
              <w:jc w:val="both"/>
              <w:rPr>
                <w:rFonts w:ascii="Bookman Old Style" w:hAnsi="Bookman Old Style" w:cs="Calibri"/>
                <w:sz w:val="16"/>
                <w:szCs w:val="16"/>
              </w:rPr>
            </w:pPr>
          </w:p>
          <w:p w14:paraId="4A288961" w14:textId="261A2E87" w:rsidR="004252C3" w:rsidRDefault="004252C3" w:rsidP="00662B94">
            <w:pPr>
              <w:pStyle w:val="Prrafodelista"/>
              <w:ind w:left="666" w:right="157"/>
              <w:contextualSpacing/>
              <w:jc w:val="both"/>
              <w:rPr>
                <w:rFonts w:ascii="Bookman Old Style" w:hAnsi="Bookman Old Style" w:cs="Calibri"/>
                <w:sz w:val="16"/>
                <w:szCs w:val="16"/>
              </w:rPr>
            </w:pPr>
          </w:p>
          <w:p w14:paraId="5C825306" w14:textId="77777777" w:rsidR="004252C3" w:rsidRPr="00692219" w:rsidRDefault="004252C3" w:rsidP="004252C3">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5577B24E" w14:textId="40AE029F" w:rsidR="004252C3" w:rsidRDefault="004252C3" w:rsidP="00662B94">
            <w:pPr>
              <w:pStyle w:val="Prrafodelista"/>
              <w:ind w:left="666" w:right="157"/>
              <w:contextualSpacing/>
              <w:jc w:val="both"/>
              <w:rPr>
                <w:rFonts w:ascii="Bookman Old Style" w:hAnsi="Bookman Old Style" w:cs="Calibri"/>
                <w:sz w:val="16"/>
                <w:szCs w:val="16"/>
              </w:rPr>
            </w:pPr>
          </w:p>
          <w:p w14:paraId="6EA75A43" w14:textId="64E8DC26" w:rsidR="00067B47" w:rsidRDefault="00067B47" w:rsidP="00662B94">
            <w:pPr>
              <w:pStyle w:val="Prrafodelista"/>
              <w:ind w:left="666" w:right="157"/>
              <w:contextualSpacing/>
              <w:jc w:val="both"/>
              <w:rPr>
                <w:rFonts w:ascii="Bookman Old Style" w:hAnsi="Bookman Old Style" w:cs="Calibri"/>
                <w:sz w:val="16"/>
                <w:szCs w:val="16"/>
              </w:rPr>
            </w:pPr>
          </w:p>
          <w:p w14:paraId="1700F29A" w14:textId="39AEDB46" w:rsidR="00662B94" w:rsidRPr="00662B94" w:rsidRDefault="00662B94" w:rsidP="00080E4C">
            <w:pPr>
              <w:pStyle w:val="Sinespaciado"/>
              <w:numPr>
                <w:ilvl w:val="0"/>
                <w:numId w:val="94"/>
              </w:numPr>
              <w:ind w:left="667" w:right="157" w:hanging="567"/>
              <w:rPr>
                <w:rFonts w:ascii="Bookman Old Style" w:hAnsi="Bookman Old Style"/>
                <w:b/>
                <w:sz w:val="16"/>
                <w:szCs w:val="16"/>
              </w:rPr>
            </w:pPr>
            <w:r w:rsidRPr="00662B94">
              <w:rPr>
                <w:rFonts w:ascii="Bookman Old Style" w:hAnsi="Bookman Old Style" w:cs="Calibri"/>
                <w:b/>
                <w:sz w:val="16"/>
                <w:szCs w:val="16"/>
              </w:rPr>
              <w:t>INFORMACION COMPLEMENTARIA.</w:t>
            </w:r>
          </w:p>
          <w:p w14:paraId="041ECC46" w14:textId="77777777" w:rsidR="00662B94" w:rsidRPr="00662B94" w:rsidRDefault="00662B94" w:rsidP="00662B94">
            <w:pPr>
              <w:pStyle w:val="Sinespaciado"/>
              <w:ind w:left="667" w:right="157"/>
              <w:rPr>
                <w:rFonts w:ascii="Bookman Old Style" w:hAnsi="Bookman Old Style"/>
                <w:b/>
                <w:sz w:val="16"/>
                <w:szCs w:val="16"/>
              </w:rPr>
            </w:pPr>
          </w:p>
          <w:p w14:paraId="1A67B95E" w14:textId="77777777" w:rsidR="00662B94" w:rsidRPr="00662B94" w:rsidRDefault="00662B94" w:rsidP="00080E4C">
            <w:pPr>
              <w:numPr>
                <w:ilvl w:val="1"/>
                <w:numId w:val="94"/>
              </w:numPr>
              <w:ind w:left="666" w:right="157" w:hanging="567"/>
              <w:jc w:val="both"/>
              <w:rPr>
                <w:rFonts w:ascii="Bookman Old Style" w:hAnsi="Bookman Old Style" w:cs="Arial"/>
                <w:color w:val="000000"/>
                <w:kern w:val="28"/>
                <w:sz w:val="16"/>
                <w:szCs w:val="16"/>
              </w:rPr>
            </w:pPr>
            <w:r w:rsidRPr="00662B94">
              <w:rPr>
                <w:rFonts w:ascii="Bookman Old Style" w:hAnsi="Bookman Old Style" w:cs="Calibri"/>
                <w:b/>
                <w:sz w:val="16"/>
                <w:szCs w:val="16"/>
              </w:rPr>
              <w:t xml:space="preserve">PRECIO REFERENCIAL: </w:t>
            </w:r>
            <w:r w:rsidRPr="00662B94">
              <w:rPr>
                <w:rFonts w:ascii="Bookman Old Style" w:hAnsi="Bookman Old Style" w:cs="Calibri"/>
                <w:sz w:val="16"/>
                <w:szCs w:val="16"/>
              </w:rPr>
              <w:t>El precio referencial determinado por la unidad solicitante es el siguiente:</w:t>
            </w:r>
          </w:p>
          <w:p w14:paraId="183F0033" w14:textId="77777777" w:rsidR="00662B94" w:rsidRPr="00662B94" w:rsidRDefault="00662B94" w:rsidP="00662B94">
            <w:pPr>
              <w:ind w:left="99" w:right="157"/>
              <w:jc w:val="center"/>
              <w:rPr>
                <w:rFonts w:ascii="Bookman Old Style" w:hAnsi="Bookman Old Style" w:cs="Arial"/>
                <w:color w:val="000000"/>
                <w:kern w:val="28"/>
                <w:sz w:val="16"/>
                <w:szCs w:val="16"/>
              </w:rPr>
            </w:pPr>
            <w:r w:rsidRPr="00662B94">
              <w:rPr>
                <w:rFonts w:ascii="Bookman Old Style" w:hAnsi="Bookman Old Style" w:cs="Calibri"/>
                <w:b/>
                <w:sz w:val="16"/>
                <w:szCs w:val="16"/>
              </w:rPr>
              <w:t>Cuadro 3</w:t>
            </w:r>
            <w:r w:rsidRPr="00662B94">
              <w:rPr>
                <w:rFonts w:ascii="Bookman Old Style" w:hAnsi="Bookman Old Style"/>
                <w:color w:val="212121"/>
                <w:sz w:val="16"/>
                <w:szCs w:val="16"/>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416"/>
              <w:gridCol w:w="1293"/>
              <w:gridCol w:w="1295"/>
              <w:gridCol w:w="1091"/>
              <w:gridCol w:w="1388"/>
              <w:gridCol w:w="1429"/>
            </w:tblGrid>
            <w:tr w:rsidR="00662B94" w:rsidRPr="00662B94" w14:paraId="28052AB2" w14:textId="77777777" w:rsidTr="00563DE6">
              <w:trPr>
                <w:trHeight w:val="457"/>
              </w:trPr>
              <w:tc>
                <w:tcPr>
                  <w:tcW w:w="1454" w:type="dxa"/>
                  <w:shd w:val="clear" w:color="000000" w:fill="DEEAF6" w:themeFill="accent1" w:themeFillTint="33"/>
                  <w:vAlign w:val="center"/>
                  <w:hideMark/>
                </w:tcPr>
                <w:p w14:paraId="43F76F1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ÍTEM</w:t>
                  </w:r>
                </w:p>
              </w:tc>
              <w:tc>
                <w:tcPr>
                  <w:tcW w:w="1354" w:type="dxa"/>
                  <w:shd w:val="clear" w:color="000000" w:fill="DEEAF6" w:themeFill="accent1" w:themeFillTint="33"/>
                  <w:vAlign w:val="center"/>
                  <w:hideMark/>
                </w:tcPr>
                <w:p w14:paraId="066D483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DESCRIPCIÓN</w:t>
                  </w:r>
                </w:p>
              </w:tc>
              <w:tc>
                <w:tcPr>
                  <w:tcW w:w="1293" w:type="dxa"/>
                  <w:shd w:val="clear" w:color="000000" w:fill="DEEAF6" w:themeFill="accent1" w:themeFillTint="33"/>
                  <w:vAlign w:val="center"/>
                  <w:hideMark/>
                </w:tcPr>
                <w:p w14:paraId="2977C8FC"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CAP. EN LITROS</w:t>
                  </w:r>
                </w:p>
              </w:tc>
              <w:tc>
                <w:tcPr>
                  <w:tcW w:w="1295" w:type="dxa"/>
                  <w:shd w:val="clear" w:color="000000" w:fill="DEEAF6" w:themeFill="accent1" w:themeFillTint="33"/>
                  <w:vAlign w:val="center"/>
                  <w:hideMark/>
                </w:tcPr>
                <w:p w14:paraId="73663A12"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DIÁMETRO NOMINAL</w:t>
                  </w:r>
                </w:p>
              </w:tc>
              <w:tc>
                <w:tcPr>
                  <w:tcW w:w="1091" w:type="dxa"/>
                  <w:shd w:val="clear" w:color="000000" w:fill="DEEAF6" w:themeFill="accent1" w:themeFillTint="33"/>
                  <w:vAlign w:val="center"/>
                  <w:hideMark/>
                </w:tcPr>
                <w:p w14:paraId="33CEAC2A"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TOTAL</w:t>
                  </w:r>
                </w:p>
              </w:tc>
              <w:tc>
                <w:tcPr>
                  <w:tcW w:w="1327" w:type="dxa"/>
                  <w:shd w:val="clear" w:color="000000" w:fill="DEEAF6" w:themeFill="accent1" w:themeFillTint="33"/>
                  <w:vAlign w:val="center"/>
                  <w:hideMark/>
                </w:tcPr>
                <w:p w14:paraId="1AAFA931"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UNITARIO $</w:t>
                  </w:r>
                  <w:proofErr w:type="spellStart"/>
                  <w:r w:rsidRPr="00662B94">
                    <w:rPr>
                      <w:rFonts w:ascii="Verdana" w:hAnsi="Verdana" w:cs="Calibri"/>
                      <w:b/>
                      <w:bCs/>
                      <w:sz w:val="16"/>
                      <w:szCs w:val="16"/>
                      <w:lang w:val="es-BO" w:eastAsia="es-BO"/>
                    </w:rPr>
                    <w:t>us</w:t>
                  </w:r>
                  <w:proofErr w:type="spellEnd"/>
                  <w:r w:rsidRPr="00662B94">
                    <w:rPr>
                      <w:rFonts w:ascii="Verdana" w:hAnsi="Verdana" w:cs="Calibri"/>
                      <w:b/>
                      <w:bCs/>
                      <w:sz w:val="16"/>
                      <w:szCs w:val="16"/>
                      <w:lang w:val="es-BO" w:eastAsia="es-BO"/>
                    </w:rPr>
                    <w:t>.</w:t>
                  </w:r>
                </w:p>
              </w:tc>
              <w:tc>
                <w:tcPr>
                  <w:tcW w:w="1367" w:type="dxa"/>
                  <w:shd w:val="clear" w:color="000000" w:fill="DEEAF6" w:themeFill="accent1" w:themeFillTint="33"/>
                  <w:vAlign w:val="center"/>
                  <w:hideMark/>
                </w:tcPr>
                <w:p w14:paraId="5FFA7FC9"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TOTAL $</w:t>
                  </w:r>
                  <w:proofErr w:type="spellStart"/>
                  <w:r w:rsidRPr="00662B94">
                    <w:rPr>
                      <w:rFonts w:ascii="Verdana" w:hAnsi="Verdana" w:cs="Calibri"/>
                      <w:b/>
                      <w:bCs/>
                      <w:sz w:val="16"/>
                      <w:szCs w:val="16"/>
                      <w:lang w:val="es-BO" w:eastAsia="es-BO"/>
                    </w:rPr>
                    <w:t>us</w:t>
                  </w:r>
                  <w:proofErr w:type="spellEnd"/>
                  <w:r w:rsidRPr="00662B94">
                    <w:rPr>
                      <w:rFonts w:ascii="Verdana" w:hAnsi="Verdana" w:cs="Calibri"/>
                      <w:b/>
                      <w:bCs/>
                      <w:sz w:val="16"/>
                      <w:szCs w:val="16"/>
                      <w:lang w:val="es-BO" w:eastAsia="es-BO"/>
                    </w:rPr>
                    <w:t>.</w:t>
                  </w:r>
                </w:p>
              </w:tc>
            </w:tr>
            <w:tr w:rsidR="00662B94" w:rsidRPr="00662B94" w14:paraId="1764F5F6" w14:textId="77777777" w:rsidTr="00563DE6">
              <w:trPr>
                <w:trHeight w:val="195"/>
              </w:trPr>
              <w:tc>
                <w:tcPr>
                  <w:tcW w:w="1454" w:type="dxa"/>
                  <w:shd w:val="clear" w:color="auto" w:fill="auto"/>
                  <w:noWrap/>
                  <w:vAlign w:val="center"/>
                  <w:hideMark/>
                </w:tcPr>
                <w:p w14:paraId="6943BEFC"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w:t>
                  </w:r>
                </w:p>
              </w:tc>
              <w:tc>
                <w:tcPr>
                  <w:tcW w:w="1354" w:type="dxa"/>
                  <w:shd w:val="clear" w:color="auto" w:fill="auto"/>
                  <w:noWrap/>
                  <w:vAlign w:val="center"/>
                  <w:hideMark/>
                </w:tcPr>
                <w:p w14:paraId="6702BEF5"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Cilindro para GNV tipo GNC-1</w:t>
                  </w:r>
                </w:p>
              </w:tc>
              <w:tc>
                <w:tcPr>
                  <w:tcW w:w="1293" w:type="dxa"/>
                  <w:shd w:val="clear" w:color="auto" w:fill="auto"/>
                  <w:noWrap/>
                  <w:vAlign w:val="center"/>
                  <w:hideMark/>
                </w:tcPr>
                <w:p w14:paraId="6F64AF0B"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100</w:t>
                  </w:r>
                </w:p>
              </w:tc>
              <w:tc>
                <w:tcPr>
                  <w:tcW w:w="1295" w:type="dxa"/>
                  <w:shd w:val="clear" w:color="auto" w:fill="auto"/>
                  <w:noWrap/>
                  <w:vAlign w:val="center"/>
                  <w:hideMark/>
                </w:tcPr>
                <w:p w14:paraId="049C245F"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323 ± 15 mm</w:t>
                  </w:r>
                </w:p>
              </w:tc>
              <w:tc>
                <w:tcPr>
                  <w:tcW w:w="1091" w:type="dxa"/>
                  <w:shd w:val="clear" w:color="auto" w:fill="auto"/>
                  <w:noWrap/>
                  <w:vAlign w:val="center"/>
                  <w:hideMark/>
                </w:tcPr>
                <w:p w14:paraId="752C0F39" w14:textId="77777777" w:rsidR="00662B94" w:rsidRPr="00662B94" w:rsidRDefault="00662B94" w:rsidP="00662B94">
                  <w:pPr>
                    <w:jc w:val="center"/>
                    <w:rPr>
                      <w:rFonts w:ascii="Century Gothic" w:hAnsi="Century Gothic" w:cs="Calibri"/>
                      <w:color w:val="000000"/>
                      <w:sz w:val="16"/>
                      <w:szCs w:val="16"/>
                      <w:lang w:val="es-BO" w:eastAsia="es-BO"/>
                    </w:rPr>
                  </w:pPr>
                  <w:r w:rsidRPr="00662B94">
                    <w:rPr>
                      <w:rFonts w:ascii="Century Gothic" w:hAnsi="Century Gothic" w:cs="Calibri"/>
                      <w:color w:val="000000"/>
                      <w:sz w:val="16"/>
                      <w:szCs w:val="16"/>
                      <w:lang w:eastAsia="es-BO"/>
                    </w:rPr>
                    <w:t>5.400</w:t>
                  </w:r>
                </w:p>
              </w:tc>
              <w:tc>
                <w:tcPr>
                  <w:tcW w:w="1327" w:type="dxa"/>
                  <w:shd w:val="clear" w:color="auto" w:fill="auto"/>
                  <w:vAlign w:val="center"/>
                  <w:hideMark/>
                </w:tcPr>
                <w:p w14:paraId="3650FF2F" w14:textId="77777777" w:rsidR="00662B94" w:rsidRPr="00662B94" w:rsidRDefault="00662B94" w:rsidP="00662B94">
                  <w:pPr>
                    <w:jc w:val="center"/>
                    <w:rPr>
                      <w:rFonts w:ascii="Century Gothic" w:hAnsi="Century Gothic" w:cs="Calibri"/>
                      <w:color w:val="000000"/>
                      <w:sz w:val="16"/>
                      <w:szCs w:val="16"/>
                      <w:lang w:eastAsia="es-BO"/>
                    </w:rPr>
                  </w:pPr>
                  <w:r w:rsidRPr="00662B94">
                    <w:rPr>
                      <w:rFonts w:ascii="Century Gothic" w:hAnsi="Century Gothic" w:cs="Calibri"/>
                      <w:color w:val="000000"/>
                      <w:sz w:val="16"/>
                      <w:szCs w:val="16"/>
                      <w:lang w:eastAsia="es-BO"/>
                    </w:rPr>
                    <w:t>394</w:t>
                  </w:r>
                </w:p>
              </w:tc>
              <w:tc>
                <w:tcPr>
                  <w:tcW w:w="1367" w:type="dxa"/>
                  <w:shd w:val="clear" w:color="auto" w:fill="auto"/>
                  <w:noWrap/>
                  <w:vAlign w:val="center"/>
                  <w:hideMark/>
                </w:tcPr>
                <w:p w14:paraId="5C5A831E" w14:textId="77777777" w:rsidR="00662B94" w:rsidRPr="00662B94" w:rsidRDefault="00662B94" w:rsidP="00662B94">
                  <w:pPr>
                    <w:jc w:val="center"/>
                    <w:rPr>
                      <w:rFonts w:ascii="Century Gothic" w:hAnsi="Century Gothic" w:cs="Calibri"/>
                      <w:color w:val="000000"/>
                      <w:sz w:val="16"/>
                      <w:szCs w:val="16"/>
                      <w:lang w:eastAsia="es-BO"/>
                    </w:rPr>
                  </w:pPr>
                  <w:r w:rsidRPr="00662B94">
                    <w:rPr>
                      <w:rFonts w:ascii="Century Gothic" w:hAnsi="Century Gothic" w:cs="Calibri"/>
                      <w:color w:val="000000"/>
                      <w:sz w:val="16"/>
                      <w:szCs w:val="16"/>
                      <w:lang w:eastAsia="es-BO"/>
                    </w:rPr>
                    <w:t>2.127.600</w:t>
                  </w:r>
                </w:p>
              </w:tc>
            </w:tr>
            <w:tr w:rsidR="00662B94" w:rsidRPr="00662B94" w14:paraId="0E7A6437" w14:textId="77777777" w:rsidTr="00563DE6">
              <w:trPr>
                <w:trHeight w:val="204"/>
              </w:trPr>
              <w:tc>
                <w:tcPr>
                  <w:tcW w:w="5396" w:type="dxa"/>
                  <w:gridSpan w:val="4"/>
                  <w:shd w:val="clear" w:color="auto" w:fill="auto"/>
                  <w:noWrap/>
                  <w:vAlign w:val="center"/>
                  <w:hideMark/>
                </w:tcPr>
                <w:p w14:paraId="173C8C9A"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Total</w:t>
                  </w:r>
                </w:p>
              </w:tc>
              <w:tc>
                <w:tcPr>
                  <w:tcW w:w="1091" w:type="dxa"/>
                  <w:shd w:val="clear" w:color="auto" w:fill="auto"/>
                  <w:noWrap/>
                  <w:vAlign w:val="center"/>
                  <w:hideMark/>
                </w:tcPr>
                <w:p w14:paraId="08EAA632"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Century Gothic" w:hAnsi="Century Gothic" w:cs="Calibri"/>
                      <w:b/>
                      <w:color w:val="000000"/>
                      <w:sz w:val="16"/>
                      <w:szCs w:val="16"/>
                      <w:lang w:eastAsia="es-BO"/>
                    </w:rPr>
                    <w:t>5.400</w:t>
                  </w:r>
                </w:p>
              </w:tc>
              <w:tc>
                <w:tcPr>
                  <w:tcW w:w="1327" w:type="dxa"/>
                  <w:shd w:val="clear" w:color="auto" w:fill="auto"/>
                  <w:noWrap/>
                  <w:vAlign w:val="center"/>
                  <w:hideMark/>
                </w:tcPr>
                <w:p w14:paraId="2CF6931F" w14:textId="77777777" w:rsidR="00662B94" w:rsidRPr="00662B94" w:rsidRDefault="00662B94" w:rsidP="00662B94">
                  <w:pPr>
                    <w:rPr>
                      <w:rFonts w:ascii="Calibri" w:hAnsi="Calibri" w:cs="Calibri"/>
                      <w:color w:val="000000"/>
                      <w:sz w:val="16"/>
                      <w:szCs w:val="16"/>
                      <w:lang w:val="es-BO" w:eastAsia="es-BO"/>
                    </w:rPr>
                  </w:pPr>
                  <w:r w:rsidRPr="00662B94">
                    <w:rPr>
                      <w:rFonts w:ascii="Calibri" w:hAnsi="Calibri" w:cs="Calibri"/>
                      <w:color w:val="000000"/>
                      <w:sz w:val="16"/>
                      <w:szCs w:val="16"/>
                      <w:lang w:val="es-BO" w:eastAsia="es-BO"/>
                    </w:rPr>
                    <w:t> </w:t>
                  </w:r>
                </w:p>
              </w:tc>
              <w:tc>
                <w:tcPr>
                  <w:tcW w:w="1367" w:type="dxa"/>
                  <w:shd w:val="clear" w:color="auto" w:fill="auto"/>
                  <w:noWrap/>
                  <w:vAlign w:val="center"/>
                  <w:hideMark/>
                </w:tcPr>
                <w:p w14:paraId="0A76E6A1"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USD</w:t>
                  </w:r>
                  <w:r w:rsidRPr="00662B94">
                    <w:rPr>
                      <w:rFonts w:ascii="Verdana" w:hAnsi="Verdana" w:cs="Calibri"/>
                      <w:b/>
                      <w:bCs/>
                      <w:color w:val="000000"/>
                      <w:sz w:val="16"/>
                      <w:szCs w:val="16"/>
                      <w:lang w:eastAsia="es-BO"/>
                    </w:rPr>
                    <w:t>2.127.600</w:t>
                  </w:r>
                </w:p>
              </w:tc>
            </w:tr>
          </w:tbl>
          <w:p w14:paraId="08634E87" w14:textId="77777777" w:rsidR="00662B94" w:rsidRPr="00662B94" w:rsidRDefault="00662B94" w:rsidP="00662B94">
            <w:pPr>
              <w:pStyle w:val="Prrafodelista"/>
              <w:ind w:left="99" w:right="157"/>
              <w:jc w:val="center"/>
              <w:rPr>
                <w:rFonts w:ascii="Bookman Old Style" w:hAnsi="Bookman Old Style"/>
                <w:sz w:val="16"/>
                <w:szCs w:val="16"/>
                <w:lang w:val="es-ES_tradnl"/>
              </w:rPr>
            </w:pPr>
          </w:p>
          <w:p w14:paraId="64C83B87"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70A08381"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58E1E76B" w14:textId="77777777" w:rsidR="00662B94" w:rsidRPr="00662B94" w:rsidRDefault="00662B94" w:rsidP="00BD37F8">
            <w:pPr>
              <w:pStyle w:val="Prrafodelista"/>
              <w:numPr>
                <w:ilvl w:val="1"/>
                <w:numId w:val="74"/>
              </w:numPr>
              <w:ind w:left="99" w:right="157" w:firstLine="0"/>
              <w:jc w:val="both"/>
              <w:rPr>
                <w:rFonts w:ascii="Bookman Old Style" w:hAnsi="Bookman Old Style" w:cs="Calibri"/>
                <w:b/>
                <w:vanish/>
                <w:sz w:val="16"/>
                <w:szCs w:val="16"/>
              </w:rPr>
            </w:pPr>
          </w:p>
          <w:p w14:paraId="6D77E1F0" w14:textId="193C7337" w:rsidR="00662B94" w:rsidRPr="00662B94" w:rsidRDefault="00662B94" w:rsidP="00080E4C">
            <w:pPr>
              <w:pStyle w:val="Prrafodelista"/>
              <w:numPr>
                <w:ilvl w:val="1"/>
                <w:numId w:val="94"/>
              </w:numPr>
              <w:ind w:left="808" w:right="157" w:hanging="709"/>
              <w:jc w:val="both"/>
              <w:rPr>
                <w:rFonts w:ascii="Bookman Old Style" w:hAnsi="Bookman Old Style"/>
                <w:sz w:val="16"/>
                <w:szCs w:val="16"/>
              </w:rPr>
            </w:pPr>
            <w:r w:rsidRPr="00662B94">
              <w:rPr>
                <w:rFonts w:ascii="Bookman Old Style" w:hAnsi="Bookman Old Style" w:cs="Calibri"/>
                <w:b/>
                <w:sz w:val="16"/>
                <w:szCs w:val="16"/>
              </w:rPr>
              <w:t>EXPERIENCIA DEL PROPONENTE</w:t>
            </w:r>
          </w:p>
          <w:p w14:paraId="3F1CC040" w14:textId="77777777" w:rsidR="00662B94" w:rsidRPr="004252C3" w:rsidRDefault="00662B94" w:rsidP="004252C3">
            <w:pPr>
              <w:ind w:right="157"/>
              <w:jc w:val="both"/>
              <w:rPr>
                <w:rFonts w:ascii="Bookman Old Style" w:hAnsi="Bookman Old Style"/>
                <w:sz w:val="16"/>
                <w:szCs w:val="16"/>
              </w:rPr>
            </w:pPr>
          </w:p>
          <w:p w14:paraId="2B23ADDF"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General:</w:t>
            </w:r>
            <w:r w:rsidRPr="00662B94">
              <w:rPr>
                <w:rFonts w:ascii="Bookman Old Style" w:hAnsi="Bookman Old Style"/>
                <w:sz w:val="16"/>
                <w:szCs w:val="16"/>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2D21D41" w14:textId="77777777" w:rsidR="00662B94" w:rsidRPr="00662B94" w:rsidRDefault="00662B94" w:rsidP="00662B94">
            <w:pPr>
              <w:ind w:left="99" w:right="157"/>
              <w:jc w:val="both"/>
              <w:rPr>
                <w:rFonts w:ascii="Bookman Old Style" w:hAnsi="Bookman Old Style"/>
                <w:sz w:val="16"/>
                <w:szCs w:val="16"/>
              </w:rPr>
            </w:pPr>
          </w:p>
          <w:p w14:paraId="21B906E7" w14:textId="6A502CC1" w:rsid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Específica:</w:t>
            </w:r>
            <w:r w:rsidRPr="00662B94">
              <w:rPr>
                <w:rFonts w:ascii="Bookman Old Style" w:hAnsi="Bookman Old Style"/>
                <w:sz w:val="16"/>
                <w:szCs w:val="16"/>
              </w:rPr>
              <w:t xml:space="preserve"> Ventas d</w:t>
            </w:r>
            <w:r w:rsidR="00AD77F2">
              <w:rPr>
                <w:rFonts w:ascii="Bookman Old Style" w:hAnsi="Bookman Old Style"/>
                <w:sz w:val="16"/>
                <w:szCs w:val="16"/>
              </w:rPr>
              <w:t>e Cilindros para GNV mínima de 2</w:t>
            </w:r>
            <w:r w:rsidRPr="00662B94">
              <w:rPr>
                <w:rFonts w:ascii="Bookman Old Style" w:hAnsi="Bookman Old Style"/>
                <w:sz w:val="16"/>
                <w:szCs w:val="16"/>
              </w:rPr>
              <w:t>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328938E1" w14:textId="1946B69B" w:rsidR="004252C3" w:rsidRDefault="004252C3" w:rsidP="00662B94">
            <w:pPr>
              <w:ind w:left="99" w:right="157"/>
              <w:jc w:val="both"/>
              <w:rPr>
                <w:rFonts w:ascii="Bookman Old Style" w:hAnsi="Bookman Old Style"/>
                <w:sz w:val="16"/>
                <w:szCs w:val="16"/>
              </w:rPr>
            </w:pPr>
          </w:p>
          <w:p w14:paraId="327A4CB2" w14:textId="77777777" w:rsidR="004252C3" w:rsidRDefault="004252C3" w:rsidP="004252C3">
            <w:pPr>
              <w:spacing w:line="276" w:lineRule="auto"/>
              <w:ind w:left="99" w:right="157"/>
              <w:jc w:val="both"/>
              <w:rPr>
                <w:rFonts w:ascii="Verdana" w:hAnsi="Verdana" w:cs="Calibri"/>
                <w:b/>
                <w:i/>
              </w:rPr>
            </w:pPr>
            <w:r w:rsidRPr="00692219">
              <w:rPr>
                <w:rFonts w:ascii="Verdana" w:hAnsi="Verdana" w:cs="Calibri"/>
                <w:b/>
                <w:i/>
              </w:rPr>
              <w:t>(DETALLAR Y RESPALDAR)</w:t>
            </w:r>
          </w:p>
          <w:p w14:paraId="48D808A3" w14:textId="77777777" w:rsidR="004252C3" w:rsidRPr="00662B94" w:rsidRDefault="004252C3" w:rsidP="00662B94">
            <w:pPr>
              <w:ind w:left="99" w:right="157"/>
              <w:jc w:val="both"/>
              <w:rPr>
                <w:rFonts w:ascii="Bookman Old Style" w:hAnsi="Bookman Old Style"/>
                <w:sz w:val="16"/>
                <w:szCs w:val="16"/>
              </w:rPr>
            </w:pPr>
          </w:p>
          <w:p w14:paraId="524A9FE9" w14:textId="77777777" w:rsidR="00662B94" w:rsidRPr="00662B94" w:rsidRDefault="00662B94" w:rsidP="00662B94">
            <w:pPr>
              <w:spacing w:line="276" w:lineRule="auto"/>
              <w:ind w:left="99" w:right="157"/>
              <w:jc w:val="both"/>
              <w:rPr>
                <w:rFonts w:ascii="Bookman Old Style" w:hAnsi="Bookman Old Style" w:cs="Calibri"/>
                <w:sz w:val="16"/>
                <w:szCs w:val="16"/>
                <w:lang w:val="es-ES_tradnl"/>
              </w:rPr>
            </w:pPr>
          </w:p>
          <w:p w14:paraId="13E59F3D" w14:textId="02B58E61" w:rsid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SOLVENCIA FINANCIERA: </w:t>
            </w:r>
            <w:r w:rsidRPr="00662B94">
              <w:rPr>
                <w:rFonts w:ascii="Bookman Old Style" w:hAnsi="Bookman Old Style" w:cs="Calibri"/>
                <w:sz w:val="16"/>
                <w:szCs w:val="16"/>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662B94">
              <w:rPr>
                <w:rFonts w:ascii="Bookman Old Style" w:hAnsi="Bookman Old Style" w:cs="Calibri"/>
                <w:b/>
                <w:sz w:val="16"/>
                <w:szCs w:val="16"/>
              </w:rPr>
              <w:t>Formulario 4</w:t>
            </w:r>
          </w:p>
          <w:p w14:paraId="0A23DA83" w14:textId="026B3811" w:rsidR="004252C3" w:rsidRDefault="004252C3" w:rsidP="004252C3">
            <w:pPr>
              <w:ind w:right="157"/>
              <w:jc w:val="both"/>
              <w:rPr>
                <w:rFonts w:ascii="Bookman Old Style" w:hAnsi="Bookman Old Style" w:cs="Calibri"/>
                <w:b/>
                <w:sz w:val="16"/>
                <w:szCs w:val="16"/>
              </w:rPr>
            </w:pPr>
          </w:p>
          <w:p w14:paraId="3866265B" w14:textId="77777777" w:rsidR="004252C3" w:rsidRPr="00692219" w:rsidRDefault="004252C3" w:rsidP="004252C3">
            <w:pPr>
              <w:ind w:right="112"/>
              <w:jc w:val="both"/>
              <w:rPr>
                <w:rFonts w:ascii="Verdana" w:hAnsi="Verdana" w:cs="Calibri"/>
                <w:b/>
                <w:i/>
              </w:rPr>
            </w:pPr>
            <w:r w:rsidRPr="00692219">
              <w:rPr>
                <w:rFonts w:ascii="Verdana" w:hAnsi="Verdana" w:cs="Calibri"/>
                <w:b/>
                <w:i/>
              </w:rPr>
              <w:t>(PRESENTAR DOCUMENTACIÓN)</w:t>
            </w:r>
          </w:p>
          <w:p w14:paraId="6652854B" w14:textId="77777777" w:rsidR="004252C3" w:rsidRPr="00662B94" w:rsidRDefault="004252C3" w:rsidP="004252C3">
            <w:pPr>
              <w:ind w:right="157"/>
              <w:jc w:val="both"/>
              <w:rPr>
                <w:rFonts w:ascii="Bookman Old Style" w:hAnsi="Bookman Old Style" w:cs="Calibri"/>
                <w:b/>
                <w:sz w:val="16"/>
                <w:szCs w:val="16"/>
              </w:rPr>
            </w:pPr>
          </w:p>
          <w:p w14:paraId="6B1AA8B8" w14:textId="77777777" w:rsidR="00662B94" w:rsidRPr="00662B94" w:rsidRDefault="00662B94" w:rsidP="00662B94">
            <w:pPr>
              <w:ind w:left="99" w:right="157"/>
              <w:jc w:val="both"/>
              <w:rPr>
                <w:rFonts w:ascii="Bookman Old Style" w:hAnsi="Bookman Old Style" w:cs="Calibri"/>
                <w:b/>
                <w:sz w:val="16"/>
                <w:szCs w:val="16"/>
              </w:rPr>
            </w:pPr>
          </w:p>
          <w:p w14:paraId="78C79892"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RECEPCIÓN DE LOS BIENES</w:t>
            </w:r>
          </w:p>
          <w:p w14:paraId="1C351174" w14:textId="59A020D5" w:rsidR="00662B94" w:rsidRPr="00662B94" w:rsidRDefault="005E681A"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Pr>
                <w:rFonts w:ascii="Bookman Old Style" w:hAnsi="Bookman Old Style" w:cs="Calibri"/>
                <w:sz w:val="16"/>
                <w:szCs w:val="16"/>
              </w:rPr>
              <w:t xml:space="preserve"> </w:t>
            </w:r>
            <w:r w:rsidR="00662B94" w:rsidRPr="00662B94">
              <w:rPr>
                <w:rFonts w:ascii="Bookman Old Style" w:hAnsi="Bookman Old Style"/>
                <w:color w:val="212121"/>
                <w:sz w:val="16"/>
                <w:szCs w:val="16"/>
                <w:lang w:val="es-ES"/>
              </w:rPr>
              <w:t>La recepción de los bienes se realizará de acuerdo al siguiente procedimiento:</w:t>
            </w:r>
          </w:p>
          <w:p w14:paraId="3AEB3EB9"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b/>
                <w:bCs/>
                <w:color w:val="212121"/>
                <w:sz w:val="16"/>
                <w:szCs w:val="16"/>
                <w:lang w:val="es-ES"/>
              </w:rPr>
            </w:pPr>
            <w:r w:rsidRPr="00662B94">
              <w:rPr>
                <w:rFonts w:ascii="Bookman Old Style" w:hAnsi="Bookman Old Style"/>
                <w:b/>
                <w:bCs/>
                <w:color w:val="212121"/>
                <w:sz w:val="16"/>
                <w:szCs w:val="16"/>
                <w:lang w:val="es-ES"/>
              </w:rPr>
              <w:t> </w:t>
            </w:r>
          </w:p>
          <w:p w14:paraId="6DD1FFCB" w14:textId="77777777" w:rsidR="00662B94" w:rsidRPr="00662B94" w:rsidRDefault="00662B94" w:rsidP="00080E4C">
            <w:pPr>
              <w:pStyle w:val="Prrafodelista"/>
              <w:numPr>
                <w:ilvl w:val="0"/>
                <w:numId w:val="95"/>
              </w:numPr>
              <w:ind w:left="667" w:right="157" w:hanging="286"/>
              <w:contextualSpacing/>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deberá entregar los bienes en las administraciones de aduanas interiores de las ciudades de La Paz, Cochabamba, Santa Cruz y Oruro.</w:t>
            </w:r>
          </w:p>
          <w:p w14:paraId="2C4EFE9E" w14:textId="77777777" w:rsidR="00662B94" w:rsidRPr="00662B94" w:rsidRDefault="00662B94" w:rsidP="00CF7014">
            <w:pPr>
              <w:pStyle w:val="Prrafodelista"/>
              <w:ind w:left="667" w:right="157" w:hanging="286"/>
              <w:contextualSpacing/>
              <w:jc w:val="both"/>
              <w:rPr>
                <w:rFonts w:ascii="Bookman Old Style" w:hAnsi="Bookman Old Style"/>
                <w:sz w:val="16"/>
                <w:szCs w:val="16"/>
                <w:lang w:val="es-ES_tradnl"/>
              </w:rPr>
            </w:pPr>
          </w:p>
          <w:p w14:paraId="6D8AAE37" w14:textId="77777777" w:rsidR="00662B94" w:rsidRPr="00662B94" w:rsidRDefault="00662B94" w:rsidP="00080E4C">
            <w:pPr>
              <w:pStyle w:val="Prrafodelista"/>
              <w:numPr>
                <w:ilvl w:val="0"/>
                <w:numId w:val="95"/>
              </w:numPr>
              <w:ind w:left="667" w:right="157" w:hanging="286"/>
              <w:jc w:val="both"/>
              <w:rPr>
                <w:rFonts w:ascii="Bookman Old Style" w:hAnsi="Bookman Old Style"/>
                <w:sz w:val="16"/>
                <w:szCs w:val="16"/>
                <w:lang w:val="es-ES_tradnl"/>
              </w:rPr>
            </w:pPr>
            <w:r w:rsidRPr="00662B94">
              <w:rPr>
                <w:rFonts w:ascii="Bookman Old Style" w:hAnsi="Bookman Old Style"/>
                <w:sz w:val="16"/>
                <w:szCs w:val="16"/>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7C4A645F" w14:textId="77777777" w:rsidR="00662B94" w:rsidRPr="00662B94" w:rsidRDefault="00662B94" w:rsidP="00080E4C">
            <w:pPr>
              <w:pStyle w:val="xgmail-msolistparagraph"/>
              <w:numPr>
                <w:ilvl w:val="0"/>
                <w:numId w:val="96"/>
              </w:numPr>
              <w:shd w:val="clear" w:color="auto" w:fill="FFFFFF"/>
              <w:ind w:left="951" w:right="298" w:hanging="145"/>
              <w:rPr>
                <w:rFonts w:ascii="Bookman Old Style" w:hAnsi="Bookman Old Style" w:cs="Segoe UI"/>
                <w:color w:val="212121"/>
                <w:sz w:val="16"/>
                <w:szCs w:val="16"/>
                <w:lang w:val="es-ES_tradnl"/>
              </w:rPr>
            </w:pPr>
            <w:r w:rsidRPr="00662B94">
              <w:rPr>
                <w:rFonts w:ascii="Bookman Old Style" w:hAnsi="Bookman Old Style" w:cs="Segoe UI"/>
                <w:color w:val="212121"/>
                <w:sz w:val="16"/>
                <w:szCs w:val="16"/>
                <w:lang w:val="es-ES_tradnl"/>
              </w:rPr>
              <w:t>La Comisión de Recepción deberá verificar la cantidad, capacidad, embalaje, tipo de rosca y la presentación del cilindro señalado en el punto 5.1 incisos f) y i).</w:t>
            </w:r>
          </w:p>
          <w:p w14:paraId="4CF97C09" w14:textId="77777777" w:rsidR="00662B94" w:rsidRPr="00662B94" w:rsidRDefault="00662B94" w:rsidP="00CF7014">
            <w:pPr>
              <w:pStyle w:val="xmsonormal"/>
              <w:shd w:val="clear" w:color="auto" w:fill="FFFFFF"/>
              <w:spacing w:before="0" w:beforeAutospacing="0" w:after="0" w:afterAutospacing="0"/>
              <w:ind w:left="951" w:right="298" w:hanging="287"/>
              <w:jc w:val="both"/>
              <w:rPr>
                <w:rFonts w:ascii="Bookman Old Style" w:hAnsi="Bookman Old Style"/>
                <w:color w:val="212121"/>
                <w:sz w:val="16"/>
                <w:szCs w:val="16"/>
              </w:rPr>
            </w:pPr>
            <w:r w:rsidRPr="00662B94">
              <w:rPr>
                <w:rFonts w:ascii="Bookman Old Style" w:hAnsi="Bookman Old Style"/>
                <w:color w:val="212121"/>
                <w:sz w:val="16"/>
                <w:szCs w:val="16"/>
                <w:lang w:val="es-ES_tradnl"/>
              </w:rPr>
              <w:t>ii.    Los bienes rechazados deberán ser repuestos en los siguientes 60 (sesenta) días calendario y ser entregados directamente en los almacenes de la EEC-GNV.</w:t>
            </w:r>
          </w:p>
          <w:p w14:paraId="1A1831EC"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62B94">
              <w:rPr>
                <w:rFonts w:ascii="Bookman Old Style" w:hAnsi="Bookman Old Style"/>
                <w:b/>
                <w:bCs/>
                <w:color w:val="212121"/>
                <w:sz w:val="16"/>
                <w:szCs w:val="16"/>
                <w:lang w:val="es-ES"/>
              </w:rPr>
              <w:t> </w:t>
            </w:r>
          </w:p>
          <w:p w14:paraId="2D3FFD9B" w14:textId="77777777" w:rsidR="00662B94" w:rsidRPr="00662B94" w:rsidRDefault="00662B94" w:rsidP="00080E4C">
            <w:pPr>
              <w:pStyle w:val="Prrafodelista"/>
              <w:numPr>
                <w:ilvl w:val="0"/>
                <w:numId w:val="95"/>
              </w:numPr>
              <w:shd w:val="clear" w:color="auto" w:fill="FFFFFF"/>
              <w:ind w:left="664" w:right="157" w:hanging="283"/>
              <w:jc w:val="both"/>
              <w:rPr>
                <w:rFonts w:ascii="Bookman Old Style" w:hAnsi="Bookman Old Style"/>
                <w:color w:val="212121"/>
                <w:sz w:val="16"/>
                <w:szCs w:val="16"/>
              </w:rPr>
            </w:pPr>
            <w:r w:rsidRPr="00662B94">
              <w:rPr>
                <w:rFonts w:ascii="Bookman Old Style" w:hAnsi="Bookman Old Style"/>
                <w:sz w:val="16"/>
                <w:szCs w:val="16"/>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0AF0F91B" w14:textId="77777777" w:rsidR="00662B94" w:rsidRPr="00662B94" w:rsidRDefault="00662B94" w:rsidP="00662B94">
            <w:pPr>
              <w:ind w:left="99" w:right="157"/>
              <w:jc w:val="both"/>
              <w:rPr>
                <w:rFonts w:ascii="Bookman Old Style" w:hAnsi="Bookman Old Style" w:cs="Calibri"/>
                <w:b/>
                <w:sz w:val="16"/>
                <w:szCs w:val="16"/>
              </w:rPr>
            </w:pPr>
            <w:r w:rsidRPr="00662B94">
              <w:rPr>
                <w:rFonts w:ascii="Bookman Old Style" w:hAnsi="Bookman Old Style"/>
                <w:sz w:val="16"/>
                <w:szCs w:val="16"/>
                <w:lang w:val="es-ES_tradnl"/>
              </w:rPr>
              <w:t xml:space="preserve"> </w:t>
            </w:r>
          </w:p>
          <w:p w14:paraId="59913375"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MÉTODO DE EVALUACIÓN: </w:t>
            </w:r>
            <w:r w:rsidRPr="00662B94">
              <w:rPr>
                <w:rFonts w:ascii="Bookman Old Style" w:hAnsi="Bookman Old Style" w:cs="Calibri"/>
                <w:sz w:val="16"/>
                <w:szCs w:val="16"/>
              </w:rPr>
              <w:t>Calidad, propuesta técnica y costo.</w:t>
            </w:r>
          </w:p>
          <w:p w14:paraId="3270079D" w14:textId="77777777" w:rsidR="00662B94" w:rsidRPr="00662B94" w:rsidRDefault="00662B94" w:rsidP="00662B94">
            <w:pPr>
              <w:ind w:left="99" w:right="157"/>
              <w:jc w:val="both"/>
              <w:rPr>
                <w:rFonts w:ascii="Bookman Old Style" w:hAnsi="Bookman Old Style" w:cs="Calibri"/>
                <w:b/>
                <w:sz w:val="16"/>
                <w:szCs w:val="16"/>
              </w:rPr>
            </w:pPr>
          </w:p>
          <w:p w14:paraId="0EE0F265" w14:textId="0634B058" w:rsidR="00662B94" w:rsidRPr="00067B47"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FORMA DE ADJUDICACIÓN: </w:t>
            </w:r>
            <w:r w:rsidRPr="00662B94">
              <w:rPr>
                <w:rFonts w:ascii="Bookman Old Style" w:hAnsi="Bookman Old Style" w:cs="Calibri"/>
                <w:sz w:val="16"/>
                <w:szCs w:val="16"/>
              </w:rPr>
              <w:t>La adjudicación será por ítems.</w:t>
            </w:r>
          </w:p>
          <w:p w14:paraId="3ACA2CBA" w14:textId="77777777" w:rsidR="00067B47" w:rsidRDefault="00067B47" w:rsidP="00067B47">
            <w:pPr>
              <w:pStyle w:val="Prrafodelista"/>
              <w:rPr>
                <w:rFonts w:ascii="Bookman Old Style" w:hAnsi="Bookman Old Style" w:cs="Calibri"/>
                <w:b/>
                <w:sz w:val="16"/>
                <w:szCs w:val="16"/>
              </w:rPr>
            </w:pPr>
          </w:p>
          <w:p w14:paraId="68A01C3C" w14:textId="77777777" w:rsidR="00662B94" w:rsidRPr="00662B94" w:rsidRDefault="00662B94" w:rsidP="00080E4C">
            <w:pPr>
              <w:numPr>
                <w:ilvl w:val="1"/>
                <w:numId w:val="94"/>
              </w:numPr>
              <w:ind w:left="99" w:right="157" w:firstLine="0"/>
              <w:jc w:val="both"/>
              <w:rPr>
                <w:rFonts w:ascii="Bookman Old Style" w:hAnsi="Bookman Old Style"/>
                <w:sz w:val="16"/>
                <w:szCs w:val="16"/>
                <w:lang w:val="es-ES_tradnl"/>
              </w:rPr>
            </w:pPr>
            <w:r w:rsidRPr="00662B94">
              <w:rPr>
                <w:rFonts w:ascii="Bookman Old Style" w:hAnsi="Bookman Old Style" w:cs="Calibri"/>
                <w:b/>
                <w:sz w:val="16"/>
                <w:szCs w:val="16"/>
              </w:rPr>
              <w:lastRenderedPageBreak/>
              <w:t xml:space="preserve">GASTOS POR CUENTA DE LA EMPRESA: </w:t>
            </w:r>
          </w:p>
          <w:p w14:paraId="6168189D" w14:textId="77777777" w:rsidR="00662B94" w:rsidRPr="00662B94" w:rsidRDefault="00662B94" w:rsidP="00662B94">
            <w:pPr>
              <w:ind w:left="99" w:right="157"/>
              <w:jc w:val="both"/>
              <w:rPr>
                <w:rFonts w:ascii="Bookman Old Style" w:hAnsi="Bookman Old Style" w:cs="Calibri"/>
                <w:b/>
                <w:sz w:val="16"/>
                <w:szCs w:val="16"/>
              </w:rPr>
            </w:pPr>
          </w:p>
          <w:p w14:paraId="718531AC" w14:textId="77777777" w:rsidR="00662B94" w:rsidRPr="00662B94" w:rsidRDefault="00662B94" w:rsidP="00662B94">
            <w:pPr>
              <w:pStyle w:val="NormalWeb"/>
              <w:shd w:val="clear" w:color="auto" w:fill="FFFFFF"/>
              <w:spacing w:before="0" w:after="300"/>
              <w:ind w:left="99" w:right="157"/>
              <w:jc w:val="both"/>
              <w:rPr>
                <w:rFonts w:ascii="Bookman Old Style" w:hAnsi="Bookman Old Style" w:cs="Arial"/>
                <w:kern w:val="28"/>
                <w:sz w:val="16"/>
                <w:szCs w:val="16"/>
                <w:lang w:val="es-ES" w:eastAsia="es-ES"/>
              </w:rPr>
            </w:pPr>
            <w:r w:rsidRPr="00662B94">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1DCF903E" w14:textId="77777777" w:rsidR="00662B94" w:rsidRPr="00662B94" w:rsidRDefault="00662B94" w:rsidP="00080E4C">
            <w:pPr>
              <w:pStyle w:val="Prrafodelista"/>
              <w:numPr>
                <w:ilvl w:val="0"/>
                <w:numId w:val="97"/>
              </w:numPr>
              <w:ind w:left="664" w:right="157" w:hanging="425"/>
              <w:jc w:val="both"/>
              <w:rPr>
                <w:rFonts w:ascii="Bookman Old Style" w:hAnsi="Bookman Old Style" w:cs="Arial"/>
                <w:kern w:val="28"/>
                <w:sz w:val="16"/>
                <w:szCs w:val="16"/>
              </w:rPr>
            </w:pPr>
            <w:r w:rsidRPr="00662B94">
              <w:rPr>
                <w:rFonts w:ascii="Bookman Old Style" w:hAnsi="Bookman Old Style" w:cs="Tahoma"/>
                <w:b/>
                <w:sz w:val="16"/>
                <w:szCs w:val="16"/>
                <w:lang w:val="es-ES_tradnl"/>
              </w:rPr>
              <w:t>Seguros y Fletes de Transporte:</w:t>
            </w:r>
            <w:r w:rsidRPr="00662B94">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3EDD5EA2" w14:textId="77777777" w:rsidR="00662B94" w:rsidRPr="00662B94" w:rsidRDefault="00662B94" w:rsidP="005E681A">
            <w:pPr>
              <w:pStyle w:val="Prrafodelista"/>
              <w:ind w:left="664" w:right="157" w:hanging="425"/>
              <w:jc w:val="both"/>
              <w:rPr>
                <w:rFonts w:ascii="Bookman Old Style" w:hAnsi="Bookman Old Style" w:cs="Arial"/>
                <w:kern w:val="28"/>
                <w:sz w:val="16"/>
                <w:szCs w:val="16"/>
              </w:rPr>
            </w:pPr>
          </w:p>
          <w:p w14:paraId="4D844AF6" w14:textId="77777777" w:rsidR="00662B94" w:rsidRPr="00662B94" w:rsidRDefault="00662B94" w:rsidP="00080E4C">
            <w:pPr>
              <w:pStyle w:val="Prrafodelista"/>
              <w:numPr>
                <w:ilvl w:val="0"/>
                <w:numId w:val="97"/>
              </w:numPr>
              <w:ind w:left="664" w:right="157" w:hanging="425"/>
              <w:jc w:val="both"/>
              <w:rPr>
                <w:rFonts w:ascii="Bookman Old Style" w:hAnsi="Bookman Old Style" w:cs="Arial"/>
                <w:kern w:val="28"/>
                <w:sz w:val="16"/>
                <w:szCs w:val="16"/>
              </w:rPr>
            </w:pPr>
            <w:r w:rsidRPr="00662B94">
              <w:rPr>
                <w:rFonts w:ascii="Bookman Old Style" w:hAnsi="Bookman Old Style"/>
                <w:b/>
                <w:sz w:val="16"/>
                <w:szCs w:val="16"/>
                <w:lang w:val="es-ES_tradnl"/>
              </w:rPr>
              <w:t>Daños a los bienes:</w:t>
            </w:r>
            <w:r w:rsidRPr="00662B94">
              <w:rPr>
                <w:rFonts w:ascii="Bookman Old Style" w:hAnsi="Bookman Old Style"/>
                <w:sz w:val="16"/>
                <w:szCs w:val="16"/>
                <w:lang w:val="es-ES_tradnl"/>
              </w:rPr>
              <w:t xml:space="preserve"> En el caso de ocurrir algún daño a los bienes antes de la entrega en los recintos aduaneros u Oficinas Regionales, será de responsabilidad exclusiva del proveedor contratado.</w:t>
            </w:r>
          </w:p>
          <w:p w14:paraId="673C9E99" w14:textId="77777777" w:rsidR="00662B94" w:rsidRPr="00662B94" w:rsidRDefault="00662B94" w:rsidP="005E681A">
            <w:pPr>
              <w:ind w:left="664" w:right="157" w:hanging="425"/>
              <w:jc w:val="both"/>
              <w:rPr>
                <w:rFonts w:ascii="Bookman Old Style" w:hAnsi="Bookman Old Style" w:cs="Arial"/>
                <w:kern w:val="28"/>
                <w:sz w:val="16"/>
                <w:szCs w:val="16"/>
              </w:rPr>
            </w:pPr>
          </w:p>
          <w:p w14:paraId="1B9D4E9E"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Reposición de los bienes: </w:t>
            </w:r>
            <w:r w:rsidRPr="00662B94">
              <w:rPr>
                <w:rFonts w:ascii="Bookman Old Style" w:hAnsi="Bookman Old Style" w:cs="Arial"/>
                <w:kern w:val="28"/>
                <w:sz w:val="16"/>
                <w:szCs w:val="16"/>
              </w:rPr>
              <w:t>Con respecto a los bienes con defectos de fabricación, el proveedor contratado deberá cubrir todos los costos para su reposición</w:t>
            </w:r>
            <w:r w:rsidRPr="00662B94">
              <w:rPr>
                <w:rFonts w:ascii="Bookman Old Style" w:hAnsi="Bookman Old Style" w:cs="Arial"/>
                <w:b/>
                <w:kern w:val="28"/>
                <w:sz w:val="16"/>
                <w:szCs w:val="16"/>
              </w:rPr>
              <w:t>.</w:t>
            </w:r>
          </w:p>
          <w:p w14:paraId="7CDDC09D" w14:textId="77777777" w:rsidR="00662B94" w:rsidRPr="00662B94" w:rsidRDefault="00662B94" w:rsidP="005E681A">
            <w:pPr>
              <w:ind w:left="664" w:right="157" w:hanging="425"/>
              <w:jc w:val="both"/>
              <w:rPr>
                <w:rFonts w:ascii="Bookman Old Style" w:hAnsi="Bookman Old Style" w:cs="Arial"/>
                <w:b/>
                <w:kern w:val="28"/>
                <w:sz w:val="16"/>
                <w:szCs w:val="16"/>
              </w:rPr>
            </w:pPr>
          </w:p>
          <w:p w14:paraId="6233303C"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Tributos de importación y multas por contravenciones aduaneras: </w:t>
            </w:r>
            <w:r w:rsidRPr="00662B94">
              <w:rPr>
                <w:rFonts w:ascii="Bookman Old Style" w:hAnsi="Bookman Old Style" w:cs="Arial"/>
                <w:kern w:val="28"/>
                <w:sz w:val="16"/>
                <w:szCs w:val="16"/>
              </w:rPr>
              <w:t>El</w:t>
            </w:r>
            <w:r w:rsidRPr="00662B94">
              <w:rPr>
                <w:rFonts w:ascii="Bookman Old Style" w:hAnsi="Bookman Old Style" w:cs="Arial"/>
                <w:b/>
                <w:kern w:val="28"/>
                <w:sz w:val="16"/>
                <w:szCs w:val="16"/>
              </w:rPr>
              <w:t xml:space="preserve"> </w:t>
            </w:r>
            <w:r w:rsidRPr="00662B94">
              <w:rPr>
                <w:rFonts w:ascii="Bookman Old Style" w:hAnsi="Bookman Old Style" w:cs="Arial"/>
                <w:kern w:val="28"/>
                <w:sz w:val="16"/>
                <w:szCs w:val="16"/>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60CE4889" w14:textId="77777777" w:rsidR="00662B94" w:rsidRPr="00662B94" w:rsidRDefault="00662B94" w:rsidP="005E681A">
            <w:pPr>
              <w:ind w:left="664" w:right="157" w:hanging="425"/>
              <w:jc w:val="both"/>
              <w:rPr>
                <w:rFonts w:ascii="Bookman Old Style" w:hAnsi="Bookman Old Style" w:cs="Arial"/>
                <w:b/>
                <w:kern w:val="28"/>
                <w:sz w:val="16"/>
                <w:szCs w:val="16"/>
              </w:rPr>
            </w:pPr>
          </w:p>
          <w:p w14:paraId="64C18855"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Otros costos: </w:t>
            </w:r>
            <w:r w:rsidRPr="00662B94">
              <w:rPr>
                <w:rFonts w:ascii="Bookman Old Style" w:hAnsi="Bookman Old Style" w:cs="Arial"/>
                <w:kern w:val="28"/>
                <w:sz w:val="16"/>
                <w:szCs w:val="16"/>
              </w:rPr>
              <w:t>El proveedor contratado deberá correr con todos los gastos que sean necesarios para la entrega de los bienes.</w:t>
            </w:r>
            <w:r w:rsidRPr="00662B94">
              <w:rPr>
                <w:rFonts w:ascii="Bookman Old Style" w:hAnsi="Bookman Old Style" w:cs="Arial"/>
                <w:b/>
                <w:kern w:val="28"/>
                <w:sz w:val="16"/>
                <w:szCs w:val="16"/>
              </w:rPr>
              <w:t xml:space="preserve">  </w:t>
            </w:r>
          </w:p>
          <w:p w14:paraId="6F98198A" w14:textId="77777777" w:rsidR="00662B94" w:rsidRPr="00662B94" w:rsidRDefault="00662B94" w:rsidP="00662B94">
            <w:pPr>
              <w:ind w:left="99" w:right="157"/>
              <w:jc w:val="both"/>
              <w:rPr>
                <w:rFonts w:ascii="Bookman Old Style" w:hAnsi="Bookman Old Style" w:cs="Arial"/>
                <w:kern w:val="28"/>
                <w:sz w:val="16"/>
                <w:szCs w:val="16"/>
                <w:lang w:val="es-ES_tradnl"/>
              </w:rPr>
            </w:pPr>
          </w:p>
          <w:p w14:paraId="3918BC38"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FORMA DE PAGO</w:t>
            </w:r>
          </w:p>
          <w:p w14:paraId="04F97834" w14:textId="77777777" w:rsidR="00662B94" w:rsidRP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la siguiente modalidad:</w:t>
            </w:r>
          </w:p>
          <w:p w14:paraId="71851DC8" w14:textId="77777777" w:rsidR="00662B94" w:rsidRPr="00662B94" w:rsidRDefault="00662B94" w:rsidP="00662B94">
            <w:pPr>
              <w:ind w:left="99" w:right="157"/>
              <w:jc w:val="center"/>
              <w:rPr>
                <w:rFonts w:ascii="Bookman Old Style" w:hAnsi="Bookman Old Style"/>
                <w:color w:val="212121"/>
                <w:sz w:val="16"/>
                <w:szCs w:val="16"/>
                <w:lang w:val="es-BO" w:eastAsia="es-BO"/>
              </w:rPr>
            </w:pPr>
            <w:r w:rsidRPr="00662B94">
              <w:rPr>
                <w:rFonts w:ascii="Bookman Old Style" w:hAnsi="Bookman Old Style" w:cs="Calibri"/>
                <w:b/>
                <w:sz w:val="16"/>
                <w:szCs w:val="16"/>
              </w:rPr>
              <w:t>Cuadro 4</w:t>
            </w:r>
            <w:r w:rsidRPr="00662B94">
              <w:rPr>
                <w:rFonts w:ascii="Bookman Old Style" w:hAnsi="Bookman Old Style"/>
                <w:color w:val="212121"/>
                <w:sz w:val="16"/>
                <w:szCs w:val="16"/>
                <w:lang w:eastAsia="es-BO"/>
              </w:rPr>
              <w:t> </w:t>
            </w:r>
          </w:p>
          <w:tbl>
            <w:tblPr>
              <w:tblW w:w="332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469"/>
              <w:gridCol w:w="1353"/>
              <w:gridCol w:w="2557"/>
            </w:tblGrid>
            <w:tr w:rsidR="00662B94" w:rsidRPr="00662B94" w14:paraId="233516DD" w14:textId="77777777" w:rsidTr="00563DE6">
              <w:trPr>
                <w:trHeight w:val="218"/>
                <w:jc w:val="center"/>
              </w:trPr>
              <w:tc>
                <w:tcPr>
                  <w:tcW w:w="2066" w:type="pct"/>
                  <w:shd w:val="clear" w:color="000000" w:fill="DEEAF6" w:themeFill="accent1" w:themeFillTint="33"/>
                  <w:noWrap/>
                  <w:vAlign w:val="center"/>
                  <w:hideMark/>
                </w:tcPr>
                <w:p w14:paraId="1AD47905" w14:textId="77777777" w:rsidR="00662B94" w:rsidRPr="00662B94" w:rsidRDefault="00662B94" w:rsidP="00662B94">
                  <w:pPr>
                    <w:ind w:left="99" w:right="157"/>
                    <w:jc w:val="center"/>
                    <w:rPr>
                      <w:rFonts w:ascii="Bookman Old Style" w:hAnsi="Bookman Old Style" w:cs="Calibri"/>
                      <w:b/>
                      <w:bCs/>
                      <w:color w:val="000000"/>
                      <w:sz w:val="16"/>
                      <w:szCs w:val="16"/>
                    </w:rPr>
                  </w:pPr>
                  <w:r w:rsidRPr="00662B94">
                    <w:rPr>
                      <w:rFonts w:ascii="Bookman Old Style" w:hAnsi="Bookman Old Style" w:cs="Calibri"/>
                      <w:b/>
                      <w:bCs/>
                      <w:color w:val="000000"/>
                      <w:sz w:val="16"/>
                      <w:szCs w:val="16"/>
                    </w:rPr>
                    <w:t>FORMAS DE PAGO</w:t>
                  </w:r>
                </w:p>
              </w:tc>
              <w:tc>
                <w:tcPr>
                  <w:tcW w:w="800" w:type="pct"/>
                  <w:shd w:val="clear" w:color="000000" w:fill="DEEAF6" w:themeFill="accent1" w:themeFillTint="33"/>
                  <w:vAlign w:val="center"/>
                  <w:hideMark/>
                </w:tcPr>
                <w:p w14:paraId="643375ED" w14:textId="77777777" w:rsidR="00662B94" w:rsidRPr="00662B94" w:rsidRDefault="00662B94" w:rsidP="00662B94">
                  <w:pPr>
                    <w:ind w:left="99" w:right="157"/>
                    <w:jc w:val="center"/>
                    <w:rPr>
                      <w:rFonts w:ascii="Bookman Old Style" w:hAnsi="Bookman Old Style" w:cs="Calibri"/>
                      <w:b/>
                      <w:bCs/>
                      <w:color w:val="000000"/>
                      <w:sz w:val="16"/>
                      <w:szCs w:val="16"/>
                    </w:rPr>
                  </w:pPr>
                  <w:r w:rsidRPr="00662B94">
                    <w:rPr>
                      <w:rFonts w:ascii="Bookman Old Style" w:hAnsi="Bookman Old Style" w:cs="Calibri"/>
                      <w:b/>
                      <w:bCs/>
                      <w:color w:val="000000"/>
                      <w:sz w:val="16"/>
                      <w:szCs w:val="16"/>
                    </w:rPr>
                    <w:t>ENTREGA S/G CONTRATO</w:t>
                  </w:r>
                </w:p>
              </w:tc>
              <w:tc>
                <w:tcPr>
                  <w:tcW w:w="2134" w:type="pct"/>
                  <w:shd w:val="clear" w:color="000000" w:fill="DEEAF6" w:themeFill="accent1" w:themeFillTint="33"/>
                  <w:vAlign w:val="center"/>
                  <w:hideMark/>
                </w:tcPr>
                <w:p w14:paraId="253FFF62" w14:textId="77777777" w:rsidR="00662B94" w:rsidRPr="00662B94" w:rsidRDefault="00662B94" w:rsidP="00662B94">
                  <w:pPr>
                    <w:ind w:left="99" w:right="157"/>
                    <w:jc w:val="center"/>
                    <w:rPr>
                      <w:rFonts w:ascii="Bookman Old Style" w:hAnsi="Bookman Old Style" w:cs="Calibri"/>
                      <w:b/>
                      <w:bCs/>
                      <w:color w:val="000000"/>
                      <w:sz w:val="16"/>
                      <w:szCs w:val="16"/>
                    </w:rPr>
                  </w:pPr>
                  <w:r w:rsidRPr="00662B94">
                    <w:rPr>
                      <w:rFonts w:ascii="Bookman Old Style" w:hAnsi="Bookman Old Style" w:cs="Calibri"/>
                      <w:b/>
                      <w:bCs/>
                      <w:color w:val="000000"/>
                      <w:sz w:val="16"/>
                      <w:szCs w:val="16"/>
                    </w:rPr>
                    <w:t>% DE PAGO CARTA DE CREDITO</w:t>
                  </w:r>
                </w:p>
              </w:tc>
            </w:tr>
            <w:tr w:rsidR="00662B94" w:rsidRPr="00662B94" w14:paraId="2D4CC3AF" w14:textId="77777777" w:rsidTr="00563DE6">
              <w:trPr>
                <w:trHeight w:val="102"/>
                <w:jc w:val="center"/>
              </w:trPr>
              <w:tc>
                <w:tcPr>
                  <w:tcW w:w="2066" w:type="pct"/>
                  <w:vMerge w:val="restart"/>
                  <w:shd w:val="clear" w:color="auto" w:fill="auto"/>
                  <w:vAlign w:val="center"/>
                  <w:hideMark/>
                </w:tcPr>
                <w:p w14:paraId="46BAE1F8" w14:textId="77777777" w:rsidR="00662B94" w:rsidRPr="00662B94" w:rsidRDefault="00662B94" w:rsidP="00662B94">
                  <w:pPr>
                    <w:ind w:left="99" w:right="157"/>
                    <w:rPr>
                      <w:rFonts w:ascii="Bookman Old Style" w:hAnsi="Bookman Old Style" w:cs="Calibri"/>
                      <w:color w:val="000000"/>
                      <w:sz w:val="16"/>
                      <w:szCs w:val="16"/>
                    </w:rPr>
                  </w:pPr>
                  <w:r w:rsidRPr="00662B94">
                    <w:rPr>
                      <w:rFonts w:ascii="Bookman Old Style" w:hAnsi="Bookman Old Style" w:cs="Calibri"/>
                      <w:color w:val="000000"/>
                      <w:sz w:val="16"/>
                      <w:szCs w:val="16"/>
                    </w:rPr>
                    <w:t>UNICA ENTREGA</w:t>
                  </w:r>
                </w:p>
              </w:tc>
              <w:tc>
                <w:tcPr>
                  <w:tcW w:w="800" w:type="pct"/>
                  <w:vMerge w:val="restart"/>
                  <w:shd w:val="clear" w:color="auto" w:fill="auto"/>
                  <w:noWrap/>
                  <w:vAlign w:val="center"/>
                </w:tcPr>
                <w:p w14:paraId="0A7BBE17" w14:textId="77777777" w:rsidR="00662B94" w:rsidRPr="00662B94" w:rsidRDefault="00662B94" w:rsidP="00662B94">
                  <w:pPr>
                    <w:ind w:left="99" w:right="157"/>
                    <w:jc w:val="center"/>
                    <w:rPr>
                      <w:rFonts w:ascii="Bookman Old Style" w:hAnsi="Bookman Old Style" w:cs="Calibri"/>
                      <w:color w:val="000000"/>
                      <w:sz w:val="16"/>
                      <w:szCs w:val="16"/>
                    </w:rPr>
                  </w:pPr>
                  <w:r w:rsidRPr="00662B94">
                    <w:rPr>
                      <w:rFonts w:ascii="Bookman Old Style" w:hAnsi="Bookman Old Style" w:cs="Calibri"/>
                      <w:color w:val="000000"/>
                      <w:sz w:val="16"/>
                      <w:szCs w:val="16"/>
                    </w:rPr>
                    <w:t>100%</w:t>
                  </w:r>
                </w:p>
              </w:tc>
              <w:tc>
                <w:tcPr>
                  <w:tcW w:w="2134" w:type="pct"/>
                  <w:shd w:val="clear" w:color="auto" w:fill="auto"/>
                  <w:noWrap/>
                  <w:vAlign w:val="center"/>
                  <w:hideMark/>
                </w:tcPr>
                <w:p w14:paraId="48382769" w14:textId="77777777" w:rsidR="00662B94" w:rsidRPr="00662B94" w:rsidRDefault="00662B94" w:rsidP="00662B94">
                  <w:pPr>
                    <w:ind w:left="99" w:right="157"/>
                    <w:jc w:val="center"/>
                    <w:rPr>
                      <w:rFonts w:ascii="Bookman Old Style" w:hAnsi="Bookman Old Style" w:cs="Calibri"/>
                      <w:color w:val="000000"/>
                      <w:sz w:val="16"/>
                      <w:szCs w:val="16"/>
                    </w:rPr>
                  </w:pPr>
                  <w:r w:rsidRPr="00662B94">
                    <w:rPr>
                      <w:rFonts w:ascii="Bookman Old Style" w:hAnsi="Bookman Old Style" w:cs="Calibri"/>
                      <w:color w:val="000000"/>
                      <w:sz w:val="16"/>
                      <w:szCs w:val="16"/>
                    </w:rPr>
                    <w:t>60%</w:t>
                  </w:r>
                </w:p>
              </w:tc>
            </w:tr>
            <w:tr w:rsidR="00662B94" w:rsidRPr="00662B94" w14:paraId="29C469AA" w14:textId="77777777" w:rsidTr="00563DE6">
              <w:trPr>
                <w:trHeight w:val="168"/>
                <w:jc w:val="center"/>
              </w:trPr>
              <w:tc>
                <w:tcPr>
                  <w:tcW w:w="2066" w:type="pct"/>
                  <w:vMerge/>
                  <w:vAlign w:val="center"/>
                  <w:hideMark/>
                </w:tcPr>
                <w:p w14:paraId="74FBD08F" w14:textId="77777777" w:rsidR="00662B94" w:rsidRPr="00662B94" w:rsidRDefault="00662B94" w:rsidP="00662B94">
                  <w:pPr>
                    <w:ind w:left="99" w:right="157"/>
                    <w:rPr>
                      <w:rFonts w:ascii="Bookman Old Style" w:hAnsi="Bookman Old Style" w:cs="Calibri"/>
                      <w:color w:val="000000"/>
                      <w:sz w:val="16"/>
                      <w:szCs w:val="16"/>
                    </w:rPr>
                  </w:pPr>
                </w:p>
              </w:tc>
              <w:tc>
                <w:tcPr>
                  <w:tcW w:w="800" w:type="pct"/>
                  <w:vMerge/>
                  <w:shd w:val="clear" w:color="auto" w:fill="auto"/>
                  <w:noWrap/>
                  <w:vAlign w:val="center"/>
                </w:tcPr>
                <w:p w14:paraId="7B7D02CB" w14:textId="77777777" w:rsidR="00662B94" w:rsidRPr="00662B94" w:rsidRDefault="00662B94" w:rsidP="00662B94">
                  <w:pPr>
                    <w:ind w:left="99" w:right="157"/>
                    <w:jc w:val="center"/>
                    <w:rPr>
                      <w:rFonts w:ascii="Bookman Old Style" w:hAnsi="Bookman Old Style" w:cs="Calibri"/>
                      <w:color w:val="000000"/>
                      <w:sz w:val="16"/>
                      <w:szCs w:val="16"/>
                    </w:rPr>
                  </w:pPr>
                </w:p>
              </w:tc>
              <w:tc>
                <w:tcPr>
                  <w:tcW w:w="2134" w:type="pct"/>
                  <w:shd w:val="clear" w:color="auto" w:fill="auto"/>
                  <w:noWrap/>
                  <w:vAlign w:val="center"/>
                  <w:hideMark/>
                </w:tcPr>
                <w:p w14:paraId="05E127E7" w14:textId="77777777" w:rsidR="00662B94" w:rsidRPr="00662B94" w:rsidRDefault="00662B94" w:rsidP="00662B94">
                  <w:pPr>
                    <w:ind w:left="99" w:right="157"/>
                    <w:jc w:val="center"/>
                    <w:rPr>
                      <w:rFonts w:ascii="Bookman Old Style" w:hAnsi="Bookman Old Style" w:cs="Calibri"/>
                      <w:color w:val="000000"/>
                      <w:sz w:val="16"/>
                      <w:szCs w:val="16"/>
                    </w:rPr>
                  </w:pPr>
                  <w:r w:rsidRPr="00662B94">
                    <w:rPr>
                      <w:rFonts w:ascii="Bookman Old Style" w:hAnsi="Bookman Old Style" w:cs="Calibri"/>
                      <w:color w:val="000000"/>
                      <w:sz w:val="16"/>
                      <w:szCs w:val="16"/>
                    </w:rPr>
                    <w:t>40%</w:t>
                  </w:r>
                </w:p>
              </w:tc>
            </w:tr>
            <w:tr w:rsidR="00662B94" w:rsidRPr="00662B94" w14:paraId="05DB0DC8" w14:textId="77777777" w:rsidTr="00563DE6">
              <w:trPr>
                <w:trHeight w:val="111"/>
                <w:jc w:val="center"/>
              </w:trPr>
              <w:tc>
                <w:tcPr>
                  <w:tcW w:w="2066" w:type="pct"/>
                  <w:shd w:val="clear" w:color="auto" w:fill="auto"/>
                  <w:vAlign w:val="center"/>
                  <w:hideMark/>
                </w:tcPr>
                <w:p w14:paraId="6F1660B1" w14:textId="77777777" w:rsidR="00662B94" w:rsidRPr="00662B94" w:rsidRDefault="00662B94" w:rsidP="00662B94">
                  <w:pPr>
                    <w:ind w:left="99" w:right="157"/>
                    <w:rPr>
                      <w:rFonts w:ascii="Bookman Old Style" w:hAnsi="Bookman Old Style" w:cs="Calibri"/>
                      <w:color w:val="000000"/>
                      <w:sz w:val="16"/>
                      <w:szCs w:val="16"/>
                    </w:rPr>
                  </w:pPr>
                  <w:r w:rsidRPr="00662B94">
                    <w:rPr>
                      <w:rFonts w:ascii="Bookman Old Style" w:hAnsi="Bookman Old Style" w:cs="Calibri"/>
                      <w:color w:val="000000"/>
                      <w:sz w:val="16"/>
                      <w:szCs w:val="16"/>
                    </w:rPr>
                    <w:t>TOTAL DEL CONTRATO</w:t>
                  </w:r>
                </w:p>
              </w:tc>
              <w:tc>
                <w:tcPr>
                  <w:tcW w:w="800" w:type="pct"/>
                  <w:shd w:val="clear" w:color="auto" w:fill="auto"/>
                  <w:noWrap/>
                  <w:vAlign w:val="center"/>
                  <w:hideMark/>
                </w:tcPr>
                <w:p w14:paraId="48886082" w14:textId="77777777" w:rsidR="00662B94" w:rsidRPr="00662B94" w:rsidRDefault="00662B94" w:rsidP="00662B94">
                  <w:pPr>
                    <w:ind w:left="99" w:right="157"/>
                    <w:jc w:val="center"/>
                    <w:rPr>
                      <w:rFonts w:ascii="Bookman Old Style" w:hAnsi="Bookman Old Style" w:cs="Calibri"/>
                      <w:sz w:val="16"/>
                      <w:szCs w:val="16"/>
                    </w:rPr>
                  </w:pPr>
                  <w:r w:rsidRPr="00662B94">
                    <w:rPr>
                      <w:rFonts w:ascii="Bookman Old Style" w:hAnsi="Bookman Old Style" w:cs="Calibri"/>
                      <w:sz w:val="16"/>
                      <w:szCs w:val="16"/>
                    </w:rPr>
                    <w:t>100%</w:t>
                  </w:r>
                </w:p>
              </w:tc>
              <w:tc>
                <w:tcPr>
                  <w:tcW w:w="2134" w:type="pct"/>
                  <w:shd w:val="clear" w:color="auto" w:fill="auto"/>
                  <w:noWrap/>
                  <w:vAlign w:val="center"/>
                  <w:hideMark/>
                </w:tcPr>
                <w:p w14:paraId="32EB3EF5" w14:textId="77777777" w:rsidR="00662B94" w:rsidRPr="00662B94" w:rsidRDefault="00662B94" w:rsidP="00662B94">
                  <w:pPr>
                    <w:ind w:left="99" w:right="157"/>
                    <w:jc w:val="center"/>
                    <w:rPr>
                      <w:rFonts w:ascii="Bookman Old Style" w:hAnsi="Bookman Old Style" w:cs="Calibri"/>
                      <w:sz w:val="16"/>
                      <w:szCs w:val="16"/>
                    </w:rPr>
                  </w:pPr>
                  <w:r w:rsidRPr="00662B94">
                    <w:rPr>
                      <w:rFonts w:ascii="Bookman Old Style" w:hAnsi="Bookman Old Style" w:cs="Calibri"/>
                      <w:sz w:val="16"/>
                      <w:szCs w:val="16"/>
                    </w:rPr>
                    <w:t>100%</w:t>
                  </w:r>
                </w:p>
              </w:tc>
            </w:tr>
          </w:tbl>
          <w:p w14:paraId="3FAC5DCA" w14:textId="77777777" w:rsidR="00662B94" w:rsidRPr="00662B94" w:rsidRDefault="00662B94" w:rsidP="00662B94">
            <w:pPr>
              <w:shd w:val="clear" w:color="auto" w:fill="FFFFFF"/>
              <w:ind w:left="99" w:right="157"/>
              <w:jc w:val="both"/>
              <w:rPr>
                <w:rFonts w:ascii="Bookman Old Style" w:hAnsi="Bookman Old Style"/>
                <w:color w:val="212121"/>
                <w:sz w:val="16"/>
                <w:szCs w:val="16"/>
                <w:lang w:val="es-BO" w:eastAsia="es-BO"/>
              </w:rPr>
            </w:pPr>
          </w:p>
          <w:p w14:paraId="5296E7B2" w14:textId="77777777" w:rsidR="00662B94" w:rsidRP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al tipo de cambio Bs. 6,96 por unidad de dólar, según el siguiente detalle:</w:t>
            </w:r>
          </w:p>
          <w:p w14:paraId="0243854A" w14:textId="77777777" w:rsidR="00662B94" w:rsidRPr="00662B94" w:rsidRDefault="00662B94" w:rsidP="00662B94">
            <w:pPr>
              <w:shd w:val="clear" w:color="auto" w:fill="FFFFFF"/>
              <w:ind w:left="99" w:right="157"/>
              <w:jc w:val="both"/>
              <w:rPr>
                <w:rFonts w:ascii="Bookman Old Style" w:hAnsi="Bookman Old Style"/>
                <w:color w:val="212121"/>
                <w:sz w:val="16"/>
                <w:szCs w:val="16"/>
                <w:lang w:val="es-BO" w:eastAsia="es-BO"/>
              </w:rPr>
            </w:pPr>
            <w:r w:rsidRPr="00662B94">
              <w:rPr>
                <w:rFonts w:ascii="Bookman Old Style" w:hAnsi="Bookman Old Style"/>
                <w:color w:val="212121"/>
                <w:sz w:val="16"/>
                <w:szCs w:val="16"/>
                <w:lang w:eastAsia="es-BO"/>
              </w:rPr>
              <w:t> </w:t>
            </w:r>
          </w:p>
          <w:p w14:paraId="735D1164" w14:textId="77777777" w:rsidR="00662B94" w:rsidRPr="00662B94" w:rsidRDefault="00662B94" w:rsidP="00662B94">
            <w:pPr>
              <w:ind w:left="99" w:right="157"/>
              <w:jc w:val="both"/>
              <w:rPr>
                <w:rFonts w:ascii="Bookman Old Style" w:hAnsi="Bookman Old Style" w:cs="Calibri"/>
                <w:b/>
                <w:sz w:val="16"/>
                <w:szCs w:val="16"/>
              </w:rPr>
            </w:pPr>
            <w:r w:rsidRPr="00662B94">
              <w:rPr>
                <w:rFonts w:ascii="Bookman Old Style" w:hAnsi="Bookman Old Style" w:cs="Calibri"/>
                <w:b/>
                <w:sz w:val="16"/>
                <w:szCs w:val="16"/>
              </w:rPr>
              <w:t>UNICA ENTREGA:</w:t>
            </w:r>
          </w:p>
          <w:p w14:paraId="54711B4C" w14:textId="54C94332" w:rsidR="00662B94" w:rsidRPr="00662B94" w:rsidRDefault="00662B94" w:rsidP="00912217">
            <w:pPr>
              <w:ind w:left="97" w:right="157" w:firstLine="2"/>
              <w:jc w:val="both"/>
              <w:rPr>
                <w:rFonts w:ascii="Bookman Old Style" w:hAnsi="Bookman Old Style" w:cs="Calibri"/>
                <w:sz w:val="16"/>
                <w:szCs w:val="16"/>
              </w:rPr>
            </w:pPr>
            <w:r w:rsidRPr="00662B94">
              <w:rPr>
                <w:rFonts w:ascii="Bookman Old Style" w:hAnsi="Bookman Old Style" w:cs="Calibri"/>
                <w:sz w:val="16"/>
                <w:szCs w:val="16"/>
              </w:rPr>
              <w:t xml:space="preserve">El pago será realizado de acuerdo a las condiciones establecidas en el contrato y la carta de crédito, 60% del valor de la </w:t>
            </w:r>
            <w:r w:rsidR="00F17616">
              <w:rPr>
                <w:rFonts w:ascii="Bookman Old Style" w:hAnsi="Bookman Old Style" w:cs="Calibri"/>
                <w:sz w:val="16"/>
                <w:szCs w:val="16"/>
              </w:rPr>
              <w:t>única</w:t>
            </w:r>
            <w:r w:rsidRPr="00662B94">
              <w:rPr>
                <w:rFonts w:ascii="Bookman Old Style" w:hAnsi="Bookman Old Style" w:cs="Calibri"/>
                <w:sz w:val="16"/>
                <w:szCs w:val="16"/>
              </w:rPr>
              <w:t xml:space="preserve">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w:t>
            </w:r>
            <w:r w:rsidR="00F17616">
              <w:rPr>
                <w:rFonts w:ascii="Bookman Old Style" w:hAnsi="Bookman Old Style" w:cs="Calibri"/>
                <w:sz w:val="16"/>
                <w:szCs w:val="16"/>
              </w:rPr>
              <w:t>única</w:t>
            </w:r>
            <w:r w:rsidRPr="00662B94">
              <w:rPr>
                <w:rFonts w:ascii="Bookman Old Style" w:hAnsi="Bookman Old Style" w:cs="Calibri"/>
                <w:sz w:val="16"/>
                <w:szCs w:val="16"/>
              </w:rPr>
              <w:t xml:space="preserve"> entrega a la presentación de los siguientes documentos emitidos por la comisión de recepción de la EEC-GNV debidamente aprobados:</w:t>
            </w:r>
          </w:p>
          <w:p w14:paraId="123107A8" w14:textId="77777777" w:rsidR="00662B94" w:rsidRPr="00662B94" w:rsidRDefault="00662B94" w:rsidP="00662B94">
            <w:pPr>
              <w:ind w:left="99" w:right="157"/>
              <w:jc w:val="both"/>
              <w:rPr>
                <w:rFonts w:ascii="Bookman Old Style" w:hAnsi="Bookman Old Style" w:cs="Calibri"/>
                <w:sz w:val="16"/>
                <w:szCs w:val="16"/>
              </w:rPr>
            </w:pPr>
          </w:p>
          <w:p w14:paraId="7DFF71B9" w14:textId="77777777" w:rsidR="00662B94" w:rsidRPr="00CF7014" w:rsidRDefault="00662B94" w:rsidP="00080E4C">
            <w:pPr>
              <w:pStyle w:val="Prrafodelista"/>
              <w:numPr>
                <w:ilvl w:val="0"/>
                <w:numId w:val="108"/>
              </w:numPr>
              <w:ind w:right="157"/>
              <w:jc w:val="both"/>
              <w:rPr>
                <w:rFonts w:ascii="Bookman Old Style" w:hAnsi="Bookman Old Style" w:cs="Calibri"/>
                <w:sz w:val="16"/>
                <w:szCs w:val="16"/>
              </w:rPr>
            </w:pPr>
            <w:r w:rsidRPr="00CF7014">
              <w:rPr>
                <w:rFonts w:ascii="Bookman Old Style" w:hAnsi="Bookman Old Style" w:cs="Calibri"/>
                <w:sz w:val="16"/>
                <w:szCs w:val="16"/>
              </w:rPr>
              <w:t>Acta de recepción y conformidad parcial de la única entrega.</w:t>
            </w:r>
          </w:p>
          <w:p w14:paraId="4BBAC12A" w14:textId="77777777" w:rsidR="00662B94" w:rsidRPr="00CF7014" w:rsidRDefault="00662B94" w:rsidP="00080E4C">
            <w:pPr>
              <w:pStyle w:val="Prrafodelista"/>
              <w:numPr>
                <w:ilvl w:val="0"/>
                <w:numId w:val="108"/>
              </w:numPr>
              <w:ind w:right="157"/>
              <w:jc w:val="both"/>
              <w:rPr>
                <w:rFonts w:ascii="Bookman Old Style" w:hAnsi="Bookman Old Style" w:cs="Calibri"/>
                <w:sz w:val="16"/>
                <w:szCs w:val="16"/>
              </w:rPr>
            </w:pPr>
            <w:r w:rsidRPr="00CF7014">
              <w:rPr>
                <w:rFonts w:ascii="Bookman Old Style" w:hAnsi="Bookman Old Style" w:cs="Calibri"/>
                <w:sz w:val="16"/>
                <w:szCs w:val="16"/>
              </w:rPr>
              <w:t>Informe de multas (si corresponde).</w:t>
            </w:r>
          </w:p>
          <w:p w14:paraId="569144F1" w14:textId="77777777" w:rsidR="00662B94" w:rsidRPr="00CF7014" w:rsidRDefault="00662B94" w:rsidP="00080E4C">
            <w:pPr>
              <w:pStyle w:val="Prrafodelista"/>
              <w:numPr>
                <w:ilvl w:val="0"/>
                <w:numId w:val="108"/>
              </w:numPr>
              <w:ind w:right="157"/>
              <w:jc w:val="both"/>
              <w:rPr>
                <w:rFonts w:ascii="Bookman Old Style" w:hAnsi="Bookman Old Style" w:cs="Calibri"/>
                <w:sz w:val="16"/>
                <w:szCs w:val="16"/>
              </w:rPr>
            </w:pPr>
            <w:r w:rsidRPr="00CF7014">
              <w:rPr>
                <w:rFonts w:ascii="Bookman Old Style" w:hAnsi="Bookman Old Style" w:cs="Calibri"/>
                <w:sz w:val="16"/>
                <w:szCs w:val="16"/>
              </w:rPr>
              <w:t>Informe parcial de recepción y conformidad de la única entrega.</w:t>
            </w:r>
          </w:p>
          <w:p w14:paraId="1E0EC5D8" w14:textId="77777777" w:rsidR="00662B94" w:rsidRPr="00CF7014" w:rsidRDefault="00662B94" w:rsidP="00080E4C">
            <w:pPr>
              <w:pStyle w:val="Prrafodelista"/>
              <w:numPr>
                <w:ilvl w:val="0"/>
                <w:numId w:val="108"/>
              </w:numPr>
              <w:ind w:right="157"/>
              <w:jc w:val="both"/>
              <w:rPr>
                <w:rFonts w:ascii="Bookman Old Style" w:hAnsi="Bookman Old Style" w:cs="Calibri"/>
                <w:sz w:val="16"/>
                <w:szCs w:val="16"/>
              </w:rPr>
            </w:pPr>
            <w:r w:rsidRPr="00CF7014">
              <w:rPr>
                <w:rFonts w:ascii="Bookman Old Style" w:hAnsi="Bookman Old Style" w:cs="Calibri"/>
                <w:sz w:val="16"/>
                <w:szCs w:val="16"/>
              </w:rPr>
              <w:t xml:space="preserve">Acta de recepción y conformidad definitiva. </w:t>
            </w:r>
          </w:p>
          <w:p w14:paraId="37C89F59" w14:textId="77777777" w:rsidR="00662B94" w:rsidRPr="00CF7014" w:rsidRDefault="00662B94" w:rsidP="00080E4C">
            <w:pPr>
              <w:pStyle w:val="Prrafodelista"/>
              <w:numPr>
                <w:ilvl w:val="0"/>
                <w:numId w:val="108"/>
              </w:numPr>
              <w:ind w:right="157"/>
              <w:jc w:val="both"/>
              <w:rPr>
                <w:rFonts w:ascii="Bookman Old Style" w:hAnsi="Bookman Old Style" w:cs="Calibri"/>
                <w:sz w:val="16"/>
                <w:szCs w:val="16"/>
              </w:rPr>
            </w:pPr>
            <w:r w:rsidRPr="00CF7014">
              <w:rPr>
                <w:rFonts w:ascii="Bookman Old Style" w:hAnsi="Bookman Old Style" w:cs="Calibri"/>
                <w:sz w:val="16"/>
                <w:szCs w:val="16"/>
              </w:rPr>
              <w:t>Informe de recepción y conformidad definitiva.</w:t>
            </w:r>
          </w:p>
          <w:p w14:paraId="2695F5CC" w14:textId="34B2D473" w:rsidR="00662B94" w:rsidRDefault="00662B94" w:rsidP="00662B94">
            <w:pPr>
              <w:ind w:left="99" w:right="157"/>
              <w:jc w:val="both"/>
              <w:rPr>
                <w:rFonts w:ascii="Bookman Old Style" w:hAnsi="Bookman Old Style" w:cs="Calibri"/>
                <w:sz w:val="16"/>
                <w:szCs w:val="16"/>
              </w:rPr>
            </w:pPr>
          </w:p>
          <w:p w14:paraId="4B8D022A" w14:textId="3CB46F20" w:rsidR="004252C3" w:rsidRDefault="004252C3" w:rsidP="00662B94">
            <w:pPr>
              <w:ind w:left="99" w:right="157"/>
              <w:jc w:val="both"/>
              <w:rPr>
                <w:rFonts w:ascii="Bookman Old Style" w:hAnsi="Bookman Old Style" w:cs="Calibri"/>
                <w:sz w:val="16"/>
                <w:szCs w:val="16"/>
              </w:rPr>
            </w:pPr>
          </w:p>
          <w:p w14:paraId="1538C6C8" w14:textId="77777777" w:rsidR="004252C3" w:rsidRPr="00692219" w:rsidRDefault="004252C3" w:rsidP="004252C3">
            <w:pPr>
              <w:jc w:val="both"/>
              <w:rPr>
                <w:rFonts w:ascii="Verdana" w:hAnsi="Verdana"/>
                <w:b/>
                <w:i/>
                <w:color w:val="000000"/>
              </w:rPr>
            </w:pPr>
            <w:r w:rsidRPr="00692219">
              <w:rPr>
                <w:rFonts w:ascii="Verdana" w:hAnsi="Verdana"/>
                <w:b/>
                <w:i/>
                <w:color w:val="000000"/>
              </w:rPr>
              <w:t>(MANIFESTAR ACEPTACIÓN)</w:t>
            </w:r>
          </w:p>
          <w:p w14:paraId="7117F790" w14:textId="19D2BFD1" w:rsidR="004252C3" w:rsidRDefault="004252C3" w:rsidP="00662B94">
            <w:pPr>
              <w:ind w:left="99" w:right="157"/>
              <w:jc w:val="both"/>
              <w:rPr>
                <w:rFonts w:ascii="Bookman Old Style" w:hAnsi="Bookman Old Style" w:cs="Calibri"/>
                <w:sz w:val="16"/>
                <w:szCs w:val="16"/>
              </w:rPr>
            </w:pPr>
          </w:p>
          <w:p w14:paraId="45156F25" w14:textId="2BF73AB3" w:rsidR="004252C3" w:rsidRDefault="004252C3" w:rsidP="00662B94">
            <w:pPr>
              <w:ind w:left="99" w:right="157"/>
              <w:jc w:val="both"/>
              <w:rPr>
                <w:rFonts w:ascii="Bookman Old Style" w:hAnsi="Bookman Old Style" w:cs="Calibri"/>
                <w:sz w:val="16"/>
                <w:szCs w:val="16"/>
              </w:rPr>
            </w:pPr>
          </w:p>
          <w:p w14:paraId="4693BCFE" w14:textId="77777777" w:rsidR="004252C3" w:rsidRPr="00662B94" w:rsidRDefault="004252C3" w:rsidP="00662B94">
            <w:pPr>
              <w:ind w:left="99" w:right="157"/>
              <w:jc w:val="both"/>
              <w:rPr>
                <w:rFonts w:ascii="Bookman Old Style" w:hAnsi="Bookman Old Style" w:cs="Calibri"/>
                <w:sz w:val="16"/>
                <w:szCs w:val="16"/>
              </w:rPr>
            </w:pPr>
          </w:p>
          <w:p w14:paraId="2DC8528F" w14:textId="77777777" w:rsidR="00662B94" w:rsidRPr="00662B94" w:rsidRDefault="00662B94" w:rsidP="00080E4C">
            <w:pPr>
              <w:numPr>
                <w:ilvl w:val="1"/>
                <w:numId w:val="98"/>
              </w:numPr>
              <w:ind w:left="664" w:right="255" w:hanging="567"/>
              <w:jc w:val="both"/>
              <w:rPr>
                <w:rFonts w:ascii="Bookman Old Style" w:hAnsi="Bookman Old Style" w:cs="Arial"/>
                <w:sz w:val="16"/>
                <w:szCs w:val="16"/>
              </w:rPr>
            </w:pPr>
            <w:r w:rsidRPr="00662B94">
              <w:rPr>
                <w:rFonts w:ascii="Bookman Old Style" w:hAnsi="Bookman Old Style"/>
                <w:b/>
                <w:sz w:val="16"/>
                <w:szCs w:val="16"/>
              </w:rPr>
              <w:t>GARANTÍA DE SERIEDAD DE PROPUESTA</w:t>
            </w:r>
            <w:r w:rsidRPr="00662B94">
              <w:rPr>
                <w:rFonts w:ascii="Bookman Old Style" w:hAnsi="Bookman Old Style" w:cs="Calibri"/>
                <w:b/>
                <w:sz w:val="16"/>
                <w:szCs w:val="16"/>
              </w:rPr>
              <w:t>:</w:t>
            </w:r>
            <w:r w:rsidRPr="00662B94">
              <w:rPr>
                <w:rFonts w:ascii="Bookman Old Style" w:hAnsi="Bookman Old Style" w:cs="Calibri"/>
                <w:sz w:val="16"/>
                <w:szCs w:val="16"/>
              </w:rPr>
              <w:t xml:space="preserve"> Una vez que se realice el proceso de contratación </w:t>
            </w:r>
            <w:r w:rsidRPr="00662B94">
              <w:rPr>
                <w:rFonts w:ascii="Bookman Old Style" w:hAnsi="Bookman Old Style"/>
                <w:color w:val="000000"/>
                <w:sz w:val="16"/>
                <w:szCs w:val="16"/>
                <w:lang w:val="es-ES_tradnl"/>
              </w:rPr>
              <w:t>la EEC-GNV solicitará</w:t>
            </w:r>
            <w:r w:rsidRPr="00662B94">
              <w:rPr>
                <w:rFonts w:ascii="Bookman Old Style" w:hAnsi="Bookman Old Style" w:cs="Arial"/>
                <w:sz w:val="16"/>
                <w:szCs w:val="16"/>
              </w:rPr>
              <w:t xml:space="preserve"> a los proponentes presentar una Garantía a primer requerimiento, girada a nombre de: </w:t>
            </w:r>
            <w:r w:rsidRPr="00662B94">
              <w:rPr>
                <w:rFonts w:ascii="Bookman Old Style" w:hAnsi="Bookman Old Style" w:cs="Arial"/>
                <w:b/>
                <w:sz w:val="16"/>
                <w:szCs w:val="16"/>
              </w:rPr>
              <w:t>MINISTERIO DE HIDROCARBUROS Y ENERGÍAS –ENTIDAD EJECUTORA DE CONVERSIÓN A GAS NATURAL VEHICULAR</w:t>
            </w:r>
            <w:r w:rsidRPr="00662B94">
              <w:rPr>
                <w:rFonts w:ascii="Bookman Old Style" w:hAnsi="Bookman Old Style" w:cs="Arial"/>
                <w:sz w:val="16"/>
                <w:szCs w:val="16"/>
              </w:rPr>
              <w:t>, con las características de renovable, irrevocable y de ejecución inmediata; equivalente al 1% del monto total de su propuesta económica, con una validez de 120 días calendario desde la fecha fijada para la apertura de las propuestas.</w:t>
            </w:r>
          </w:p>
          <w:p w14:paraId="7913FB88" w14:textId="77777777" w:rsidR="00662B94" w:rsidRPr="00662B94" w:rsidRDefault="00662B94" w:rsidP="00662B94">
            <w:pPr>
              <w:ind w:left="950" w:right="255" w:hanging="851"/>
              <w:jc w:val="both"/>
              <w:rPr>
                <w:rFonts w:ascii="Bookman Old Style" w:hAnsi="Bookman Old Style" w:cs="Calibri"/>
                <w:b/>
                <w:sz w:val="16"/>
                <w:szCs w:val="16"/>
              </w:rPr>
            </w:pPr>
          </w:p>
          <w:p w14:paraId="0EA58A78" w14:textId="77777777" w:rsidR="00662B94" w:rsidRPr="00662B94" w:rsidRDefault="00662B94" w:rsidP="00080E4C">
            <w:pPr>
              <w:numPr>
                <w:ilvl w:val="1"/>
                <w:numId w:val="98"/>
              </w:numPr>
              <w:tabs>
                <w:tab w:val="left" w:pos="567"/>
              </w:tabs>
              <w:ind w:left="666" w:right="157" w:hanging="567"/>
              <w:contextualSpacing/>
              <w:jc w:val="both"/>
              <w:rPr>
                <w:rFonts w:ascii="Bookman Old Style" w:hAnsi="Bookman Old Style" w:cs="Arial"/>
                <w:sz w:val="16"/>
                <w:szCs w:val="16"/>
              </w:rPr>
            </w:pPr>
            <w:r w:rsidRPr="00662B94">
              <w:rPr>
                <w:rFonts w:ascii="Bookman Old Style" w:hAnsi="Bookman Old Style" w:cs="Calibri"/>
                <w:b/>
                <w:sz w:val="16"/>
                <w:szCs w:val="16"/>
              </w:rPr>
              <w:t xml:space="preserve">GARANTÍA DE CUMPLIMIENTO DE CONTRATO: </w:t>
            </w:r>
            <w:r w:rsidRPr="00662B94">
              <w:rPr>
                <w:rFonts w:ascii="Bookman Old Style" w:hAnsi="Bookman Old Style" w:cs="Arial"/>
                <w:sz w:val="16"/>
                <w:szCs w:val="16"/>
              </w:rPr>
              <w:t xml:space="preserve">En caso de ser adjudicado, para la suscripción del contrato se requerirá una Garantía de Cumplimiento de contrato, equivalente al siete por ciento (7%) del monto total del </w:t>
            </w:r>
            <w:r w:rsidRPr="00662B94">
              <w:rPr>
                <w:rFonts w:ascii="Bookman Old Style" w:hAnsi="Bookman Old Style" w:cs="Arial"/>
                <w:sz w:val="16"/>
                <w:szCs w:val="16"/>
              </w:rPr>
              <w:lastRenderedPageBreak/>
              <w:t>contrato, con vigencia de 120 días calendario posteriores al plazo de entrega establecido en el contrato. Los proponentes podrán elegir entre los siguientes tipos de garantía a presentar:</w:t>
            </w:r>
          </w:p>
          <w:p w14:paraId="7FBDCD05"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2F6F3832" w14:textId="77777777" w:rsidR="00662B94" w:rsidRPr="005E681A" w:rsidRDefault="00662B94" w:rsidP="00080E4C">
            <w:pPr>
              <w:pStyle w:val="Prrafodelista"/>
              <w:numPr>
                <w:ilvl w:val="0"/>
                <w:numId w:val="110"/>
              </w:numPr>
              <w:tabs>
                <w:tab w:val="left" w:pos="567"/>
              </w:tabs>
              <w:ind w:left="948" w:right="157"/>
              <w:contextualSpacing/>
              <w:jc w:val="both"/>
              <w:rPr>
                <w:rFonts w:ascii="Bookman Old Style" w:hAnsi="Bookman Old Style" w:cs="Arial"/>
                <w:sz w:val="16"/>
                <w:szCs w:val="16"/>
              </w:rPr>
            </w:pPr>
            <w:r w:rsidRPr="005E681A">
              <w:rPr>
                <w:rFonts w:ascii="Bookman Old Style" w:hAnsi="Bookman Old Style" w:cs="Arial"/>
                <w:b/>
                <w:sz w:val="16"/>
                <w:szCs w:val="16"/>
              </w:rPr>
              <w:t>Boleta de Garantía a primer requerimiento</w:t>
            </w:r>
            <w:r w:rsidRPr="005E681A">
              <w:rPr>
                <w:rFonts w:ascii="Bookman Old Style" w:hAnsi="Bookman Old Style" w:cs="Arial"/>
                <w:sz w:val="16"/>
                <w:szCs w:val="16"/>
              </w:rPr>
              <w:t>: Emitida por una entidad de intermediación financiera bancaria, regulada, autorizada y establecida en Bolivia.</w:t>
            </w:r>
          </w:p>
          <w:p w14:paraId="58CBA7E9" w14:textId="77777777" w:rsidR="00662B94" w:rsidRPr="00662B94" w:rsidRDefault="00662B94" w:rsidP="005E681A">
            <w:pPr>
              <w:tabs>
                <w:tab w:val="left" w:pos="567"/>
              </w:tabs>
              <w:ind w:left="948" w:right="157"/>
              <w:contextualSpacing/>
              <w:jc w:val="both"/>
              <w:rPr>
                <w:rFonts w:ascii="Bookman Old Style" w:hAnsi="Bookman Old Style" w:cs="Arial"/>
                <w:sz w:val="16"/>
                <w:szCs w:val="16"/>
              </w:rPr>
            </w:pPr>
          </w:p>
          <w:p w14:paraId="17F57601" w14:textId="77777777" w:rsidR="00662B94" w:rsidRPr="005E681A" w:rsidRDefault="00662B94" w:rsidP="00080E4C">
            <w:pPr>
              <w:pStyle w:val="Prrafodelista"/>
              <w:numPr>
                <w:ilvl w:val="0"/>
                <w:numId w:val="110"/>
              </w:numPr>
              <w:tabs>
                <w:tab w:val="left" w:pos="567"/>
              </w:tabs>
              <w:ind w:left="948" w:right="157"/>
              <w:contextualSpacing/>
              <w:jc w:val="both"/>
              <w:rPr>
                <w:rFonts w:ascii="Bookman Old Style" w:hAnsi="Bookman Old Style" w:cs="Arial"/>
                <w:sz w:val="16"/>
                <w:szCs w:val="16"/>
              </w:rPr>
            </w:pPr>
            <w:r w:rsidRPr="005E681A">
              <w:rPr>
                <w:rFonts w:ascii="Bookman Old Style" w:hAnsi="Bookman Old Style" w:cs="Arial"/>
                <w:b/>
                <w:sz w:val="16"/>
                <w:szCs w:val="16"/>
              </w:rPr>
              <w:t xml:space="preserve">Carta de Crédito Stand </w:t>
            </w:r>
            <w:proofErr w:type="spellStart"/>
            <w:r w:rsidRPr="005E681A">
              <w:rPr>
                <w:rFonts w:ascii="Bookman Old Style" w:hAnsi="Bookman Old Style" w:cs="Arial"/>
                <w:b/>
                <w:sz w:val="16"/>
                <w:szCs w:val="16"/>
              </w:rPr>
              <w:t>By</w:t>
            </w:r>
            <w:proofErr w:type="spellEnd"/>
            <w:r w:rsidRPr="005E681A">
              <w:rPr>
                <w:rFonts w:ascii="Bookman Old Style" w:hAnsi="Bookman Old Style" w:cs="Arial"/>
                <w:sz w:val="16"/>
                <w:szCs w:val="16"/>
              </w:rPr>
              <w:t xml:space="preserve">, emitida por un banco Internacional enviado </w:t>
            </w:r>
            <w:r w:rsidRPr="005E681A">
              <w:rPr>
                <w:rFonts w:ascii="Bookman Old Style" w:hAnsi="Bookman Old Style" w:cs="Arial"/>
                <w:sz w:val="16"/>
                <w:szCs w:val="16"/>
                <w:shd w:val="clear" w:color="auto" w:fill="FFFFFF"/>
              </w:rPr>
              <w:t xml:space="preserve">al Banco Central de Bolivia quien notificara a la EEC-GNV los términos en que fue emitida para su aceptación o rechazo </w:t>
            </w:r>
            <w:r w:rsidRPr="005E681A">
              <w:rPr>
                <w:rFonts w:ascii="Bookman Old Style" w:hAnsi="Bookman Old Style" w:cs="Arial"/>
                <w:sz w:val="16"/>
                <w:szCs w:val="16"/>
              </w:rPr>
              <w:t xml:space="preserve">(El Banco que emita esta carta de crédito Stand </w:t>
            </w:r>
            <w:proofErr w:type="spellStart"/>
            <w:r w:rsidRPr="005E681A">
              <w:rPr>
                <w:rFonts w:ascii="Bookman Old Style" w:hAnsi="Bookman Old Style" w:cs="Arial"/>
                <w:sz w:val="16"/>
                <w:szCs w:val="16"/>
              </w:rPr>
              <w:t>By</w:t>
            </w:r>
            <w:proofErr w:type="spellEnd"/>
            <w:r w:rsidRPr="005E681A">
              <w:rPr>
                <w:rFonts w:ascii="Bookman Old Style" w:hAnsi="Bookman Old Style" w:cs="Arial"/>
                <w:sz w:val="16"/>
                <w:szCs w:val="16"/>
              </w:rPr>
              <w:t xml:space="preserve"> deberá tener una calificación mínima de BBB) y su ejecución inmediata se realizará a través de un mensaje Swift por intermedio del Banco Central de Bolivia.  </w:t>
            </w:r>
          </w:p>
          <w:p w14:paraId="3EBCCE78"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6C499DB8" w14:textId="77777777" w:rsidR="00662B94" w:rsidRPr="00662B94" w:rsidRDefault="00662B94" w:rsidP="00662B94">
            <w:pPr>
              <w:tabs>
                <w:tab w:val="left" w:pos="666"/>
              </w:tabs>
              <w:ind w:left="99" w:right="157"/>
              <w:contextualSpacing/>
              <w:jc w:val="both"/>
              <w:rPr>
                <w:rFonts w:ascii="Bookman Old Style" w:hAnsi="Bookman Old Style" w:cs="Arial"/>
                <w:b/>
                <w:sz w:val="16"/>
                <w:szCs w:val="16"/>
              </w:rPr>
            </w:pPr>
            <w:r w:rsidRPr="00662B94">
              <w:rPr>
                <w:rFonts w:ascii="Bookman Old Style" w:hAnsi="Bookman Old Style" w:cs="Arial"/>
                <w:sz w:val="16"/>
                <w:szCs w:val="16"/>
              </w:rPr>
              <w:t xml:space="preserve">Las Garantías requeridas deberán expresar su carácter de renovable, irrevocable y de ejecución inmediata a primer requerimiento girada a nombre de </w:t>
            </w:r>
            <w:r w:rsidRPr="00662B94">
              <w:rPr>
                <w:rFonts w:ascii="Bookman Old Style" w:hAnsi="Bookman Old Style" w:cs="Arial"/>
                <w:b/>
                <w:sz w:val="16"/>
                <w:szCs w:val="16"/>
              </w:rPr>
              <w:t xml:space="preserve">MINISTERIO DE HIDROCARBUROS Y ENERGÍAS – ENTIDAD EJECUTORA DE CONVERSIÓN A GAS NATURAL VEHICULAR.  </w:t>
            </w:r>
          </w:p>
          <w:p w14:paraId="5F348AA9" w14:textId="77777777" w:rsidR="00662B94" w:rsidRPr="00662B94" w:rsidRDefault="00662B94" w:rsidP="00662B94">
            <w:pPr>
              <w:tabs>
                <w:tab w:val="left" w:pos="567"/>
              </w:tabs>
              <w:ind w:left="950" w:right="157" w:hanging="851"/>
              <w:contextualSpacing/>
              <w:jc w:val="both"/>
              <w:rPr>
                <w:rFonts w:ascii="Bookman Old Style" w:hAnsi="Bookman Old Style" w:cs="Arial"/>
                <w:b/>
                <w:sz w:val="16"/>
                <w:szCs w:val="16"/>
              </w:rPr>
            </w:pPr>
          </w:p>
          <w:p w14:paraId="7DB8681B" w14:textId="77777777" w:rsidR="00662B94" w:rsidRPr="00662B94" w:rsidRDefault="00662B94" w:rsidP="00662B94">
            <w:pPr>
              <w:tabs>
                <w:tab w:val="left" w:pos="567"/>
              </w:tabs>
              <w:ind w:left="950" w:right="157" w:hanging="851"/>
              <w:contextualSpacing/>
              <w:jc w:val="both"/>
              <w:rPr>
                <w:rFonts w:ascii="Bookman Old Style" w:hAnsi="Bookman Old Style" w:cs="Calibri"/>
                <w:sz w:val="16"/>
                <w:szCs w:val="16"/>
              </w:rPr>
            </w:pPr>
            <w:r w:rsidRPr="00662B94">
              <w:rPr>
                <w:rFonts w:ascii="Bookman Old Style" w:hAnsi="Bookman Old Style" w:cs="Arial"/>
                <w:sz w:val="16"/>
                <w:szCs w:val="16"/>
              </w:rPr>
              <w:t>Todas las comisiones originadas para la emisión de garantías serán cubiertas por el proponente.</w:t>
            </w:r>
          </w:p>
          <w:p w14:paraId="267ED789" w14:textId="77777777" w:rsidR="00662B94" w:rsidRPr="00662B94" w:rsidRDefault="00662B94" w:rsidP="00662B94">
            <w:pPr>
              <w:tabs>
                <w:tab w:val="left" w:pos="567"/>
              </w:tabs>
              <w:ind w:left="99" w:right="157"/>
              <w:contextualSpacing/>
              <w:jc w:val="both"/>
              <w:rPr>
                <w:rFonts w:ascii="Bookman Old Style" w:hAnsi="Bookman Old Style" w:cs="Arial"/>
                <w:sz w:val="16"/>
                <w:szCs w:val="16"/>
              </w:rPr>
            </w:pPr>
          </w:p>
          <w:p w14:paraId="6B1F62D5" w14:textId="77777777" w:rsidR="00662B94" w:rsidRPr="00662B94" w:rsidRDefault="00662B94" w:rsidP="00080E4C">
            <w:pPr>
              <w:pStyle w:val="Prrafodelista"/>
              <w:numPr>
                <w:ilvl w:val="1"/>
                <w:numId w:val="94"/>
              </w:numPr>
              <w:ind w:right="157"/>
              <w:jc w:val="both"/>
              <w:rPr>
                <w:rFonts w:ascii="Bookman Old Style" w:hAnsi="Bookman Old Style" w:cs="Calibri"/>
                <w:b/>
                <w:vanish/>
                <w:sz w:val="16"/>
                <w:szCs w:val="16"/>
              </w:rPr>
            </w:pPr>
          </w:p>
          <w:p w14:paraId="2E1F6AD5" w14:textId="77777777" w:rsidR="00662B94" w:rsidRPr="00662B94" w:rsidRDefault="00662B94" w:rsidP="00080E4C">
            <w:pPr>
              <w:pStyle w:val="Prrafodelista"/>
              <w:numPr>
                <w:ilvl w:val="1"/>
                <w:numId w:val="94"/>
              </w:numPr>
              <w:ind w:right="157"/>
              <w:jc w:val="both"/>
              <w:rPr>
                <w:rFonts w:ascii="Bookman Old Style" w:hAnsi="Bookman Old Style" w:cs="Calibri"/>
                <w:b/>
                <w:vanish/>
                <w:sz w:val="16"/>
                <w:szCs w:val="16"/>
              </w:rPr>
            </w:pPr>
          </w:p>
          <w:p w14:paraId="06524520" w14:textId="77777777" w:rsidR="00662B94" w:rsidRPr="00662B94" w:rsidRDefault="00662B94" w:rsidP="00080E4C">
            <w:pPr>
              <w:numPr>
                <w:ilvl w:val="1"/>
                <w:numId w:val="94"/>
              </w:numPr>
              <w:ind w:left="666" w:right="157" w:hanging="567"/>
              <w:jc w:val="both"/>
              <w:rPr>
                <w:rFonts w:ascii="Bookman Old Style" w:hAnsi="Bookman Old Style" w:cs="Calibri"/>
                <w:b/>
                <w:sz w:val="16"/>
                <w:szCs w:val="16"/>
              </w:rPr>
            </w:pPr>
            <w:r w:rsidRPr="00662B94">
              <w:rPr>
                <w:rFonts w:ascii="Bookman Old Style" w:hAnsi="Bookman Old Style" w:cs="Calibri"/>
                <w:b/>
                <w:sz w:val="16"/>
                <w:szCs w:val="16"/>
              </w:rPr>
              <w:t xml:space="preserve">IMPUESTOS: </w:t>
            </w:r>
            <w:r w:rsidRPr="00662B94">
              <w:rPr>
                <w:rFonts w:ascii="Bookman Old Style" w:hAnsi="Bookman Old Style" w:cs="Calibri"/>
                <w:sz w:val="16"/>
                <w:szCs w:val="16"/>
              </w:rPr>
              <w:t>El proveedor deberá pagar todos los impuestos vigentes en el país de origen, que estén relacionados con la adquisición de los bienes.</w:t>
            </w:r>
          </w:p>
          <w:p w14:paraId="1D3284A4" w14:textId="77777777" w:rsidR="00662B94" w:rsidRPr="00662B94" w:rsidRDefault="00662B94" w:rsidP="00662B94">
            <w:pPr>
              <w:ind w:left="99" w:right="157"/>
              <w:jc w:val="both"/>
              <w:rPr>
                <w:rFonts w:ascii="Bookman Old Style" w:hAnsi="Bookman Old Style" w:cs="Calibri"/>
                <w:b/>
                <w:sz w:val="16"/>
                <w:szCs w:val="16"/>
              </w:rPr>
            </w:pPr>
          </w:p>
          <w:p w14:paraId="36173AE8"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COMISIONES Y GASTOS BANCARIOS </w:t>
            </w:r>
          </w:p>
          <w:p w14:paraId="343B9A04" w14:textId="77777777" w:rsidR="00662B94" w:rsidRPr="00662B94" w:rsidRDefault="00662B94" w:rsidP="00662B94">
            <w:pPr>
              <w:ind w:right="115"/>
              <w:contextualSpacing/>
              <w:jc w:val="both"/>
              <w:rPr>
                <w:rFonts w:ascii="Bookman Old Style" w:hAnsi="Bookman Old Style" w:cs="Calibri"/>
                <w:sz w:val="16"/>
                <w:szCs w:val="16"/>
              </w:rPr>
            </w:pPr>
            <w:r w:rsidRPr="00662B94">
              <w:rPr>
                <w:rFonts w:ascii="Bookman Old Style" w:hAnsi="Bookman Old Style"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6D906D15" w14:textId="77777777" w:rsidR="00662B94" w:rsidRPr="00662B94" w:rsidRDefault="00662B94" w:rsidP="00662B94">
            <w:pPr>
              <w:ind w:right="157"/>
              <w:rPr>
                <w:rFonts w:ascii="Bookman Old Style" w:hAnsi="Bookman Old Style" w:cs="Calibri"/>
                <w:b/>
                <w:sz w:val="16"/>
                <w:szCs w:val="16"/>
              </w:rPr>
            </w:pPr>
          </w:p>
          <w:p w14:paraId="58B5B278" w14:textId="77777777" w:rsidR="00662B94" w:rsidRPr="00662B94" w:rsidRDefault="00662B94" w:rsidP="00080E4C">
            <w:pPr>
              <w:numPr>
                <w:ilvl w:val="1"/>
                <w:numId w:val="94"/>
              </w:numPr>
              <w:ind w:left="99" w:right="157" w:firstLine="0"/>
              <w:contextualSpacing/>
              <w:jc w:val="both"/>
              <w:rPr>
                <w:rFonts w:ascii="Bookman Old Style" w:hAnsi="Bookman Old Style" w:cs="Calibri"/>
                <w:sz w:val="16"/>
                <w:szCs w:val="16"/>
              </w:rPr>
            </w:pPr>
            <w:r w:rsidRPr="00662B94">
              <w:rPr>
                <w:rFonts w:ascii="Bookman Old Style" w:hAnsi="Bookman Old Style" w:cs="Calibri"/>
                <w:b/>
                <w:sz w:val="16"/>
                <w:szCs w:val="16"/>
              </w:rPr>
              <w:t xml:space="preserve">MULTAS: </w:t>
            </w:r>
            <w:r w:rsidRPr="00662B94">
              <w:rPr>
                <w:rFonts w:ascii="Bookman Old Style" w:hAnsi="Bookman Old Style" w:cs="Calibri"/>
                <w:sz w:val="16"/>
                <w:szCs w:val="16"/>
              </w:rPr>
              <w:t>En caso de incumplimiento al plazo y/o cronograma de entrega ofertado, se aplicarán multas por cada día calendario de retraso según el siguiente detalle:</w:t>
            </w:r>
          </w:p>
          <w:p w14:paraId="4D8C788A" w14:textId="77777777" w:rsidR="00662B94" w:rsidRPr="00662B94" w:rsidRDefault="00662B94" w:rsidP="00662B94">
            <w:pPr>
              <w:pStyle w:val="Prrafodelista"/>
              <w:ind w:left="99" w:right="157"/>
              <w:rPr>
                <w:rFonts w:ascii="Bookman Old Style" w:hAnsi="Bookman Old Style" w:cs="Calibri"/>
                <w:b/>
                <w:sz w:val="16"/>
                <w:szCs w:val="16"/>
              </w:rPr>
            </w:pPr>
          </w:p>
          <w:p w14:paraId="20F922E5"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 xml:space="preserve">A partir del día 1 hasta el día 15, se multará con el 1 por 1.000 </w:t>
            </w:r>
          </w:p>
          <w:p w14:paraId="10BC8017"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A partir del día 16 hasta el día 30, se multará con el 2 por 1.000 (calculado desde el día 1).</w:t>
            </w:r>
          </w:p>
          <w:p w14:paraId="2A8A9E1D"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A partir del día 31 hacia adelante, se multará con el 3 por 1.000 (calculado desde el día 1).</w:t>
            </w:r>
          </w:p>
          <w:p w14:paraId="22E09B60" w14:textId="77777777" w:rsidR="00662B94" w:rsidRPr="00662B94" w:rsidRDefault="00662B94" w:rsidP="00662B94">
            <w:pPr>
              <w:ind w:left="99" w:right="157"/>
              <w:contextualSpacing/>
              <w:rPr>
                <w:rFonts w:ascii="Bookman Old Style" w:hAnsi="Bookman Old Style" w:cs="Calibri"/>
                <w:sz w:val="16"/>
                <w:szCs w:val="16"/>
              </w:rPr>
            </w:pPr>
          </w:p>
          <w:p w14:paraId="1DB56760"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534B9BE0" w14:textId="77777777" w:rsidR="00662B94" w:rsidRPr="00662B94" w:rsidRDefault="00662B94" w:rsidP="00662B94">
            <w:pPr>
              <w:ind w:left="99" w:right="157"/>
              <w:contextualSpacing/>
              <w:jc w:val="both"/>
              <w:rPr>
                <w:rFonts w:ascii="Bookman Old Style" w:hAnsi="Bookman Old Style" w:cs="Calibri"/>
                <w:sz w:val="16"/>
                <w:szCs w:val="16"/>
              </w:rPr>
            </w:pPr>
          </w:p>
          <w:p w14:paraId="16A7BD97"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Ejemplo:</w:t>
            </w:r>
          </w:p>
          <w:p w14:paraId="3C20FBD5" w14:textId="77777777" w:rsidR="00662B94" w:rsidRPr="00662B94" w:rsidRDefault="00662B94" w:rsidP="00662B94">
            <w:pPr>
              <w:ind w:left="99" w:right="157"/>
              <w:contextualSpacing/>
              <w:jc w:val="both"/>
              <w:rPr>
                <w:rFonts w:ascii="Bookman Old Style" w:hAnsi="Bookman Old Style" w:cs="Calibri"/>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17"/>
              <w:gridCol w:w="1508"/>
              <w:gridCol w:w="1203"/>
              <w:gridCol w:w="2913"/>
            </w:tblGrid>
            <w:tr w:rsidR="00662B94" w:rsidRPr="00662B94" w14:paraId="146AD276" w14:textId="77777777" w:rsidTr="00563DE6">
              <w:trPr>
                <w:trHeight w:val="187"/>
                <w:jc w:val="center"/>
              </w:trPr>
              <w:tc>
                <w:tcPr>
                  <w:tcW w:w="1178" w:type="dxa"/>
                  <w:shd w:val="clear" w:color="auto" w:fill="D9D9D9"/>
                  <w:vAlign w:val="center"/>
                </w:tcPr>
                <w:p w14:paraId="5869FA23"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total Ítem</w:t>
                  </w:r>
                </w:p>
              </w:tc>
              <w:tc>
                <w:tcPr>
                  <w:tcW w:w="1317" w:type="dxa"/>
                  <w:shd w:val="clear" w:color="auto" w:fill="D9D9D9"/>
                  <w:vAlign w:val="center"/>
                </w:tcPr>
                <w:p w14:paraId="74ADEFCC"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Retrasada (CR)</w:t>
                  </w:r>
                </w:p>
              </w:tc>
              <w:tc>
                <w:tcPr>
                  <w:tcW w:w="1508" w:type="dxa"/>
                  <w:shd w:val="clear" w:color="auto" w:fill="D9D9D9"/>
                  <w:vAlign w:val="center"/>
                </w:tcPr>
                <w:p w14:paraId="4FD55234"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Precio Unitario (PU) ($</w:t>
                  </w:r>
                  <w:proofErr w:type="spellStart"/>
                  <w:r w:rsidRPr="00662B94">
                    <w:rPr>
                      <w:rFonts w:ascii="Bookman Old Style" w:eastAsia="Calibri" w:hAnsi="Bookman Old Style" w:cs="Calibri"/>
                      <w:b/>
                      <w:sz w:val="16"/>
                      <w:szCs w:val="16"/>
                    </w:rPr>
                    <w:t>us</w:t>
                  </w:r>
                  <w:proofErr w:type="spellEnd"/>
                  <w:r w:rsidRPr="00662B94">
                    <w:rPr>
                      <w:rFonts w:ascii="Bookman Old Style" w:eastAsia="Calibri" w:hAnsi="Bookman Old Style" w:cs="Calibri"/>
                      <w:b/>
                      <w:sz w:val="16"/>
                      <w:szCs w:val="16"/>
                    </w:rPr>
                    <w:t>)</w:t>
                  </w:r>
                </w:p>
              </w:tc>
              <w:tc>
                <w:tcPr>
                  <w:tcW w:w="1203" w:type="dxa"/>
                  <w:shd w:val="clear" w:color="auto" w:fill="D9D9D9"/>
                  <w:vAlign w:val="center"/>
                </w:tcPr>
                <w:p w14:paraId="45BF80B6"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Días de retraso (DR)</w:t>
                  </w:r>
                </w:p>
              </w:tc>
              <w:tc>
                <w:tcPr>
                  <w:tcW w:w="2913" w:type="dxa"/>
                  <w:shd w:val="clear" w:color="auto" w:fill="D9D9D9"/>
                  <w:vAlign w:val="center"/>
                </w:tcPr>
                <w:p w14:paraId="5EB9AE91"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Multa por retraso (M) (M=CRxPUxDRx0,002)</w:t>
                  </w:r>
                </w:p>
              </w:tc>
            </w:tr>
            <w:tr w:rsidR="00662B94" w:rsidRPr="00662B94" w14:paraId="75AF2014" w14:textId="77777777" w:rsidTr="00563DE6">
              <w:trPr>
                <w:trHeight w:val="210"/>
                <w:jc w:val="center"/>
              </w:trPr>
              <w:tc>
                <w:tcPr>
                  <w:tcW w:w="1178" w:type="dxa"/>
                  <w:shd w:val="clear" w:color="auto" w:fill="auto"/>
                  <w:vAlign w:val="center"/>
                </w:tcPr>
                <w:p w14:paraId="6118ADE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1000</w:t>
                  </w:r>
                </w:p>
              </w:tc>
              <w:tc>
                <w:tcPr>
                  <w:tcW w:w="1317" w:type="dxa"/>
                  <w:shd w:val="clear" w:color="auto" w:fill="auto"/>
                  <w:vAlign w:val="center"/>
                </w:tcPr>
                <w:p w14:paraId="0AD4DAEE"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300</w:t>
                  </w:r>
                </w:p>
              </w:tc>
              <w:tc>
                <w:tcPr>
                  <w:tcW w:w="1508" w:type="dxa"/>
                  <w:shd w:val="clear" w:color="auto" w:fill="auto"/>
                  <w:vAlign w:val="center"/>
                </w:tcPr>
                <w:p w14:paraId="22DF85AC"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347</w:t>
                  </w:r>
                </w:p>
              </w:tc>
              <w:tc>
                <w:tcPr>
                  <w:tcW w:w="1203" w:type="dxa"/>
                  <w:shd w:val="clear" w:color="auto" w:fill="auto"/>
                  <w:vAlign w:val="center"/>
                </w:tcPr>
                <w:p w14:paraId="7417ED93"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25</w:t>
                  </w:r>
                </w:p>
              </w:tc>
              <w:tc>
                <w:tcPr>
                  <w:tcW w:w="2913" w:type="dxa"/>
                  <w:shd w:val="clear" w:color="auto" w:fill="auto"/>
                  <w:vAlign w:val="center"/>
                </w:tcPr>
                <w:p w14:paraId="5502154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M=300x347x25x0,002</w:t>
                  </w:r>
                </w:p>
                <w:p w14:paraId="4BF79F82"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 5.205</w:t>
                  </w:r>
                </w:p>
              </w:tc>
            </w:tr>
          </w:tbl>
          <w:p w14:paraId="5A6EA802" w14:textId="77777777" w:rsidR="00662B94" w:rsidRPr="00662B94" w:rsidRDefault="00662B94" w:rsidP="00662B94">
            <w:pPr>
              <w:ind w:left="99" w:right="157"/>
              <w:contextualSpacing/>
              <w:jc w:val="both"/>
              <w:rPr>
                <w:rFonts w:ascii="Bookman Old Style" w:hAnsi="Bookman Old Style" w:cs="Calibri"/>
                <w:sz w:val="16"/>
                <w:szCs w:val="16"/>
              </w:rPr>
            </w:pPr>
          </w:p>
          <w:p w14:paraId="62304198"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10% de multas totales, la EEC-GNV analizara su conveniencia de rescindir el contrato, asimismo la EEC-GNV se reserva el derecho de realizar las acciones legales y administrativas que correspondan. </w:t>
            </w:r>
          </w:p>
          <w:p w14:paraId="7051617F" w14:textId="77777777" w:rsidR="00662B94" w:rsidRPr="00662B94" w:rsidRDefault="00662B94" w:rsidP="00662B94">
            <w:pPr>
              <w:ind w:left="99" w:right="157"/>
              <w:contextualSpacing/>
              <w:jc w:val="both"/>
              <w:rPr>
                <w:rFonts w:ascii="Bookman Old Style" w:hAnsi="Bookman Old Style" w:cs="Calibri"/>
                <w:sz w:val="16"/>
                <w:szCs w:val="16"/>
              </w:rPr>
            </w:pPr>
          </w:p>
          <w:p w14:paraId="7D1639F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20% de multas totales, la EEC-GNV procederá a la resolución del contrato, asimismo la EEC-GNV se reserva el derecho de realizar las acciones legales y administrativas que correspondan. </w:t>
            </w:r>
          </w:p>
          <w:p w14:paraId="58BA0002" w14:textId="77777777" w:rsidR="00662B94" w:rsidRPr="00662B94" w:rsidRDefault="00662B94" w:rsidP="00662B94">
            <w:pPr>
              <w:ind w:left="99" w:right="157"/>
              <w:contextualSpacing/>
              <w:jc w:val="both"/>
              <w:rPr>
                <w:rFonts w:ascii="Bookman Old Style" w:hAnsi="Bookman Old Style" w:cs="Calibri"/>
                <w:sz w:val="16"/>
                <w:szCs w:val="16"/>
              </w:rPr>
            </w:pPr>
          </w:p>
          <w:p w14:paraId="729F39B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multas se aplicarán en base a los plazos establecidos para la entrega de los bienes.</w:t>
            </w:r>
          </w:p>
          <w:p w14:paraId="6177393D" w14:textId="77777777" w:rsidR="00662B94" w:rsidRPr="00662B94" w:rsidRDefault="00662B94" w:rsidP="00662B94">
            <w:pPr>
              <w:ind w:left="99" w:right="157"/>
              <w:contextualSpacing/>
              <w:jc w:val="both"/>
              <w:rPr>
                <w:rFonts w:ascii="Bookman Old Style" w:hAnsi="Bookman Old Style" w:cs="Calibri"/>
                <w:sz w:val="16"/>
                <w:szCs w:val="16"/>
              </w:rPr>
            </w:pPr>
          </w:p>
          <w:p w14:paraId="35DBC5E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caso de incumplimiento de las condiciones adicionales se aplicará una multa del 0.01% del valor total del contrato por día de retraso.</w:t>
            </w:r>
          </w:p>
          <w:p w14:paraId="4B433815" w14:textId="77777777" w:rsidR="00662B94" w:rsidRPr="00662B94" w:rsidRDefault="00662B94" w:rsidP="00662B94">
            <w:pPr>
              <w:ind w:left="99" w:right="157"/>
              <w:contextualSpacing/>
              <w:jc w:val="both"/>
              <w:rPr>
                <w:rFonts w:ascii="Bookman Old Style" w:hAnsi="Bookman Old Style" w:cs="Calibri"/>
                <w:sz w:val="16"/>
                <w:szCs w:val="16"/>
              </w:rPr>
            </w:pPr>
          </w:p>
          <w:p w14:paraId="6CCB545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4F6EADB2" w14:textId="77777777" w:rsidR="00662B94" w:rsidRPr="00662B94" w:rsidRDefault="00662B94" w:rsidP="00662B94">
            <w:pPr>
              <w:ind w:left="99" w:right="157"/>
              <w:contextualSpacing/>
              <w:jc w:val="both"/>
              <w:rPr>
                <w:rFonts w:ascii="Bookman Old Style" w:hAnsi="Bookman Old Style" w:cs="Calibri"/>
                <w:sz w:val="16"/>
                <w:szCs w:val="16"/>
              </w:rPr>
            </w:pPr>
          </w:p>
          <w:p w14:paraId="640A72A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7FDE886D" w14:textId="77777777" w:rsidR="00662B94" w:rsidRPr="00662B94" w:rsidRDefault="00662B94" w:rsidP="00662B94">
            <w:pPr>
              <w:ind w:left="99" w:right="157"/>
              <w:contextualSpacing/>
              <w:jc w:val="both"/>
              <w:rPr>
                <w:rFonts w:ascii="Bookman Old Style" w:hAnsi="Bookman Old Style" w:cs="Calibri"/>
                <w:sz w:val="16"/>
                <w:szCs w:val="16"/>
              </w:rPr>
            </w:pPr>
          </w:p>
          <w:p w14:paraId="1724AA2C" w14:textId="77777777" w:rsidR="00662B94" w:rsidRPr="00662B94" w:rsidRDefault="00662B94" w:rsidP="00080E4C">
            <w:pPr>
              <w:numPr>
                <w:ilvl w:val="1"/>
                <w:numId w:val="94"/>
              </w:numPr>
              <w:ind w:left="99" w:right="157" w:firstLine="0"/>
              <w:contextualSpacing/>
              <w:jc w:val="both"/>
              <w:rPr>
                <w:rFonts w:ascii="Bookman Old Style" w:hAnsi="Bookman Old Style" w:cs="Calibri"/>
                <w:b/>
                <w:sz w:val="16"/>
                <w:szCs w:val="16"/>
              </w:rPr>
            </w:pPr>
            <w:r w:rsidRPr="00662B94">
              <w:rPr>
                <w:rFonts w:ascii="Bookman Old Style" w:hAnsi="Bookman Old Style" w:cs="Calibri"/>
                <w:b/>
                <w:sz w:val="16"/>
                <w:szCs w:val="16"/>
              </w:rPr>
              <w:t xml:space="preserve"> VALIDEZ DE LA PROPUESTA: </w:t>
            </w:r>
            <w:r w:rsidRPr="00662B94">
              <w:rPr>
                <w:rFonts w:ascii="Bookman Old Style" w:hAnsi="Bookman Old Style" w:cs="Calibri"/>
                <w:sz w:val="16"/>
                <w:szCs w:val="16"/>
              </w:rPr>
              <w:t>La propuesta deberá tener una validez mínima de noventa (90) días calendario.</w:t>
            </w:r>
          </w:p>
          <w:p w14:paraId="1057BDF8" w14:textId="77777777" w:rsidR="004252C3" w:rsidRDefault="004252C3" w:rsidP="004252C3">
            <w:pPr>
              <w:ind w:left="360" w:right="157"/>
              <w:contextualSpacing/>
              <w:jc w:val="both"/>
              <w:rPr>
                <w:rFonts w:ascii="Verdana" w:hAnsi="Verdana"/>
                <w:b/>
                <w:i/>
                <w:color w:val="000000"/>
              </w:rPr>
            </w:pPr>
          </w:p>
          <w:p w14:paraId="4F77E005" w14:textId="2C9CA44C"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74A1151A" w14:textId="77777777" w:rsidR="00662B94" w:rsidRPr="00662B94" w:rsidRDefault="00662B94" w:rsidP="00662B94">
            <w:pPr>
              <w:ind w:left="99" w:right="157"/>
              <w:contextualSpacing/>
              <w:jc w:val="both"/>
              <w:rPr>
                <w:rFonts w:ascii="Bookman Old Style" w:hAnsi="Bookman Old Style" w:cs="Calibri"/>
                <w:b/>
                <w:sz w:val="16"/>
                <w:szCs w:val="16"/>
              </w:rPr>
            </w:pPr>
          </w:p>
          <w:p w14:paraId="62B36C59" w14:textId="77777777" w:rsidR="00662B94" w:rsidRPr="00662B94" w:rsidRDefault="00662B94" w:rsidP="00080E4C">
            <w:pPr>
              <w:pStyle w:val="Prrafodelista"/>
              <w:numPr>
                <w:ilvl w:val="0"/>
                <w:numId w:val="94"/>
              </w:numPr>
              <w:ind w:left="524" w:right="157"/>
              <w:jc w:val="both"/>
              <w:rPr>
                <w:rFonts w:ascii="Bookman Old Style" w:hAnsi="Bookman Old Style"/>
                <w:b/>
                <w:sz w:val="16"/>
                <w:szCs w:val="16"/>
                <w:lang w:val="es-ES_tradnl"/>
              </w:rPr>
            </w:pPr>
            <w:r w:rsidRPr="00662B94">
              <w:rPr>
                <w:rFonts w:ascii="Bookman Old Style" w:hAnsi="Bookman Old Style"/>
                <w:b/>
                <w:sz w:val="16"/>
                <w:szCs w:val="16"/>
                <w:lang w:val="es-ES_tradnl"/>
              </w:rPr>
              <w:t>CONDICIONES ADICIONALES QUE MEJORAN LA PROPUESTA</w:t>
            </w:r>
          </w:p>
          <w:p w14:paraId="18506D5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6080A396"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21095AC"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Para efectos de cálculo las direcciones de las Aduanas Interiores son las siguientes:</w:t>
            </w:r>
          </w:p>
          <w:p w14:paraId="114ABBB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LA PAZ</w:t>
            </w:r>
          </w:p>
          <w:p w14:paraId="7B0FC88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78C983E"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Avenida 6 de Marzo km. 6.172 s/n, pasando el cruce a Viacha – Teléfono 2812880</w:t>
            </w:r>
          </w:p>
          <w:p w14:paraId="57B95B2A"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CEB2F86"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COCHABAMBA</w:t>
            </w:r>
          </w:p>
          <w:p w14:paraId="658B1CA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4D6AE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Av. Víctor </w:t>
            </w:r>
            <w:proofErr w:type="spellStart"/>
            <w:r w:rsidRPr="00662B94">
              <w:rPr>
                <w:rFonts w:ascii="Bookman Old Style" w:hAnsi="Bookman Old Style" w:cs="Calibri"/>
                <w:sz w:val="16"/>
                <w:szCs w:val="16"/>
              </w:rPr>
              <w:t>Ustariz</w:t>
            </w:r>
            <w:proofErr w:type="spellEnd"/>
            <w:r w:rsidRPr="00662B94">
              <w:rPr>
                <w:rFonts w:ascii="Bookman Old Style" w:hAnsi="Bookman Old Style" w:cs="Calibri"/>
                <w:sz w:val="16"/>
                <w:szCs w:val="16"/>
              </w:rPr>
              <w:t xml:space="preserve"> km. 7,5 camino a Quillacollo - Teléfono 4115872 - 74</w:t>
            </w:r>
          </w:p>
          <w:p w14:paraId="5AE78B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FE2FE7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SANTA CRUZ</w:t>
            </w:r>
          </w:p>
          <w:p w14:paraId="4249EB0F"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8CB7CC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Av. Virgen de </w:t>
            </w:r>
            <w:proofErr w:type="spellStart"/>
            <w:r w:rsidRPr="00662B94">
              <w:rPr>
                <w:rFonts w:ascii="Bookman Old Style" w:hAnsi="Bookman Old Style" w:cs="Calibri"/>
                <w:sz w:val="16"/>
                <w:szCs w:val="16"/>
              </w:rPr>
              <w:t>Cotoca</w:t>
            </w:r>
            <w:proofErr w:type="spellEnd"/>
            <w:r w:rsidRPr="00662B94">
              <w:rPr>
                <w:rFonts w:ascii="Bookman Old Style" w:hAnsi="Bookman Old Style" w:cs="Calibri"/>
                <w:sz w:val="16"/>
                <w:szCs w:val="16"/>
              </w:rPr>
              <w:t xml:space="preserve"> s/n, Zona Pampa de la Torre – Teléfono 3492923</w:t>
            </w:r>
          </w:p>
          <w:p w14:paraId="217EF8C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F1B726B"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ORURO</w:t>
            </w:r>
          </w:p>
          <w:p w14:paraId="7B01313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77C9C3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Carretera doble vía Oruro-La Paz km. 23, Oruro - Teléfono: 5277088</w:t>
            </w:r>
          </w:p>
          <w:p w14:paraId="125457FA"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8BFD0A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direcciones de las Oficinas Regionales de la EEC-GNV son:</w:t>
            </w:r>
          </w:p>
          <w:p w14:paraId="01B5B2A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LA PAZ</w:t>
            </w:r>
          </w:p>
          <w:p w14:paraId="329270ED" w14:textId="72514EBC" w:rsidR="00662B94" w:rsidRPr="00662B94" w:rsidRDefault="00BC76DB" w:rsidP="00662B94">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662B94" w:rsidRPr="00662B94">
              <w:rPr>
                <w:rFonts w:ascii="Bookman Old Style" w:hAnsi="Bookman Old Style" w:cs="Calibri"/>
                <w:sz w:val="16"/>
                <w:szCs w:val="16"/>
              </w:rPr>
              <w:t xml:space="preserve"> </w:t>
            </w:r>
          </w:p>
          <w:p w14:paraId="370314E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0C45ECD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COCHABAMBA</w:t>
            </w:r>
          </w:p>
          <w:p w14:paraId="719B9E7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Av. </w:t>
            </w:r>
            <w:proofErr w:type="spellStart"/>
            <w:r w:rsidRPr="00662B94">
              <w:rPr>
                <w:rFonts w:ascii="Bookman Old Style" w:hAnsi="Bookman Old Style" w:cs="Calibri"/>
                <w:sz w:val="16"/>
                <w:szCs w:val="16"/>
              </w:rPr>
              <w:t>Villazón</w:t>
            </w:r>
            <w:proofErr w:type="spellEnd"/>
            <w:r w:rsidRPr="00662B94">
              <w:rPr>
                <w:rFonts w:ascii="Bookman Old Style" w:hAnsi="Bookman Old Style" w:cs="Calibri"/>
                <w:sz w:val="16"/>
                <w:szCs w:val="16"/>
              </w:rPr>
              <w:t xml:space="preserve"> Km 4 Acera Sud sobre Carretera Zona Quintanilla </w:t>
            </w:r>
          </w:p>
          <w:p w14:paraId="7A1A209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Teléfono 4315549</w:t>
            </w:r>
          </w:p>
          <w:p w14:paraId="5760AB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3294B0D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SANTA CRUZ</w:t>
            </w:r>
          </w:p>
          <w:p w14:paraId="0D514F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Barrio </w:t>
            </w:r>
            <w:proofErr w:type="spellStart"/>
            <w:r w:rsidRPr="00662B94">
              <w:rPr>
                <w:rFonts w:ascii="Bookman Old Style" w:hAnsi="Bookman Old Style" w:cs="Calibri"/>
                <w:sz w:val="16"/>
                <w:szCs w:val="16"/>
              </w:rPr>
              <w:t>Conavi</w:t>
            </w:r>
            <w:proofErr w:type="spellEnd"/>
            <w:r w:rsidRPr="00662B94">
              <w:rPr>
                <w:rFonts w:ascii="Bookman Old Style" w:hAnsi="Bookman Old Style" w:cs="Calibri"/>
                <w:sz w:val="16"/>
                <w:szCs w:val="16"/>
              </w:rPr>
              <w:t xml:space="preserve"> Sur Av. Nueva Asunción Nº 697 zona la Barranca</w:t>
            </w:r>
          </w:p>
          <w:p w14:paraId="03580D4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3112508 </w:t>
            </w:r>
          </w:p>
          <w:p w14:paraId="6401332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D145662"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ORURO</w:t>
            </w:r>
          </w:p>
          <w:p w14:paraId="3042A0B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Calle Sucre N° 775, entre Arica e Iquique</w:t>
            </w:r>
          </w:p>
          <w:p w14:paraId="071BEE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5285162 </w:t>
            </w:r>
          </w:p>
          <w:p w14:paraId="559CB81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78506FF9"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Estas direcciones pueden cambiar en caso de traslado hasta la fecha de entrega de los equipos.</w:t>
            </w:r>
          </w:p>
          <w:p w14:paraId="4B2CAD26" w14:textId="5F46EE65" w:rsidR="00662B94" w:rsidRPr="00662B94" w:rsidRDefault="00662B94" w:rsidP="00662B94">
            <w:pPr>
              <w:ind w:left="99" w:right="157"/>
              <w:jc w:val="both"/>
              <w:rPr>
                <w:rFonts w:ascii="Bookman Old Style" w:hAnsi="Bookman Old Style"/>
                <w:sz w:val="16"/>
                <w:szCs w:val="16"/>
                <w:lang w:val="es-ES_tradnl"/>
              </w:rPr>
            </w:pPr>
          </w:p>
          <w:p w14:paraId="4D125394" w14:textId="77777777"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0BFB74D5" w14:textId="77777777" w:rsidR="00662B94" w:rsidRPr="00662B94" w:rsidRDefault="00662B94" w:rsidP="00662B94">
            <w:pPr>
              <w:jc w:val="both"/>
              <w:rPr>
                <w:rFonts w:ascii="Bookman Old Style" w:hAnsi="Bookman Old Style" w:cs="Arial"/>
                <w:sz w:val="16"/>
                <w:szCs w:val="16"/>
              </w:rPr>
            </w:pPr>
          </w:p>
        </w:tc>
        <w:tc>
          <w:tcPr>
            <w:tcW w:w="1652" w:type="dxa"/>
            <w:shd w:val="clear" w:color="auto" w:fill="FFFFFF"/>
          </w:tcPr>
          <w:p w14:paraId="1161FE33" w14:textId="77777777" w:rsidR="00662B94" w:rsidRPr="00662B94" w:rsidRDefault="00662B94" w:rsidP="00662B94">
            <w:pPr>
              <w:ind w:left="99" w:right="157"/>
              <w:contextualSpacing/>
              <w:jc w:val="both"/>
              <w:rPr>
                <w:rFonts w:ascii="Bookman Old Style" w:hAnsi="Bookman Old Style"/>
                <w:sz w:val="16"/>
                <w:szCs w:val="16"/>
              </w:rPr>
            </w:pPr>
          </w:p>
        </w:tc>
      </w:tr>
    </w:tbl>
    <w:p w14:paraId="77AFAF93" w14:textId="73C44D5E" w:rsidR="005A1183" w:rsidRDefault="005A1183" w:rsidP="00E7602B">
      <w:pPr>
        <w:jc w:val="center"/>
        <w:rPr>
          <w:rFonts w:ascii="Verdana" w:hAnsi="Verdana" w:cs="Arial"/>
          <w:b/>
          <w:sz w:val="18"/>
          <w:szCs w:val="18"/>
          <w:lang w:val="es-BO"/>
        </w:rPr>
      </w:pPr>
    </w:p>
    <w:p w14:paraId="07569CB1" w14:textId="039244FD" w:rsidR="005A1183" w:rsidRDefault="005A1183" w:rsidP="00E7602B">
      <w:pPr>
        <w:jc w:val="center"/>
        <w:rPr>
          <w:rFonts w:ascii="Verdana" w:hAnsi="Verdana" w:cs="Arial"/>
          <w:b/>
          <w:sz w:val="18"/>
          <w:szCs w:val="18"/>
          <w:lang w:val="es-BO"/>
        </w:rPr>
      </w:pPr>
    </w:p>
    <w:p w14:paraId="1D6D40E7" w14:textId="77777777" w:rsidR="005A1183" w:rsidRPr="00B002AD" w:rsidRDefault="005A1183" w:rsidP="00E7602B">
      <w:pPr>
        <w:jc w:val="center"/>
        <w:rPr>
          <w:rFonts w:ascii="Verdana" w:hAnsi="Verdana" w:cs="Arial"/>
          <w:b/>
          <w:sz w:val="18"/>
          <w:szCs w:val="18"/>
          <w:lang w:val="es-BO"/>
        </w:rPr>
      </w:pPr>
    </w:p>
    <w:bookmarkEnd w:id="90"/>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49A9288D" w14:textId="666424D3" w:rsidR="00D03F84" w:rsidRDefault="00D03F84" w:rsidP="00E7602B">
      <w:pPr>
        <w:jc w:val="center"/>
        <w:rPr>
          <w:rFonts w:ascii="Verdana" w:hAnsi="Verdana" w:cs="Arial"/>
          <w:b/>
          <w:sz w:val="18"/>
          <w:szCs w:val="18"/>
          <w:lang w:val="es-BO"/>
        </w:rPr>
      </w:pPr>
    </w:p>
    <w:tbl>
      <w:tblPr>
        <w:tblW w:w="9243" w:type="dxa"/>
        <w:jc w:val="center"/>
        <w:tblCellMar>
          <w:left w:w="70" w:type="dxa"/>
          <w:right w:w="70" w:type="dxa"/>
        </w:tblCellMar>
        <w:tblLook w:val="04A0" w:firstRow="1" w:lastRow="0" w:firstColumn="1" w:lastColumn="0" w:noHBand="0" w:noVBand="1"/>
      </w:tblPr>
      <w:tblGrid>
        <w:gridCol w:w="6241"/>
        <w:gridCol w:w="1582"/>
        <w:gridCol w:w="1420"/>
      </w:tblGrid>
      <w:tr w:rsidR="00D03F84" w:rsidRPr="0001315E" w14:paraId="4FB1FD45" w14:textId="17EE09DE" w:rsidTr="00D03F84">
        <w:trPr>
          <w:trHeight w:val="138"/>
          <w:jc w:val="center"/>
        </w:trPr>
        <w:tc>
          <w:tcPr>
            <w:tcW w:w="6241"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15A45EF6"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5DDBAE13"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w:t>
            </w:r>
          </w:p>
        </w:tc>
        <w:tc>
          <w:tcPr>
            <w:tcW w:w="1420" w:type="dxa"/>
            <w:tcBorders>
              <w:top w:val="single" w:sz="8" w:space="0" w:color="5B9BD5"/>
              <w:left w:val="nil"/>
              <w:bottom w:val="single" w:sz="8" w:space="0" w:color="5B9BD5"/>
              <w:right w:val="single" w:sz="8" w:space="0" w:color="5B9BD5"/>
            </w:tcBorders>
            <w:shd w:val="clear" w:color="000000" w:fill="0070C0"/>
          </w:tcPr>
          <w:p w14:paraId="21FD42D2" w14:textId="7CFDFE7B" w:rsidR="00D03F84" w:rsidRPr="0001315E" w:rsidRDefault="00D03F84" w:rsidP="00983E84">
            <w:pPr>
              <w:jc w:val="center"/>
              <w:rPr>
                <w:rFonts w:ascii="Verdana" w:hAnsi="Verdana" w:cs="Calibri"/>
                <w:b/>
                <w:bCs/>
                <w:color w:val="FFFFFF"/>
                <w:sz w:val="14"/>
                <w:szCs w:val="14"/>
                <w:lang w:val="es-BO" w:eastAsia="es-BO"/>
              </w:rPr>
            </w:pPr>
            <w:r w:rsidRPr="00D03F84">
              <w:rPr>
                <w:rFonts w:ascii="Verdana" w:hAnsi="Verdana" w:cs="Calibri"/>
                <w:b/>
                <w:bCs/>
                <w:color w:val="FFFFFF" w:themeColor="background1"/>
                <w:sz w:val="18"/>
                <w:szCs w:val="18"/>
                <w:lang w:val="es-BO" w:eastAsia="es-BO"/>
              </w:rPr>
              <w:t>Condiciones Adicionales Propuestas</w:t>
            </w:r>
          </w:p>
        </w:tc>
      </w:tr>
      <w:tr w:rsidR="00D03F84" w:rsidRPr="0001315E" w14:paraId="26C30EF2" w14:textId="0BF93C79" w:rsidTr="00D03F84">
        <w:trPr>
          <w:trHeight w:val="152"/>
          <w:jc w:val="center"/>
        </w:trPr>
        <w:tc>
          <w:tcPr>
            <w:tcW w:w="6241" w:type="dxa"/>
            <w:tcBorders>
              <w:top w:val="nil"/>
              <w:left w:val="single" w:sz="8" w:space="0" w:color="5B9BD5"/>
              <w:bottom w:val="single" w:sz="8" w:space="0" w:color="5B9BD5"/>
              <w:right w:val="single" w:sz="8" w:space="0" w:color="5B9BD5"/>
            </w:tcBorders>
            <w:shd w:val="clear" w:color="000000" w:fill="2E74B5"/>
            <w:vAlign w:val="center"/>
            <w:hideMark/>
          </w:tcPr>
          <w:p w14:paraId="7A4E2F42"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ITEM 1 – 100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2477E619"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 Total 35</w:t>
            </w:r>
          </w:p>
        </w:tc>
        <w:tc>
          <w:tcPr>
            <w:tcW w:w="1420" w:type="dxa"/>
            <w:tcBorders>
              <w:top w:val="nil"/>
              <w:left w:val="nil"/>
              <w:bottom w:val="single" w:sz="8" w:space="0" w:color="5B9BD5"/>
              <w:right w:val="single" w:sz="8" w:space="0" w:color="5B9BD5"/>
            </w:tcBorders>
            <w:shd w:val="clear" w:color="000000" w:fill="2E74B5"/>
          </w:tcPr>
          <w:p w14:paraId="73919AB0" w14:textId="77777777" w:rsidR="00D03F84" w:rsidRPr="0001315E" w:rsidRDefault="00D03F84" w:rsidP="00983E84">
            <w:pPr>
              <w:jc w:val="center"/>
              <w:rPr>
                <w:rFonts w:ascii="Verdana" w:hAnsi="Verdana" w:cs="Calibri"/>
                <w:b/>
                <w:bCs/>
                <w:color w:val="FFFFFF"/>
                <w:sz w:val="14"/>
                <w:szCs w:val="14"/>
                <w:lang w:val="es-BO" w:eastAsia="es-BO"/>
              </w:rPr>
            </w:pPr>
          </w:p>
        </w:tc>
      </w:tr>
      <w:tr w:rsidR="00D03F84" w:rsidRPr="0001315E" w14:paraId="13851D54" w14:textId="33E83CA3"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242126CB"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26D9FB29"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10</w:t>
            </w:r>
          </w:p>
        </w:tc>
        <w:tc>
          <w:tcPr>
            <w:tcW w:w="1420" w:type="dxa"/>
            <w:tcBorders>
              <w:top w:val="nil"/>
              <w:left w:val="nil"/>
              <w:bottom w:val="single" w:sz="8" w:space="0" w:color="5B9BD5"/>
              <w:right w:val="single" w:sz="8" w:space="0" w:color="5B9BD5"/>
            </w:tcBorders>
            <w:shd w:val="clear" w:color="000000" w:fill="DDEBF7"/>
          </w:tcPr>
          <w:p w14:paraId="6F6B05DD"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732D6403" w14:textId="77CCE884"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74C2D34A"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plancha o barra/</w:t>
            </w:r>
            <w:proofErr w:type="spellStart"/>
            <w:r w:rsidRPr="00D03F84">
              <w:rPr>
                <w:rFonts w:ascii="Verdana" w:hAnsi="Verdana" w:cs="Calibri"/>
                <w:color w:val="000000"/>
                <w:sz w:val="18"/>
                <w:szCs w:val="18"/>
                <w:lang w:val="es-BO" w:eastAsia="es-BO"/>
              </w:rPr>
              <w:t>billet</w:t>
            </w:r>
            <w:proofErr w:type="spellEnd"/>
          </w:p>
        </w:tc>
        <w:tc>
          <w:tcPr>
            <w:tcW w:w="1582" w:type="dxa"/>
            <w:tcBorders>
              <w:top w:val="nil"/>
              <w:left w:val="nil"/>
              <w:bottom w:val="single" w:sz="8" w:space="0" w:color="5B9BD5"/>
              <w:right w:val="single" w:sz="8" w:space="0" w:color="5B9BD5"/>
            </w:tcBorders>
            <w:shd w:val="clear" w:color="auto" w:fill="auto"/>
            <w:noWrap/>
            <w:vAlign w:val="center"/>
            <w:hideMark/>
          </w:tcPr>
          <w:p w14:paraId="7130AB6D"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10</w:t>
            </w:r>
          </w:p>
        </w:tc>
        <w:tc>
          <w:tcPr>
            <w:tcW w:w="1420" w:type="dxa"/>
            <w:tcBorders>
              <w:top w:val="nil"/>
              <w:left w:val="nil"/>
              <w:bottom w:val="single" w:sz="8" w:space="0" w:color="5B9BD5"/>
              <w:right w:val="single" w:sz="8" w:space="0" w:color="5B9BD5"/>
            </w:tcBorders>
          </w:tcPr>
          <w:p w14:paraId="0B010C43"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05CAC7F3" w14:textId="42402701"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F62CB31"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7C19D344"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8</w:t>
            </w:r>
          </w:p>
        </w:tc>
        <w:tc>
          <w:tcPr>
            <w:tcW w:w="1420" w:type="dxa"/>
            <w:tcBorders>
              <w:top w:val="nil"/>
              <w:left w:val="nil"/>
              <w:bottom w:val="single" w:sz="8" w:space="0" w:color="5B9BD5"/>
              <w:right w:val="single" w:sz="8" w:space="0" w:color="5B9BD5"/>
            </w:tcBorders>
          </w:tcPr>
          <w:p w14:paraId="322521D6"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5E16CBB9" w14:textId="558FEBBA" w:rsidTr="00D03F84">
        <w:trPr>
          <w:trHeight w:val="63"/>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4F656CA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0105FF10"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w:t>
            </w:r>
          </w:p>
        </w:tc>
        <w:tc>
          <w:tcPr>
            <w:tcW w:w="1420" w:type="dxa"/>
            <w:tcBorders>
              <w:top w:val="nil"/>
              <w:left w:val="nil"/>
              <w:bottom w:val="single" w:sz="8" w:space="0" w:color="5B9BD5"/>
              <w:right w:val="single" w:sz="8" w:space="0" w:color="5B9BD5"/>
            </w:tcBorders>
            <w:shd w:val="clear" w:color="000000" w:fill="DDEBF7"/>
          </w:tcPr>
          <w:p w14:paraId="0D53285F"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41D70F07" w14:textId="4A408A4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B9259EB"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289045EB"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w:t>
            </w:r>
          </w:p>
        </w:tc>
        <w:tc>
          <w:tcPr>
            <w:tcW w:w="1420" w:type="dxa"/>
            <w:tcBorders>
              <w:top w:val="nil"/>
              <w:left w:val="nil"/>
              <w:bottom w:val="single" w:sz="8" w:space="0" w:color="5B9BD5"/>
              <w:right w:val="single" w:sz="8" w:space="0" w:color="5B9BD5"/>
            </w:tcBorders>
          </w:tcPr>
          <w:p w14:paraId="29055707"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204CE2D3" w14:textId="4CE878D7"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72686465"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E06344"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4</w:t>
            </w:r>
          </w:p>
        </w:tc>
        <w:tc>
          <w:tcPr>
            <w:tcW w:w="1420" w:type="dxa"/>
            <w:tcBorders>
              <w:top w:val="nil"/>
              <w:left w:val="nil"/>
              <w:bottom w:val="single" w:sz="8" w:space="0" w:color="5B9BD5"/>
              <w:right w:val="single" w:sz="8" w:space="0" w:color="5B9BD5"/>
            </w:tcBorders>
            <w:shd w:val="clear" w:color="000000" w:fill="DDEBF7"/>
          </w:tcPr>
          <w:p w14:paraId="0D70AD0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5C1890E4" w14:textId="36AA5549"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40A67831" w14:textId="6FBB34CD" w:rsidR="00D03F84" w:rsidRPr="00D03F84" w:rsidRDefault="00BC76DB" w:rsidP="00983E84">
            <w:pPr>
              <w:jc w:val="both"/>
              <w:rPr>
                <w:rFonts w:ascii="Verdana" w:hAnsi="Verdana" w:cs="Calibri"/>
                <w:color w:val="000000" w:themeColor="text1"/>
                <w:sz w:val="18"/>
                <w:szCs w:val="18"/>
                <w:lang w:val="es-BO" w:eastAsia="es-BO"/>
              </w:rPr>
            </w:pPr>
            <w:r w:rsidRPr="00BC76DB">
              <w:rPr>
                <w:rFonts w:ascii="Verdana" w:hAnsi="Verdana" w:cs="Calibri"/>
                <w:color w:val="000000" w:themeColor="text1"/>
                <w:sz w:val="18"/>
                <w:szCs w:val="18"/>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4D5DCAD7" w14:textId="77777777" w:rsidR="00D03F84" w:rsidRPr="00D03F84" w:rsidRDefault="00D03F84" w:rsidP="00983E84">
            <w:pPr>
              <w:jc w:val="both"/>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IATF 16949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hideMark/>
          </w:tcPr>
          <w:p w14:paraId="223B682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4</w:t>
            </w:r>
          </w:p>
        </w:tc>
        <w:tc>
          <w:tcPr>
            <w:tcW w:w="1420" w:type="dxa"/>
            <w:tcBorders>
              <w:top w:val="nil"/>
              <w:left w:val="nil"/>
              <w:bottom w:val="single" w:sz="8" w:space="0" w:color="5B9BD5"/>
              <w:right w:val="single" w:sz="8" w:space="0" w:color="5B9BD5"/>
            </w:tcBorders>
          </w:tcPr>
          <w:p w14:paraId="3F969B6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15204057" w14:textId="0FD475A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357B4F0C"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56945F7E"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5</w:t>
            </w:r>
          </w:p>
        </w:tc>
        <w:tc>
          <w:tcPr>
            <w:tcW w:w="1420" w:type="dxa"/>
            <w:tcBorders>
              <w:top w:val="nil"/>
              <w:left w:val="nil"/>
              <w:bottom w:val="single" w:sz="8" w:space="0" w:color="5B9BD5"/>
              <w:right w:val="single" w:sz="8" w:space="0" w:color="5B9BD5"/>
            </w:tcBorders>
            <w:shd w:val="clear" w:color="auto" w:fill="DEEAF6" w:themeFill="accent1" w:themeFillTint="33"/>
          </w:tcPr>
          <w:p w14:paraId="64B1E96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071A1B13" w14:textId="1853B936"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tcPr>
          <w:p w14:paraId="1150FBBC"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Permite demostrar que la empresa que cuenta con esta certificación satisface los requisitos del cliente según criterios internacionales.</w:t>
            </w:r>
          </w:p>
          <w:p w14:paraId="6AD622A0"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Acredita que una empresa cumple la normativa vigente en la elaboración o ejecución de un producto o servicio. Es un distintivo de garantía y seguridad ante los clientes y prestigio ante el mercado.</w:t>
            </w:r>
          </w:p>
          <w:p w14:paraId="33FB5155"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4B6BF16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5</w:t>
            </w:r>
          </w:p>
        </w:tc>
        <w:tc>
          <w:tcPr>
            <w:tcW w:w="1420" w:type="dxa"/>
            <w:tcBorders>
              <w:top w:val="nil"/>
              <w:left w:val="nil"/>
              <w:bottom w:val="single" w:sz="8" w:space="0" w:color="5B9BD5"/>
              <w:right w:val="single" w:sz="8" w:space="0" w:color="5B9BD5"/>
            </w:tcBorders>
          </w:tcPr>
          <w:p w14:paraId="5EF5073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6AB519E1" w14:textId="79227E1A" w:rsidTr="00D03F84">
        <w:trPr>
          <w:trHeight w:val="67"/>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0F8D630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3E1C9CB8"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15</w:t>
            </w:r>
          </w:p>
        </w:tc>
        <w:tc>
          <w:tcPr>
            <w:tcW w:w="1420" w:type="dxa"/>
            <w:tcBorders>
              <w:top w:val="nil"/>
              <w:left w:val="nil"/>
              <w:bottom w:val="single" w:sz="8" w:space="0" w:color="5B9BD5"/>
              <w:right w:val="single" w:sz="8" w:space="0" w:color="5B9BD5"/>
            </w:tcBorders>
            <w:shd w:val="clear" w:color="000000" w:fill="DDEBF7"/>
          </w:tcPr>
          <w:p w14:paraId="3B4CA355" w14:textId="77777777" w:rsidR="00D03F84" w:rsidRPr="0001315E" w:rsidRDefault="00D03F84" w:rsidP="00983E84">
            <w:pPr>
              <w:jc w:val="center"/>
              <w:rPr>
                <w:rFonts w:ascii="Verdana" w:hAnsi="Verdana" w:cs="Calibri"/>
                <w:b/>
                <w:bCs/>
                <w:color w:val="000000"/>
                <w:sz w:val="14"/>
                <w:szCs w:val="14"/>
                <w:lang w:val="es-BO" w:eastAsia="es-BO"/>
              </w:rPr>
            </w:pPr>
          </w:p>
        </w:tc>
      </w:tr>
      <w:tr w:rsidR="00D62639" w:rsidRPr="0001315E" w14:paraId="28017244" w14:textId="0622BF56" w:rsidTr="000C07FA">
        <w:trPr>
          <w:trHeight w:val="386"/>
          <w:jc w:val="center"/>
        </w:trPr>
        <w:tc>
          <w:tcPr>
            <w:tcW w:w="6241" w:type="dxa"/>
            <w:tcBorders>
              <w:top w:val="nil"/>
              <w:left w:val="single" w:sz="8" w:space="0" w:color="5B9BD5"/>
              <w:bottom w:val="nil"/>
              <w:right w:val="single" w:sz="8" w:space="0" w:color="5B9BD5"/>
            </w:tcBorders>
            <w:shd w:val="clear" w:color="auto" w:fill="auto"/>
            <w:vAlign w:val="center"/>
            <w:hideMark/>
          </w:tcPr>
          <w:p w14:paraId="40AEC12D" w14:textId="77777777" w:rsidR="00D62639" w:rsidRPr="00D03F84" w:rsidRDefault="00D62639"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 xml:space="preserve">Transporte, carguío, </w:t>
            </w:r>
            <w:proofErr w:type="spellStart"/>
            <w:r w:rsidRPr="00D03F84">
              <w:rPr>
                <w:rFonts w:ascii="Verdana" w:hAnsi="Verdana" w:cs="Calibri"/>
                <w:color w:val="000000"/>
                <w:sz w:val="18"/>
                <w:szCs w:val="18"/>
                <w:lang w:val="es-BO" w:eastAsia="es-BO"/>
              </w:rPr>
              <w:t>descarguío</w:t>
            </w:r>
            <w:proofErr w:type="spellEnd"/>
            <w:r w:rsidRPr="00D03F84">
              <w:rPr>
                <w:rFonts w:ascii="Verdana" w:hAnsi="Verdana" w:cs="Calibri"/>
                <w:color w:val="000000"/>
                <w:sz w:val="18"/>
                <w:szCs w:val="18"/>
                <w:lang w:val="es-BO" w:eastAsia="es-BO"/>
              </w:rPr>
              <w:t xml:space="preserve"> y acomodo del 100% de los cilindros adjudicados del recinto Aduanero a los Almacenes de la EEC-GNV, es decir de las Aduanas interiores de La Paz, Cochabamba, Santa Cruz y Oruro,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0B35BF88" w14:textId="77777777" w:rsidR="00D62639" w:rsidRPr="00D03F84" w:rsidRDefault="00D62639"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15</w:t>
            </w:r>
          </w:p>
        </w:tc>
        <w:tc>
          <w:tcPr>
            <w:tcW w:w="1420" w:type="dxa"/>
            <w:vMerge w:val="restart"/>
            <w:tcBorders>
              <w:top w:val="nil"/>
              <w:left w:val="single" w:sz="8" w:space="0" w:color="5B9BD5"/>
              <w:right w:val="single" w:sz="8" w:space="0" w:color="5B9BD5"/>
            </w:tcBorders>
          </w:tcPr>
          <w:p w14:paraId="7E12F658" w14:textId="77777777" w:rsidR="00D62639" w:rsidRPr="0001315E" w:rsidRDefault="00D62639" w:rsidP="00983E84">
            <w:pPr>
              <w:jc w:val="center"/>
              <w:rPr>
                <w:rFonts w:ascii="Verdana" w:hAnsi="Verdana" w:cs="Calibri"/>
                <w:color w:val="000000"/>
                <w:sz w:val="14"/>
                <w:szCs w:val="14"/>
                <w:lang w:val="es-BO" w:eastAsia="es-BO"/>
              </w:rPr>
            </w:pPr>
          </w:p>
        </w:tc>
      </w:tr>
      <w:tr w:rsidR="00D62639" w:rsidRPr="0001315E" w14:paraId="33C7A3CF" w14:textId="38817F56" w:rsidTr="000C07FA">
        <w:trPr>
          <w:trHeight w:val="182"/>
          <w:jc w:val="center"/>
        </w:trPr>
        <w:tc>
          <w:tcPr>
            <w:tcW w:w="6241" w:type="dxa"/>
            <w:tcBorders>
              <w:top w:val="nil"/>
              <w:left w:val="single" w:sz="8" w:space="0" w:color="5B9BD5"/>
              <w:bottom w:val="nil"/>
              <w:right w:val="single" w:sz="8" w:space="0" w:color="5B9BD5"/>
            </w:tcBorders>
            <w:shd w:val="clear" w:color="auto" w:fill="auto"/>
            <w:vAlign w:val="center"/>
            <w:hideMark/>
          </w:tcPr>
          <w:p w14:paraId="5A895479" w14:textId="77777777" w:rsidR="00D62639" w:rsidRPr="0001315E" w:rsidRDefault="00D62639"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617A8185" w14:textId="77777777" w:rsidR="00D62639" w:rsidRPr="0001315E" w:rsidRDefault="00D62639" w:rsidP="00983E84">
            <w:pPr>
              <w:rPr>
                <w:rFonts w:ascii="Verdana" w:hAnsi="Verdana" w:cs="Calibri"/>
                <w:color w:val="000000"/>
                <w:sz w:val="14"/>
                <w:szCs w:val="14"/>
                <w:lang w:val="es-BO" w:eastAsia="es-BO"/>
              </w:rPr>
            </w:pPr>
          </w:p>
        </w:tc>
        <w:tc>
          <w:tcPr>
            <w:tcW w:w="1420" w:type="dxa"/>
            <w:vMerge/>
            <w:tcBorders>
              <w:left w:val="single" w:sz="8" w:space="0" w:color="5B9BD5"/>
              <w:right w:val="single" w:sz="8" w:space="0" w:color="5B9BD5"/>
            </w:tcBorders>
          </w:tcPr>
          <w:p w14:paraId="5AFED956" w14:textId="77777777" w:rsidR="00D62639" w:rsidRPr="0001315E" w:rsidRDefault="00D62639" w:rsidP="00983E84">
            <w:pPr>
              <w:rPr>
                <w:rFonts w:ascii="Verdana" w:hAnsi="Verdana" w:cs="Calibri"/>
                <w:color w:val="000000"/>
                <w:sz w:val="14"/>
                <w:szCs w:val="14"/>
                <w:lang w:val="es-BO" w:eastAsia="es-BO"/>
              </w:rPr>
            </w:pPr>
          </w:p>
        </w:tc>
      </w:tr>
      <w:tr w:rsidR="00D62639" w:rsidRPr="0001315E" w14:paraId="16B511BC" w14:textId="7DE4A2F0" w:rsidTr="000C07FA">
        <w:trPr>
          <w:trHeight w:val="44"/>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0CE40389" w14:textId="77777777" w:rsidR="00D62639" w:rsidRPr="0001315E" w:rsidRDefault="00D62639"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22684F40" w14:textId="77777777" w:rsidR="00D62639" w:rsidRPr="0001315E" w:rsidRDefault="00D62639" w:rsidP="00983E84">
            <w:pPr>
              <w:rPr>
                <w:rFonts w:ascii="Verdana" w:hAnsi="Verdana" w:cs="Calibri"/>
                <w:color w:val="000000"/>
                <w:sz w:val="14"/>
                <w:szCs w:val="14"/>
                <w:lang w:val="es-BO" w:eastAsia="es-BO"/>
              </w:rPr>
            </w:pPr>
          </w:p>
        </w:tc>
        <w:tc>
          <w:tcPr>
            <w:tcW w:w="1420" w:type="dxa"/>
            <w:vMerge/>
            <w:tcBorders>
              <w:left w:val="single" w:sz="8" w:space="0" w:color="5B9BD5"/>
              <w:bottom w:val="single" w:sz="8" w:space="0" w:color="5B9BD5"/>
              <w:right w:val="single" w:sz="8" w:space="0" w:color="5B9BD5"/>
            </w:tcBorders>
          </w:tcPr>
          <w:p w14:paraId="474BC434" w14:textId="77777777" w:rsidR="00D62639" w:rsidRPr="0001315E" w:rsidRDefault="00D62639" w:rsidP="00983E84">
            <w:pPr>
              <w:rPr>
                <w:rFonts w:ascii="Verdana" w:hAnsi="Verdana" w:cs="Calibri"/>
                <w:color w:val="000000"/>
                <w:sz w:val="14"/>
                <w:szCs w:val="14"/>
                <w:lang w:val="es-BO" w:eastAsia="es-BO"/>
              </w:rPr>
            </w:pPr>
          </w:p>
        </w:tc>
      </w:tr>
    </w:tbl>
    <w:p w14:paraId="2AE59C14" w14:textId="428FDD85" w:rsidR="00D03F84" w:rsidRDefault="00D03F84" w:rsidP="00E7602B">
      <w:pPr>
        <w:jc w:val="center"/>
        <w:rPr>
          <w:rFonts w:ascii="Verdana" w:hAnsi="Verdana" w:cs="Arial"/>
          <w:b/>
          <w:sz w:val="18"/>
          <w:szCs w:val="18"/>
          <w:lang w:val="es-BO"/>
        </w:rPr>
      </w:pPr>
    </w:p>
    <w:p w14:paraId="0700E204" w14:textId="7293CD6A" w:rsidR="00D03F84" w:rsidRDefault="00D03F84" w:rsidP="00E7602B">
      <w:pPr>
        <w:jc w:val="center"/>
        <w:rPr>
          <w:rFonts w:ascii="Verdana" w:hAnsi="Verdana" w:cs="Arial"/>
          <w:b/>
          <w:sz w:val="18"/>
          <w:szCs w:val="18"/>
          <w:lang w:val="es-BO"/>
        </w:rPr>
      </w:pPr>
    </w:p>
    <w:p w14:paraId="56D2EBCA" w14:textId="77777777" w:rsidR="002057ED" w:rsidRPr="00E76699" w:rsidRDefault="002057ED" w:rsidP="002057ED">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lastRenderedPageBreak/>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headerReference w:type="default" r:id="rId30"/>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820077" w:rsidRDefault="00AE16A3" w:rsidP="004B47DC">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737020" w:rsidRPr="00820077"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ED09CE" w:rsidRDefault="00737020" w:rsidP="00AA5F80">
            <w:pPr>
              <w:numPr>
                <w:ilvl w:val="0"/>
                <w:numId w:val="65"/>
              </w:numPr>
              <w:tabs>
                <w:tab w:val="left" w:pos="397"/>
                <w:tab w:val="left" w:pos="1701"/>
              </w:tabs>
              <w:ind w:hanging="227"/>
              <w:contextualSpacing/>
              <w:jc w:val="both"/>
              <w:rPr>
                <w:rFonts w:ascii="Arial" w:hAnsi="Arial" w:cs="Arial"/>
                <w:sz w:val="16"/>
                <w:szCs w:val="16"/>
              </w:rPr>
            </w:pPr>
            <w:r w:rsidRPr="00737020">
              <w:rPr>
                <w:rFonts w:ascii="Arial" w:hAnsi="Arial" w:cs="Arial"/>
                <w:sz w:val="16"/>
                <w:szCs w:val="16"/>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820077" w:rsidRDefault="00737020"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820077" w:rsidRDefault="00737020"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820077" w:rsidRDefault="00737020"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820077" w:rsidRDefault="00737020"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820077" w:rsidRDefault="00737020"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w:t>
            </w:r>
            <w:proofErr w:type="spellStart"/>
            <w:r w:rsidRPr="00B002AD">
              <w:rPr>
                <w:rFonts w:ascii="Arial" w:hAnsi="Arial" w:cs="Arial"/>
                <w:b/>
                <w:sz w:val="16"/>
                <w:lang w:val="es-BO"/>
              </w:rPr>
              <w:t>ó</w:t>
            </w:r>
            <w:proofErr w:type="spellEnd"/>
            <w:r w:rsidRPr="00B002AD">
              <w:rPr>
                <w:rFonts w:ascii="Arial" w:hAnsi="Arial" w:cs="Arial"/>
                <w:b/>
                <w:sz w:val="16"/>
                <w:lang w:val="es-BO"/>
              </w:rPr>
              <w:t xml:space="preserve">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MARGEN DE PREFERENCIA PARA </w:t>
            </w:r>
            <w:proofErr w:type="spellStart"/>
            <w:r w:rsidRPr="00B002AD">
              <w:rPr>
                <w:rFonts w:ascii="Arial" w:hAnsi="Arial" w:cs="Arial"/>
                <w:b/>
                <w:sz w:val="16"/>
                <w:lang w:val="es-BO"/>
              </w:rPr>
              <w:t>MyPES</w:t>
            </w:r>
            <w:proofErr w:type="spellEnd"/>
            <w:r w:rsidRPr="00B002AD">
              <w:rPr>
                <w:rFonts w:ascii="Arial" w:hAnsi="Arial" w:cs="Arial"/>
                <w:b/>
                <w:sz w:val="16"/>
                <w:lang w:val="es-BO"/>
              </w:rPr>
              <w:t>,</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0C07FA"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proofErr w:type="spellStart"/>
            <w:r w:rsidRPr="00B002AD">
              <w:rPr>
                <w:rFonts w:ascii="Arial" w:hAnsi="Arial" w:cs="Arial"/>
                <w:sz w:val="16"/>
                <w:szCs w:val="16"/>
                <w:lang w:val="es-BO"/>
              </w:rPr>
              <w:t>p</w:t>
            </w:r>
            <w:r w:rsidR="00A90700" w:rsidRPr="00B002AD">
              <w:rPr>
                <w:rFonts w:ascii="Arial" w:hAnsi="Arial" w:cs="Arial"/>
                <w:sz w:val="16"/>
                <w:szCs w:val="16"/>
                <w:lang w:val="es-BO"/>
              </w:rPr>
              <w:t>p</w:t>
            </w:r>
            <w:proofErr w:type="spellEnd"/>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proofErr w:type="spellStart"/>
            <w:r w:rsidRPr="00B002AD">
              <w:rPr>
                <w:rFonts w:ascii="Arial" w:hAnsi="Arial" w:cs="Arial"/>
                <w:sz w:val="16"/>
                <w:szCs w:val="16"/>
                <w:lang w:val="es-BO"/>
              </w:rPr>
              <w:t>fna</w:t>
            </w:r>
            <w:proofErr w:type="spellEnd"/>
            <w:r w:rsidRPr="00B002AD">
              <w:rPr>
                <w:rFonts w:ascii="Arial" w:hAnsi="Arial" w:cs="Arial"/>
                <w:sz w:val="16"/>
                <w:szCs w:val="16"/>
                <w:lang w:val="es-BO"/>
              </w:rPr>
              <w:t>=(p-r)*0.005</w:t>
            </w:r>
          </w:p>
        </w:tc>
        <w:tc>
          <w:tcPr>
            <w:tcW w:w="751" w:type="pct"/>
            <w:gridSpan w:val="7"/>
            <w:shd w:val="clear" w:color="auto" w:fill="DBE5F1"/>
            <w:vAlign w:val="center"/>
          </w:tcPr>
          <w:p w14:paraId="5F614DF6" w14:textId="110DD3A4" w:rsidR="00A90700" w:rsidRPr="00B002AD" w:rsidRDefault="000C07FA"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w:t>
      </w:r>
      <w:proofErr w:type="spellStart"/>
      <w:r w:rsidRPr="00B002AD">
        <w:rPr>
          <w:rFonts w:ascii="Arial" w:hAnsi="Arial" w:cs="Arial"/>
          <w:sz w:val="18"/>
          <w:szCs w:val="18"/>
          <w:lang w:val="es-BO"/>
        </w:rPr>
        <w:t>pp</w:t>
      </w:r>
      <w:proofErr w:type="spellEnd"/>
      <w:r w:rsidRPr="00B002AD">
        <w:rPr>
          <w:rFonts w:ascii="Arial" w:hAnsi="Arial" w:cs="Arial"/>
          <w:sz w:val="18"/>
          <w:szCs w:val="18"/>
          <w:lang w:val="es-BO"/>
        </w:rPr>
        <w:t>) debe trasladarse a la casilla monto ajustado por revisión aritmética (MAPRA)</w:t>
      </w:r>
    </w:p>
    <w:p w14:paraId="1527EBE7" w14:textId="76BBAB27" w:rsidR="00062ADB" w:rsidRPr="00B002AD" w:rsidRDefault="00D169B1" w:rsidP="00062ADB">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r w:rsidR="00062ADB"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242C6EC4" w14:textId="77777777"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ANEXO 3</w:t>
      </w:r>
    </w:p>
    <w:p w14:paraId="57A22424" w14:textId="77777777" w:rsidR="00F020F6"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MODELO DE CONTRATO</w:t>
      </w:r>
    </w:p>
    <w:p w14:paraId="4FE3CAE0" w14:textId="081D1AE5" w:rsidR="00F020F6" w:rsidRPr="00B002AD" w:rsidRDefault="00F020F6" w:rsidP="00F020F6">
      <w:pPr>
        <w:jc w:val="center"/>
        <w:rPr>
          <w:rFonts w:ascii="Verdana" w:hAnsi="Verdana" w:cs="Arial"/>
          <w:b/>
          <w:sz w:val="18"/>
          <w:szCs w:val="18"/>
          <w:lang w:val="es-BO"/>
        </w:rPr>
      </w:pPr>
      <w:r>
        <w:rPr>
          <w:rFonts w:ascii="Verdana" w:hAnsi="Verdana" w:cs="Arial"/>
          <w:b/>
          <w:sz w:val="18"/>
          <w:szCs w:val="18"/>
          <w:lang w:val="es-BO"/>
        </w:rPr>
        <w:t>(</w:t>
      </w:r>
      <w:r w:rsidR="001D19A6">
        <w:rPr>
          <w:rFonts w:ascii="Verdana" w:hAnsi="Verdana" w:cs="Arial"/>
          <w:b/>
          <w:sz w:val="18"/>
          <w:szCs w:val="18"/>
          <w:lang w:val="es-BO"/>
        </w:rPr>
        <w:t>S</w:t>
      </w:r>
      <w:r>
        <w:rPr>
          <w:rFonts w:ascii="Verdana" w:hAnsi="Verdana" w:cs="Arial"/>
          <w:b/>
          <w:sz w:val="18"/>
          <w:szCs w:val="18"/>
          <w:lang w:val="es-BO"/>
        </w:rPr>
        <w:t>ujeto a ajustes)</w:t>
      </w:r>
    </w:p>
    <w:p w14:paraId="02514D7D" w14:textId="77777777" w:rsidR="00F020F6" w:rsidRPr="00B002AD" w:rsidRDefault="00F020F6" w:rsidP="00F020F6">
      <w:pPr>
        <w:rPr>
          <w:rFonts w:ascii="Verdana" w:hAnsi="Verdana" w:cs="Arial"/>
          <w:b/>
          <w:sz w:val="18"/>
          <w:szCs w:val="18"/>
          <w:lang w:val="es-BO"/>
        </w:rPr>
      </w:pPr>
    </w:p>
    <w:p w14:paraId="04166C76"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MINUTA DE CONTRATO</w:t>
      </w:r>
      <w:r>
        <w:rPr>
          <w:rFonts w:ascii="Verdana" w:hAnsi="Verdana" w:cs="Arial"/>
          <w:b/>
          <w:sz w:val="18"/>
          <w:szCs w:val="18"/>
          <w:lang w:val="es-BO"/>
        </w:rPr>
        <w:t xml:space="preserve"> ADMINISTRATIVO DE PROVISION DE BIENES</w:t>
      </w:r>
    </w:p>
    <w:p w14:paraId="6B4B993F" w14:textId="77777777" w:rsidR="00F020F6" w:rsidRPr="00B002AD" w:rsidRDefault="00F020F6" w:rsidP="00F020F6">
      <w:pPr>
        <w:rPr>
          <w:rFonts w:ascii="Verdana" w:hAnsi="Verdana" w:cs="Arial"/>
          <w:sz w:val="18"/>
          <w:szCs w:val="18"/>
          <w:lang w:val="es-BO"/>
        </w:rPr>
      </w:pPr>
    </w:p>
    <w:p w14:paraId="4E43076E"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SEÑOR NOTARIO DE GOBIERNO DEL DISTRITO ADMINISTRATIVO DE </w:t>
      </w:r>
      <w:r>
        <w:rPr>
          <w:rFonts w:ascii="Verdana" w:hAnsi="Verdana" w:cs="Arial"/>
          <w:b/>
          <w:sz w:val="18"/>
          <w:szCs w:val="18"/>
          <w:lang w:val="es-BO"/>
        </w:rPr>
        <w:t>LA PAZ</w:t>
      </w:r>
    </w:p>
    <w:p w14:paraId="7C80D3C2" w14:textId="77777777" w:rsidR="00F020F6" w:rsidRPr="00B002AD" w:rsidRDefault="00F020F6" w:rsidP="00F020F6">
      <w:pPr>
        <w:jc w:val="both"/>
        <w:rPr>
          <w:rFonts w:ascii="Verdana" w:hAnsi="Verdana" w:cs="Arial"/>
          <w:b/>
          <w:sz w:val="18"/>
          <w:szCs w:val="18"/>
          <w:lang w:val="es-BO"/>
        </w:rPr>
      </w:pPr>
    </w:p>
    <w:p w14:paraId="7548C0A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registro de Escrituras Públicas que corren a su cargo, sírvase usted insertar el presente contrato de adquisición de _____________ </w:t>
      </w:r>
      <w:r w:rsidRPr="00B002AD">
        <w:rPr>
          <w:rFonts w:ascii="Verdana" w:hAnsi="Verdana" w:cs="Arial"/>
          <w:b/>
          <w:i/>
          <w:sz w:val="18"/>
          <w:szCs w:val="18"/>
          <w:lang w:val="es-BO"/>
        </w:rPr>
        <w:t>(registrar el tipo de bien o bienes objeto de la Adquisición)</w:t>
      </w:r>
      <w:r w:rsidRPr="00B002AD">
        <w:rPr>
          <w:rFonts w:ascii="Verdana" w:hAnsi="Verdana" w:cs="Arial"/>
          <w:i/>
          <w:sz w:val="18"/>
          <w:szCs w:val="18"/>
          <w:lang w:val="es-BO"/>
        </w:rPr>
        <w:t xml:space="preserve">, </w:t>
      </w:r>
      <w:r w:rsidRPr="00B002AD">
        <w:rPr>
          <w:rFonts w:ascii="Verdana" w:hAnsi="Verdana" w:cs="Arial"/>
          <w:sz w:val="18"/>
          <w:szCs w:val="18"/>
          <w:lang w:val="es-BO"/>
        </w:rPr>
        <w:t>sujeto a los siguientes términos y condiciones:</w:t>
      </w:r>
    </w:p>
    <w:p w14:paraId="03136DDC" w14:textId="77777777" w:rsidR="00F020F6" w:rsidRPr="00B002AD" w:rsidRDefault="00F020F6" w:rsidP="00F020F6">
      <w:pPr>
        <w:jc w:val="both"/>
        <w:rPr>
          <w:rFonts w:ascii="Verdana" w:hAnsi="Verdana" w:cs="Arial"/>
          <w:sz w:val="18"/>
          <w:szCs w:val="18"/>
          <w:lang w:val="es-BO"/>
        </w:rPr>
      </w:pPr>
    </w:p>
    <w:p w14:paraId="1B6A4466" w14:textId="77777777" w:rsidR="00F020F6" w:rsidRPr="00B002AD" w:rsidRDefault="00F020F6" w:rsidP="000546F9">
      <w:pPr>
        <w:numPr>
          <w:ilvl w:val="0"/>
          <w:numId w:val="11"/>
        </w:numPr>
        <w:ind w:left="426" w:hanging="426"/>
        <w:jc w:val="center"/>
        <w:rPr>
          <w:rFonts w:ascii="Verdana" w:hAnsi="Verdana" w:cs="Arial"/>
          <w:b/>
          <w:sz w:val="18"/>
          <w:szCs w:val="18"/>
          <w:lang w:val="es-BO"/>
        </w:rPr>
      </w:pPr>
      <w:r w:rsidRPr="00B002AD">
        <w:rPr>
          <w:rFonts w:ascii="Verdana" w:hAnsi="Verdana" w:cs="Arial"/>
          <w:b/>
          <w:sz w:val="18"/>
          <w:szCs w:val="18"/>
          <w:lang w:val="es-BO"/>
        </w:rPr>
        <w:t>CONDICIONES GENERALES DEL CONTRATO</w:t>
      </w:r>
    </w:p>
    <w:p w14:paraId="56CECEBA" w14:textId="77777777" w:rsidR="00F020F6" w:rsidRPr="00B002AD" w:rsidRDefault="00F020F6" w:rsidP="00F020F6">
      <w:pPr>
        <w:jc w:val="both"/>
        <w:rPr>
          <w:rFonts w:ascii="Verdana" w:hAnsi="Verdana" w:cs="Arial"/>
          <w:sz w:val="18"/>
          <w:szCs w:val="18"/>
          <w:lang w:val="es-BO"/>
        </w:rPr>
      </w:pPr>
    </w:p>
    <w:p w14:paraId="56DDA5F6"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PRIMERA.- (PARTES CONTRATANTES) </w:t>
      </w:r>
    </w:p>
    <w:p w14:paraId="1034B9E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Dirá usted que las partes </w:t>
      </w:r>
      <w:r w:rsidRPr="00B002AD">
        <w:rPr>
          <w:rFonts w:ascii="Verdana" w:hAnsi="Verdana" w:cs="Arial"/>
          <w:b/>
          <w:sz w:val="18"/>
          <w:szCs w:val="18"/>
          <w:lang w:val="es-BO"/>
        </w:rPr>
        <w:t>CONTRATANTES</w:t>
      </w:r>
      <w:r w:rsidRPr="00B002AD">
        <w:rPr>
          <w:rFonts w:ascii="Verdana" w:hAnsi="Verdana" w:cs="Arial"/>
          <w:sz w:val="18"/>
          <w:szCs w:val="18"/>
          <w:lang w:val="es-BO"/>
        </w:rPr>
        <w:t xml:space="preserve"> son: _________ </w:t>
      </w:r>
      <w:r w:rsidRPr="00B002AD">
        <w:rPr>
          <w:rFonts w:ascii="Verdana" w:hAnsi="Verdana" w:cs="Arial"/>
          <w:b/>
          <w:i/>
          <w:sz w:val="18"/>
          <w:szCs w:val="18"/>
          <w:lang w:val="es-BO"/>
        </w:rPr>
        <w:t>(registrar de forma clara y detallada el nombre de la ENTIDAD),</w:t>
      </w:r>
      <w:r w:rsidRPr="00B002AD">
        <w:rPr>
          <w:rFonts w:ascii="Verdana" w:hAnsi="Verdana" w:cs="Arial"/>
          <w:sz w:val="18"/>
          <w:szCs w:val="18"/>
          <w:lang w:val="es-BO"/>
        </w:rPr>
        <w:t xml:space="preserve"> </w:t>
      </w:r>
      <w:r w:rsidRPr="00B002AD">
        <w:rPr>
          <w:rFonts w:ascii="Verdana" w:hAnsi="Verdana" w:cs="Tahoma"/>
          <w:sz w:val="18"/>
          <w:szCs w:val="18"/>
          <w:lang w:val="es-BO"/>
        </w:rPr>
        <w:t xml:space="preserve">con NIT Nº ________ </w:t>
      </w:r>
      <w:r w:rsidRPr="00B002AD">
        <w:rPr>
          <w:rFonts w:ascii="Verdana" w:hAnsi="Verdana" w:cs="Tahoma"/>
          <w:b/>
          <w:i/>
          <w:sz w:val="18"/>
          <w:szCs w:val="18"/>
          <w:lang w:val="es-BO"/>
        </w:rPr>
        <w:t>(señalar el Número de Identificación Tributaria)</w:t>
      </w:r>
      <w:r w:rsidRPr="00B002AD">
        <w:rPr>
          <w:rFonts w:ascii="Verdana" w:hAnsi="Verdana" w:cs="Tahoma"/>
          <w:sz w:val="18"/>
          <w:szCs w:val="18"/>
          <w:lang w:val="es-BO"/>
        </w:rPr>
        <w:t xml:space="preserve">, con domicilio en ____________ </w:t>
      </w:r>
      <w:r w:rsidRPr="00B002AD">
        <w:rPr>
          <w:rFonts w:ascii="Verdana" w:hAnsi="Verdana" w:cs="Tahoma"/>
          <w:b/>
          <w:i/>
          <w:sz w:val="18"/>
          <w:szCs w:val="18"/>
          <w:lang w:val="es-BO"/>
        </w:rPr>
        <w:t>(señalar de forma clara el domicilio de la entidad)</w:t>
      </w:r>
      <w:r w:rsidRPr="00B002AD">
        <w:rPr>
          <w:rFonts w:ascii="Verdana" w:hAnsi="Verdana" w:cs="Tahoma"/>
          <w:sz w:val="18"/>
          <w:szCs w:val="18"/>
          <w:lang w:val="es-BO"/>
        </w:rPr>
        <w:t xml:space="preserve">, en ______________ </w:t>
      </w:r>
      <w:r w:rsidRPr="00B002AD">
        <w:rPr>
          <w:rFonts w:ascii="Verdana" w:hAnsi="Verdana" w:cs="Tahoma"/>
          <w:b/>
          <w:i/>
          <w:sz w:val="18"/>
          <w:szCs w:val="18"/>
          <w:lang w:val="es-BO"/>
        </w:rPr>
        <w:t>(señalar el distrito, provincia y departamento)</w:t>
      </w:r>
      <w:r w:rsidRPr="00B002AD">
        <w:rPr>
          <w:rFonts w:ascii="Verdana" w:hAnsi="Verdana" w:cs="Arial"/>
          <w:sz w:val="18"/>
          <w:szCs w:val="18"/>
          <w:lang w:val="es-BO"/>
        </w:rPr>
        <w:t xml:space="preserve"> representada legalmente por ______ </w:t>
      </w:r>
      <w:r w:rsidRPr="00B002AD">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B002AD">
        <w:rPr>
          <w:rFonts w:ascii="Verdana" w:hAnsi="Verdana" w:cs="Arial"/>
          <w:sz w:val="18"/>
          <w:szCs w:val="18"/>
          <w:lang w:val="es-BO"/>
        </w:rPr>
        <w:t>en</w:t>
      </w:r>
      <w:r w:rsidRPr="00B002AD">
        <w:rPr>
          <w:rFonts w:ascii="Verdana" w:hAnsi="Verdana" w:cs="Arial"/>
          <w:b/>
          <w:i/>
          <w:sz w:val="18"/>
          <w:szCs w:val="18"/>
          <w:lang w:val="es-BO"/>
        </w:rPr>
        <w:t xml:space="preserve"> </w:t>
      </w:r>
      <w:r w:rsidRPr="00B002AD">
        <w:rPr>
          <w:rFonts w:ascii="Verdana" w:hAnsi="Verdana" w:cs="Arial"/>
          <w:sz w:val="18"/>
          <w:szCs w:val="18"/>
          <w:lang w:val="es-BO"/>
        </w:rPr>
        <w:t>calidad de ____________</w:t>
      </w:r>
      <w:r w:rsidRPr="00B002AD">
        <w:rPr>
          <w:rFonts w:ascii="Verdana" w:hAnsi="Verdana" w:cs="Arial"/>
          <w:b/>
          <w:i/>
          <w:sz w:val="18"/>
          <w:szCs w:val="18"/>
          <w:lang w:val="es-BO"/>
        </w:rPr>
        <w:t xml:space="preserve"> (señalar el cargo del Servidor Público que suscribe el contrato)</w:t>
      </w:r>
      <w:r w:rsidRPr="00B002AD">
        <w:rPr>
          <w:rFonts w:ascii="Verdana" w:hAnsi="Verdana" w:cs="Arial"/>
          <w:sz w:val="18"/>
          <w:szCs w:val="18"/>
          <w:lang w:val="es-BO"/>
        </w:rPr>
        <w:t xml:space="preserve"> que en adelante se denominará la </w:t>
      </w:r>
      <w:r w:rsidRPr="00B002AD">
        <w:rPr>
          <w:rFonts w:ascii="Verdana" w:hAnsi="Verdana" w:cs="Arial"/>
          <w:b/>
          <w:sz w:val="18"/>
          <w:szCs w:val="18"/>
          <w:lang w:val="es-BO"/>
        </w:rPr>
        <w:t>ENTIDAD</w:t>
      </w:r>
      <w:r w:rsidRPr="00B002AD">
        <w:rPr>
          <w:rFonts w:ascii="Verdana" w:hAnsi="Verdana" w:cs="Arial"/>
          <w:sz w:val="18"/>
          <w:szCs w:val="18"/>
          <w:lang w:val="es-BO"/>
        </w:rPr>
        <w:t xml:space="preserve"> y la __________</w:t>
      </w:r>
      <w:r w:rsidRPr="00B002AD">
        <w:rPr>
          <w:rFonts w:ascii="Verdana" w:hAnsi="Verdana" w:cs="Arial"/>
          <w:b/>
          <w:i/>
          <w:sz w:val="18"/>
          <w:szCs w:val="18"/>
          <w:lang w:val="es-BO"/>
        </w:rPr>
        <w:t>(registrar la Razón Social de la empresa adjudicada)</w:t>
      </w:r>
      <w:r>
        <w:rPr>
          <w:rFonts w:ascii="Verdana" w:hAnsi="Verdana" w:cs="Arial"/>
          <w:sz w:val="18"/>
          <w:szCs w:val="18"/>
          <w:lang w:val="es-BO"/>
        </w:rPr>
        <w:t>, legalmente constituida,</w:t>
      </w:r>
      <w:r w:rsidRPr="00B002AD">
        <w:rPr>
          <w:rFonts w:ascii="Verdana" w:hAnsi="Verdana" w:cs="Arial"/>
          <w:sz w:val="18"/>
          <w:szCs w:val="18"/>
          <w:lang w:val="es-BO"/>
        </w:rPr>
        <w:t xml:space="preserve"> representada legalmente por ____________ </w:t>
      </w:r>
      <w:r w:rsidRPr="00B002AD">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B002AD">
        <w:rPr>
          <w:rFonts w:ascii="Verdana" w:hAnsi="Verdana" w:cs="Arial"/>
          <w:sz w:val="18"/>
          <w:szCs w:val="18"/>
          <w:lang w:val="es-BO"/>
        </w:rPr>
        <w:t>en virtud  del testimonio de poder Nº________</w:t>
      </w:r>
      <w:r w:rsidRPr="00B002AD">
        <w:rPr>
          <w:rFonts w:ascii="Verdana" w:hAnsi="Verdana" w:cs="Arial"/>
          <w:b/>
          <w:i/>
          <w:sz w:val="18"/>
          <w:szCs w:val="18"/>
          <w:lang w:val="es-BO"/>
        </w:rPr>
        <w:t xml:space="preserve">(registrar número) </w:t>
      </w:r>
      <w:r w:rsidRPr="00B002AD">
        <w:rPr>
          <w:rFonts w:ascii="Verdana" w:hAnsi="Verdana" w:cs="Arial"/>
          <w:sz w:val="18"/>
          <w:szCs w:val="18"/>
          <w:lang w:val="es-BO"/>
        </w:rPr>
        <w:t xml:space="preserve">otorgado ante __________ </w:t>
      </w:r>
      <w:r w:rsidRPr="00B002AD">
        <w:rPr>
          <w:rFonts w:ascii="Verdana" w:hAnsi="Verdana" w:cs="Arial"/>
          <w:b/>
          <w:i/>
          <w:sz w:val="18"/>
          <w:szCs w:val="18"/>
          <w:lang w:val="es-BO"/>
        </w:rPr>
        <w:t>(registrar  el Nº de Notaria de Fe Publica en la que fue otorgado el poder si corresponde),</w:t>
      </w:r>
      <w:r w:rsidRPr="00B002AD">
        <w:rPr>
          <w:rFonts w:ascii="Verdana" w:hAnsi="Verdana" w:cs="Arial"/>
          <w:sz w:val="18"/>
          <w:szCs w:val="18"/>
          <w:lang w:val="es-BO"/>
        </w:rPr>
        <w:t xml:space="preserve"> el _________ </w:t>
      </w:r>
      <w:r w:rsidRPr="00B002AD">
        <w:rPr>
          <w:rFonts w:ascii="Verdana" w:hAnsi="Verdana" w:cs="Arial"/>
          <w:b/>
          <w:i/>
          <w:sz w:val="18"/>
          <w:szCs w:val="18"/>
          <w:lang w:val="es-BO"/>
        </w:rPr>
        <w:t>(registrar la fecha, día, mes ,año si corresponde)</w:t>
      </w:r>
      <w:r w:rsidRPr="00B002AD">
        <w:rPr>
          <w:rFonts w:ascii="Verdana" w:hAnsi="Verdana" w:cs="Arial"/>
          <w:i/>
          <w:sz w:val="18"/>
          <w:szCs w:val="18"/>
          <w:lang w:val="es-BO"/>
        </w:rPr>
        <w:t xml:space="preserve"> en la _______</w:t>
      </w:r>
      <w:r w:rsidRPr="00B002AD">
        <w:rPr>
          <w:rFonts w:ascii="Verdana" w:hAnsi="Verdana" w:cs="Arial"/>
          <w:sz w:val="18"/>
          <w:szCs w:val="18"/>
          <w:lang w:val="es-BO"/>
        </w:rPr>
        <w:t xml:space="preserve"> </w:t>
      </w:r>
      <w:r w:rsidRPr="00B002AD">
        <w:rPr>
          <w:rFonts w:ascii="Verdana" w:hAnsi="Verdana" w:cs="Arial"/>
          <w:b/>
          <w:i/>
          <w:sz w:val="18"/>
          <w:szCs w:val="18"/>
          <w:lang w:val="es-BO"/>
        </w:rPr>
        <w:t>(registrar el lugar donde fue otorgado el poder si corresponde)</w:t>
      </w:r>
      <w:r w:rsidRPr="00B002AD">
        <w:rPr>
          <w:rFonts w:ascii="Verdana" w:hAnsi="Verdana" w:cs="Arial"/>
          <w:b/>
          <w:sz w:val="18"/>
          <w:szCs w:val="18"/>
          <w:lang w:val="es-BO"/>
        </w:rPr>
        <w:t>,</w:t>
      </w:r>
      <w:r w:rsidRPr="00B002AD">
        <w:rPr>
          <w:rFonts w:ascii="Verdana" w:hAnsi="Verdana" w:cs="Arial"/>
          <w:sz w:val="18"/>
          <w:szCs w:val="18"/>
          <w:lang w:val="es-BO"/>
        </w:rPr>
        <w:t xml:space="preserve"> que en adelante se denominara el </w:t>
      </w:r>
      <w:r w:rsidRPr="00B002AD">
        <w:rPr>
          <w:rFonts w:ascii="Verdana" w:hAnsi="Verdana" w:cs="Arial"/>
          <w:b/>
          <w:sz w:val="18"/>
          <w:szCs w:val="18"/>
          <w:lang w:val="es-BO"/>
        </w:rPr>
        <w:t>PROVEEDOR</w:t>
      </w:r>
      <w:r>
        <w:rPr>
          <w:rFonts w:ascii="Verdana" w:hAnsi="Verdana" w:cs="Arial"/>
          <w:sz w:val="18"/>
          <w:szCs w:val="18"/>
          <w:lang w:val="es-BO"/>
        </w:rPr>
        <w:t xml:space="preserve">, quienes celebran y suscriben </w:t>
      </w:r>
      <w:r w:rsidRPr="00B002AD">
        <w:rPr>
          <w:rFonts w:ascii="Verdana" w:hAnsi="Verdana" w:cs="Arial"/>
          <w:sz w:val="18"/>
          <w:szCs w:val="18"/>
          <w:lang w:val="es-BO"/>
        </w:rPr>
        <w:t xml:space="preserve">el presente Contrato de </w:t>
      </w:r>
      <w:r>
        <w:rPr>
          <w:rFonts w:ascii="Verdana" w:hAnsi="Verdana" w:cs="Arial"/>
          <w:sz w:val="18"/>
          <w:szCs w:val="18"/>
          <w:lang w:val="es-BO"/>
        </w:rPr>
        <w:t xml:space="preserve">Provisión </w:t>
      </w:r>
      <w:r w:rsidRPr="00B002AD">
        <w:rPr>
          <w:rFonts w:ascii="Verdana" w:hAnsi="Verdana" w:cs="Arial"/>
          <w:sz w:val="18"/>
          <w:szCs w:val="18"/>
          <w:lang w:val="es-BO"/>
        </w:rPr>
        <w:t>de Bienes.</w:t>
      </w:r>
    </w:p>
    <w:p w14:paraId="51CC2C67" w14:textId="77777777" w:rsidR="00F020F6" w:rsidRPr="00B002AD" w:rsidRDefault="00F020F6" w:rsidP="00F020F6">
      <w:pPr>
        <w:jc w:val="both"/>
        <w:rPr>
          <w:rFonts w:ascii="Verdana" w:hAnsi="Verdana" w:cs="Arial"/>
          <w:sz w:val="18"/>
          <w:szCs w:val="18"/>
          <w:lang w:val="es-BO"/>
        </w:rPr>
      </w:pPr>
    </w:p>
    <w:p w14:paraId="20D05DB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SEGUNDA.- (ANTECEDENTES LEGALES DEL CONTRATO) </w:t>
      </w:r>
    </w:p>
    <w:p w14:paraId="74A6DC7C" w14:textId="77777777" w:rsidR="00F020F6" w:rsidRDefault="00F020F6" w:rsidP="00F020F6">
      <w:pPr>
        <w:jc w:val="both"/>
        <w:rPr>
          <w:rFonts w:ascii="Verdana" w:hAnsi="Verdana" w:cs="Arial"/>
          <w:sz w:val="18"/>
          <w:szCs w:val="18"/>
        </w:rPr>
      </w:pPr>
      <w:r w:rsidRPr="00B002AD">
        <w:rPr>
          <w:rFonts w:ascii="Verdana" w:hAnsi="Verdana" w:cs="Arial"/>
          <w:sz w:val="18"/>
          <w:szCs w:val="18"/>
          <w:lang w:val="es-BO"/>
        </w:rPr>
        <w:t xml:space="preserve">Dirá usted que la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w:t>
      </w:r>
      <w:r w:rsidRPr="00431462">
        <w:rPr>
          <w:rFonts w:ascii="Verdana" w:hAnsi="Verdana" w:cs="Arial"/>
          <w:sz w:val="18"/>
          <w:szCs w:val="18"/>
        </w:rPr>
        <w:t>Proceso de Contratación de Bienes Especializados en el Extranjero:</w:t>
      </w:r>
      <w:r>
        <w:rPr>
          <w:rFonts w:ascii="Verdana" w:hAnsi="Verdana" w:cs="Arial"/>
          <w:sz w:val="18"/>
          <w:szCs w:val="18"/>
        </w:rPr>
        <w:t xml:space="preserve"> </w:t>
      </w:r>
      <w:r w:rsidRPr="00B002AD">
        <w:rPr>
          <w:rFonts w:ascii="Verdana" w:hAnsi="Verdana" w:cs="Arial"/>
          <w:sz w:val="18"/>
          <w:szCs w:val="18"/>
          <w:lang w:val="es-BO"/>
        </w:rPr>
        <w:t xml:space="preserve"> ___________ </w:t>
      </w:r>
      <w:r w:rsidRPr="00B002AD">
        <w:rPr>
          <w:rFonts w:ascii="Verdana" w:hAnsi="Verdana" w:cs="Arial"/>
          <w:b/>
          <w:i/>
          <w:sz w:val="18"/>
          <w:szCs w:val="18"/>
          <w:lang w:val="es-BO"/>
        </w:rPr>
        <w:t>(</w:t>
      </w:r>
      <w:r w:rsidRPr="00431462">
        <w:rPr>
          <w:rFonts w:ascii="Verdana" w:hAnsi="Verdana" w:cs="Arial"/>
          <w:b/>
          <w:i/>
          <w:sz w:val="18"/>
          <w:szCs w:val="18"/>
          <w:lang w:val="es-BO"/>
        </w:rPr>
        <w:t>registrar el tipo de bien o bienes objeto de la Adquisición</w:t>
      </w:r>
      <w:r w:rsidRPr="00B002AD">
        <w:rPr>
          <w:rFonts w:ascii="Verdana" w:hAnsi="Verdana" w:cs="Arial"/>
          <w:b/>
          <w:i/>
          <w:sz w:val="18"/>
          <w:szCs w:val="18"/>
          <w:lang w:val="es-BO"/>
        </w:rPr>
        <w:t>),</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B002AD">
        <w:rPr>
          <w:rFonts w:ascii="Verdana" w:hAnsi="Verdana" w:cs="Arial"/>
          <w:b/>
          <w:sz w:val="18"/>
          <w:szCs w:val="18"/>
          <w:lang w:val="es-BO"/>
        </w:rPr>
        <w:t>(</w:t>
      </w:r>
      <w:r w:rsidRPr="00B002AD">
        <w:rPr>
          <w:rFonts w:ascii="Verdana" w:hAnsi="Verdana" w:cs="Arial"/>
          <w:b/>
          <w:bCs/>
          <w:i/>
          <w:iCs/>
          <w:sz w:val="18"/>
          <w:szCs w:val="18"/>
          <w:lang w:val="es-BO"/>
        </w:rPr>
        <w:t>registrar el número y fecha de la Resolución de aprobación del DBC),</w:t>
      </w:r>
      <w:r w:rsidRPr="00B002AD">
        <w:rPr>
          <w:rFonts w:ascii="Verdana" w:hAnsi="Verdana" w:cs="Arial"/>
          <w:sz w:val="18"/>
          <w:szCs w:val="18"/>
          <w:lang w:val="es-BO"/>
        </w:rPr>
        <w:t xml:space="preserve"> proceso de contratación realizado en el marco del </w:t>
      </w:r>
      <w:r w:rsidRPr="00431462">
        <w:rPr>
          <w:rFonts w:ascii="Verdana" w:hAnsi="Verdana" w:cs="Arial"/>
          <w:sz w:val="18"/>
          <w:szCs w:val="18"/>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4065800D" w14:textId="77777777" w:rsidR="00F020F6" w:rsidRPr="00B002AD" w:rsidRDefault="00F020F6" w:rsidP="00F020F6">
      <w:pPr>
        <w:jc w:val="both"/>
        <w:rPr>
          <w:rFonts w:ascii="Verdana" w:hAnsi="Verdana" w:cs="Arial"/>
          <w:sz w:val="18"/>
          <w:szCs w:val="18"/>
          <w:lang w:val="es-BO"/>
        </w:rPr>
      </w:pPr>
    </w:p>
    <w:p w14:paraId="10EE481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(Si el RPC</w:t>
      </w:r>
      <w:r>
        <w:rPr>
          <w:rFonts w:ascii="Verdana" w:hAnsi="Verdana" w:cs="Arial"/>
          <w:b/>
          <w:i/>
          <w:sz w:val="18"/>
          <w:szCs w:val="18"/>
          <w:lang w:val="es-BO"/>
        </w:rPr>
        <w:t>E</w:t>
      </w:r>
      <w:r w:rsidRPr="00B002AD">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204F89BF" w14:textId="77777777" w:rsidR="00F020F6" w:rsidRPr="00431462"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Que la Comisión de Calificación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w:t>
      </w:r>
      <w:r w:rsidRPr="00431462">
        <w:rPr>
          <w:rFonts w:ascii="Verdana" w:hAnsi="Verdana" w:cs="Arial"/>
          <w:sz w:val="18"/>
          <w:szCs w:val="18"/>
          <w:lang w:val="es-ES_tradnl"/>
        </w:rPr>
        <w:t>Responsable del Proceso de Contratación de Bienes y Servicios Especializados en el Extranjero (RPCE)</w:t>
      </w:r>
      <w:r w:rsidRPr="00B002AD">
        <w:rPr>
          <w:rFonts w:ascii="Verdana" w:hAnsi="Verdana" w:cs="Arial"/>
          <w:sz w:val="18"/>
          <w:szCs w:val="18"/>
          <w:lang w:val="es-BO"/>
        </w:rPr>
        <w:t xml:space="preserve">, quién resolvió adjudicar la adquisición de los bienes, mediante Resolución de Adjudicación Nº _________ </w:t>
      </w:r>
      <w:r w:rsidRPr="00B002AD">
        <w:rPr>
          <w:rFonts w:ascii="Verdana" w:hAnsi="Verdana" w:cs="Arial"/>
          <w:b/>
          <w:i/>
          <w:sz w:val="18"/>
          <w:szCs w:val="18"/>
          <w:lang w:val="es-BO"/>
        </w:rPr>
        <w:t>(registrar el número y la fecha de la Resolución)</w:t>
      </w:r>
      <w:r w:rsidRPr="00B002AD">
        <w:rPr>
          <w:rFonts w:ascii="Verdana" w:hAnsi="Verdana" w:cs="Arial"/>
          <w:i/>
          <w:sz w:val="18"/>
          <w:szCs w:val="18"/>
          <w:lang w:val="es-BO"/>
        </w:rPr>
        <w:t xml:space="preserve">, </w:t>
      </w:r>
      <w:r w:rsidRPr="00B002AD">
        <w:rPr>
          <w:rFonts w:ascii="Verdana" w:hAnsi="Verdana" w:cs="Arial"/>
          <w:sz w:val="18"/>
          <w:szCs w:val="18"/>
          <w:lang w:val="es-BO"/>
        </w:rPr>
        <w:t>a</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___________ </w:t>
      </w:r>
      <w:r w:rsidRPr="00B002AD">
        <w:rPr>
          <w:rFonts w:ascii="Verdana" w:hAnsi="Verdana" w:cs="Arial"/>
          <w:b/>
          <w:i/>
          <w:sz w:val="18"/>
          <w:szCs w:val="18"/>
          <w:lang w:val="es-BO"/>
        </w:rPr>
        <w:t>(registrar la razón social del proponente adjudicado)</w:t>
      </w:r>
      <w:r w:rsidRPr="00B002AD">
        <w:rPr>
          <w:rFonts w:ascii="Verdana" w:hAnsi="Verdana" w:cs="Arial"/>
          <w:i/>
          <w:sz w:val="18"/>
          <w:szCs w:val="18"/>
          <w:lang w:val="es-BO"/>
        </w:rPr>
        <w:t>,</w:t>
      </w:r>
      <w:r w:rsidRPr="00B002AD">
        <w:rPr>
          <w:rFonts w:ascii="Verdana" w:hAnsi="Verdana" w:cs="Arial"/>
          <w:sz w:val="18"/>
          <w:szCs w:val="18"/>
          <w:lang w:val="es-BO"/>
        </w:rPr>
        <w:t xml:space="preserve"> al cumplir su propuesta con todos los requisitos solicitados en el DBC</w:t>
      </w:r>
      <w:r w:rsidRPr="00431462">
        <w:rPr>
          <w:rFonts w:ascii="Tahoma" w:hAnsi="Tahoma" w:cs="Tahoma"/>
          <w:sz w:val="22"/>
          <w:szCs w:val="22"/>
          <w:lang w:val="es-ES_tradnl"/>
        </w:rPr>
        <w:t xml:space="preserve"> </w:t>
      </w:r>
      <w:r w:rsidRPr="00431462">
        <w:rPr>
          <w:rFonts w:ascii="Verdana" w:hAnsi="Verdana" w:cs="Arial"/>
          <w:sz w:val="18"/>
          <w:szCs w:val="18"/>
          <w:lang w:val="es-ES_tradnl"/>
        </w:rPr>
        <w:t>de Bienes Especializados en el Extranjero</w:t>
      </w:r>
      <w:r w:rsidRPr="00B002AD">
        <w:rPr>
          <w:rFonts w:ascii="Verdana" w:hAnsi="Verdana" w:cs="Arial"/>
          <w:sz w:val="18"/>
          <w:szCs w:val="18"/>
          <w:lang w:val="es-BO"/>
        </w:rPr>
        <w:t>.</w:t>
      </w:r>
    </w:p>
    <w:p w14:paraId="26642880" w14:textId="77777777" w:rsidR="00F020F6" w:rsidRDefault="00F020F6" w:rsidP="00F020F6">
      <w:pPr>
        <w:jc w:val="both"/>
        <w:rPr>
          <w:rFonts w:ascii="Verdana" w:hAnsi="Verdana" w:cs="Arial"/>
          <w:sz w:val="18"/>
          <w:szCs w:val="18"/>
          <w:lang w:val="es-BO"/>
        </w:rPr>
      </w:pPr>
    </w:p>
    <w:p w14:paraId="6B726E3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lastRenderedPageBreak/>
        <w:t xml:space="preserve">TERCERA.- (OBJETO Y CAUSA DEL CONTRATO) </w:t>
      </w:r>
    </w:p>
    <w:p w14:paraId="1FFC461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objeto del presente contrato es la adquisición de _______________</w:t>
      </w:r>
      <w:r w:rsidRPr="00B002AD">
        <w:rPr>
          <w:rFonts w:ascii="Verdana" w:hAnsi="Verdana" w:cs="Arial"/>
          <w:i/>
          <w:sz w:val="18"/>
          <w:szCs w:val="18"/>
          <w:lang w:val="es-BO"/>
        </w:rPr>
        <w:t xml:space="preserve"> </w:t>
      </w:r>
      <w:r w:rsidRPr="00B002AD">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B002AD">
        <w:rPr>
          <w:rFonts w:ascii="Verdana" w:hAnsi="Verdana" w:cs="Arial"/>
          <w:sz w:val="18"/>
          <w:szCs w:val="18"/>
          <w:lang w:val="es-BO"/>
        </w:rPr>
        <w:t xml:space="preserve">, que en adelante se denominarán los </w:t>
      </w:r>
      <w:r w:rsidRPr="00B002AD">
        <w:rPr>
          <w:rFonts w:ascii="Verdana" w:hAnsi="Verdana" w:cs="Arial"/>
          <w:b/>
          <w:sz w:val="18"/>
          <w:szCs w:val="18"/>
          <w:lang w:val="es-BO"/>
        </w:rPr>
        <w:t>BIENES</w:t>
      </w:r>
      <w:r w:rsidRPr="00B002AD">
        <w:rPr>
          <w:rFonts w:ascii="Verdana" w:hAnsi="Verdana" w:cs="Arial"/>
          <w:sz w:val="18"/>
          <w:szCs w:val="18"/>
          <w:lang w:val="es-BO"/>
        </w:rPr>
        <w:t xml:space="preserve">, para________________ </w:t>
      </w:r>
      <w:r w:rsidRPr="00B002AD">
        <w:rPr>
          <w:rFonts w:ascii="Verdana" w:hAnsi="Verdana" w:cs="Arial"/>
          <w:b/>
          <w:i/>
          <w:sz w:val="18"/>
          <w:szCs w:val="18"/>
          <w:lang w:val="es-BO"/>
        </w:rPr>
        <w:t>(señalar la causa de la contratación)</w:t>
      </w:r>
      <w:r w:rsidRPr="00B002AD">
        <w:rPr>
          <w:rFonts w:ascii="Verdana" w:hAnsi="Verdana" w:cs="Arial"/>
          <w:sz w:val="18"/>
          <w:szCs w:val="18"/>
          <w:lang w:val="es-BO"/>
        </w:rPr>
        <w:t xml:space="preserve">, suministrados por el </w:t>
      </w:r>
      <w:r w:rsidRPr="00B002AD">
        <w:rPr>
          <w:rFonts w:ascii="Verdana" w:hAnsi="Verdana" w:cs="Arial"/>
          <w:b/>
          <w:sz w:val="18"/>
          <w:szCs w:val="18"/>
          <w:lang w:val="es-BO"/>
        </w:rPr>
        <w:t xml:space="preserve">PROVEEDOR </w:t>
      </w:r>
      <w:r w:rsidRPr="00B002AD">
        <w:rPr>
          <w:rFonts w:ascii="Verdana" w:hAnsi="Verdana" w:cs="Arial"/>
          <w:sz w:val="18"/>
          <w:szCs w:val="18"/>
          <w:lang w:val="es-BO"/>
        </w:rPr>
        <w:t>de conformidad con el DBC y la Propuesta Adjudicada, con estricta y absoluta sujeción al presente Contrato.</w:t>
      </w:r>
    </w:p>
    <w:p w14:paraId="2C1AE802" w14:textId="77777777" w:rsidR="00F020F6" w:rsidRPr="00B002AD" w:rsidRDefault="00F020F6" w:rsidP="00F020F6">
      <w:pPr>
        <w:jc w:val="both"/>
        <w:rPr>
          <w:rFonts w:ascii="Verdana" w:hAnsi="Verdana" w:cs="Arial"/>
          <w:sz w:val="18"/>
          <w:szCs w:val="18"/>
          <w:lang w:val="es-BO"/>
        </w:rPr>
      </w:pPr>
    </w:p>
    <w:p w14:paraId="1F4358EA"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CUARTA.- (PLAZO DE ENTREGA)</w:t>
      </w:r>
    </w:p>
    <w:p w14:paraId="75B6C7B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bCs/>
          <w:sz w:val="18"/>
          <w:szCs w:val="18"/>
          <w:lang w:val="es-BO"/>
        </w:rPr>
        <w:t xml:space="preserve">PROVEEDOR </w:t>
      </w:r>
      <w:r w:rsidRPr="00B002AD">
        <w:rPr>
          <w:rFonts w:ascii="Verdana" w:hAnsi="Verdana" w:cs="Arial"/>
          <w:sz w:val="18"/>
          <w:szCs w:val="18"/>
          <w:lang w:val="es-BO"/>
        </w:rPr>
        <w:t xml:space="preserve">entregará los </w:t>
      </w:r>
      <w:r w:rsidRPr="00B002AD">
        <w:rPr>
          <w:rFonts w:ascii="Verdana" w:hAnsi="Verdana" w:cs="Arial"/>
          <w:b/>
          <w:sz w:val="18"/>
          <w:szCs w:val="18"/>
          <w:lang w:val="es-BO"/>
        </w:rPr>
        <w:t>BIENES</w:t>
      </w:r>
      <w:r w:rsidRPr="00B002AD">
        <w:rPr>
          <w:rFonts w:ascii="Verdana" w:hAnsi="Verdana" w:cs="Arial"/>
          <w:sz w:val="18"/>
          <w:szCs w:val="18"/>
          <w:lang w:val="es-BO"/>
        </w:rPr>
        <w:t xml:space="preserve"> en estricto apego a la propuesta adjudicada, conforme a cronograma de entregas previsto. </w:t>
      </w:r>
    </w:p>
    <w:p w14:paraId="0018DF53" w14:textId="77777777" w:rsidR="00F020F6" w:rsidRPr="00B002AD" w:rsidRDefault="00F020F6" w:rsidP="00F020F6">
      <w:pPr>
        <w:jc w:val="both"/>
        <w:rPr>
          <w:rFonts w:ascii="Verdana" w:hAnsi="Verdana" w:cs="Arial"/>
          <w:sz w:val="18"/>
          <w:szCs w:val="18"/>
          <w:lang w:val="es-BO"/>
        </w:rPr>
      </w:pPr>
    </w:p>
    <w:p w14:paraId="553C21D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Los plazos señalados en el cronograma de entregas, se computaran independientes uno del otro.</w:t>
      </w:r>
    </w:p>
    <w:p w14:paraId="7EEAC86F" w14:textId="77777777" w:rsidR="00F020F6" w:rsidRPr="00B002AD" w:rsidRDefault="00F020F6" w:rsidP="00F020F6">
      <w:pPr>
        <w:jc w:val="both"/>
        <w:rPr>
          <w:rFonts w:ascii="Verdana" w:hAnsi="Verdana" w:cs="Arial"/>
          <w:sz w:val="18"/>
          <w:szCs w:val="18"/>
          <w:lang w:val="es-BO"/>
        </w:rPr>
      </w:pPr>
    </w:p>
    <w:p w14:paraId="101852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(los) plazo (s) de entrega señalado (s) precedentemente será (n) computado (s) a partir de:</w:t>
      </w:r>
    </w:p>
    <w:p w14:paraId="1031E04F" w14:textId="77777777" w:rsidR="00F020F6" w:rsidRPr="00B002AD" w:rsidRDefault="00F020F6" w:rsidP="000546F9">
      <w:pPr>
        <w:numPr>
          <w:ilvl w:val="0"/>
          <w:numId w:val="18"/>
        </w:numPr>
        <w:jc w:val="both"/>
        <w:rPr>
          <w:rFonts w:ascii="Verdana" w:hAnsi="Verdana" w:cs="Arial"/>
          <w:i/>
          <w:sz w:val="18"/>
          <w:szCs w:val="18"/>
          <w:lang w:val="es-BO"/>
        </w:rPr>
      </w:pPr>
      <w:r w:rsidRPr="00B002AD">
        <w:rPr>
          <w:rFonts w:ascii="Verdana" w:hAnsi="Verdana" w:cs="Arial"/>
          <w:sz w:val="18"/>
          <w:szCs w:val="18"/>
          <w:lang w:val="es-BO"/>
        </w:rPr>
        <w:t xml:space="preserve">El día siguiente </w:t>
      </w:r>
      <w:r>
        <w:rPr>
          <w:rFonts w:ascii="Verdana" w:hAnsi="Verdana" w:cs="Arial"/>
          <w:sz w:val="18"/>
          <w:szCs w:val="18"/>
          <w:lang w:val="es-BO"/>
        </w:rPr>
        <w:t xml:space="preserve">hábil </w:t>
      </w:r>
      <w:r w:rsidRPr="00B002AD">
        <w:rPr>
          <w:rFonts w:ascii="Verdana" w:hAnsi="Verdana" w:cs="Arial"/>
          <w:sz w:val="18"/>
          <w:szCs w:val="18"/>
          <w:lang w:val="es-BO"/>
        </w:rPr>
        <w:t>de la suscripción del contrato</w:t>
      </w:r>
      <w:r>
        <w:rPr>
          <w:rFonts w:ascii="Verdana" w:hAnsi="Verdana" w:cs="Arial"/>
          <w:sz w:val="18"/>
          <w:szCs w:val="18"/>
          <w:lang w:val="es-BO"/>
        </w:rPr>
        <w:t>.</w:t>
      </w:r>
    </w:p>
    <w:p w14:paraId="6476EF7E" w14:textId="77777777" w:rsidR="00F020F6" w:rsidRPr="00B002AD" w:rsidRDefault="00F020F6" w:rsidP="00F020F6">
      <w:pPr>
        <w:jc w:val="both"/>
        <w:rPr>
          <w:rFonts w:ascii="Verdana" w:hAnsi="Verdana" w:cs="Arial"/>
          <w:b/>
          <w:i/>
          <w:sz w:val="18"/>
          <w:szCs w:val="18"/>
          <w:lang w:val="es-BO"/>
        </w:rPr>
      </w:pPr>
    </w:p>
    <w:p w14:paraId="41CEA8D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(los) plazo (s) de entrega de los </w:t>
      </w:r>
      <w:r w:rsidRPr="00B002AD">
        <w:rPr>
          <w:rFonts w:ascii="Verdana" w:hAnsi="Verdana" w:cs="Arial"/>
          <w:b/>
          <w:sz w:val="18"/>
          <w:szCs w:val="18"/>
          <w:lang w:val="es-BO"/>
        </w:rPr>
        <w:t>BIENES</w:t>
      </w:r>
      <w:r w:rsidRPr="00B002AD">
        <w:rPr>
          <w:rFonts w:ascii="Verdana" w:hAnsi="Verdana" w:cs="Arial"/>
          <w:sz w:val="18"/>
          <w:szCs w:val="18"/>
          <w:lang w:val="es-BO"/>
        </w:rPr>
        <w:t>, establecido (s) en la presente cláusula, po</w:t>
      </w:r>
      <w:r>
        <w:rPr>
          <w:rFonts w:ascii="Verdana" w:hAnsi="Verdana" w:cs="Arial"/>
          <w:sz w:val="18"/>
          <w:szCs w:val="18"/>
          <w:lang w:val="es-BO"/>
        </w:rPr>
        <w:t>drá (n) ser ampliado (s) cuando l</w:t>
      </w:r>
      <w:r w:rsidRPr="00B002AD">
        <w:rPr>
          <w:rFonts w:ascii="Verdana" w:hAnsi="Verdana" w:cs="Arial"/>
          <w:sz w:val="18"/>
          <w:szCs w:val="18"/>
          <w:lang w:val="es-BO"/>
        </w:rPr>
        <w:t xml:space="preserve">a </w:t>
      </w:r>
      <w:r w:rsidRPr="00B002AD">
        <w:rPr>
          <w:rFonts w:ascii="Verdana" w:hAnsi="Verdana" w:cs="Arial"/>
          <w:b/>
          <w:sz w:val="18"/>
          <w:szCs w:val="18"/>
          <w:lang w:val="es-BO"/>
        </w:rPr>
        <w:t>ENTIDAD</w:t>
      </w:r>
      <w:r w:rsidRPr="00B002AD">
        <w:rPr>
          <w:rFonts w:ascii="Verdana" w:hAnsi="Verdana" w:cs="Arial"/>
          <w:sz w:val="18"/>
          <w:szCs w:val="18"/>
          <w:lang w:val="es-BO"/>
        </w:rPr>
        <w:t xml:space="preserve">, mediante el procedimiento establecido en este mismo Contrato, incremente la cantidad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y ello repercuta en el plazo de entrega;</w:t>
      </w:r>
    </w:p>
    <w:p w14:paraId="30300172" w14:textId="77777777" w:rsidR="00F020F6" w:rsidRPr="00B002AD" w:rsidRDefault="00F020F6" w:rsidP="00F020F6">
      <w:pPr>
        <w:jc w:val="both"/>
        <w:rPr>
          <w:rFonts w:ascii="Verdana" w:hAnsi="Verdana" w:cs="Arial"/>
          <w:sz w:val="18"/>
          <w:szCs w:val="18"/>
          <w:lang w:val="es-BO"/>
        </w:rPr>
      </w:pPr>
    </w:p>
    <w:p w14:paraId="3CB434E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QUINTA.- (MONTO DEL CONTRATO)</w:t>
      </w:r>
    </w:p>
    <w:p w14:paraId="685D53A2"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El monto total propuesto y aceptado por ambas partes para la ejecución del objeto del presente contrato es de: ___________ </w:t>
      </w:r>
      <w:r w:rsidRPr="00A85828">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5F5E5B05" w14:textId="77777777" w:rsidR="00F020F6" w:rsidRPr="00B002AD" w:rsidRDefault="00F020F6" w:rsidP="00F020F6">
      <w:pPr>
        <w:jc w:val="both"/>
        <w:rPr>
          <w:rFonts w:ascii="Verdana" w:hAnsi="Verdana" w:cs="Arial"/>
          <w:b/>
          <w:i/>
          <w:sz w:val="18"/>
          <w:szCs w:val="18"/>
          <w:lang w:val="es-BO"/>
        </w:rPr>
      </w:pPr>
    </w:p>
    <w:p w14:paraId="41D6C19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precio o valor final de la adquisición, será el resultante de aplicar los precios unitarios de la propuesta adjudicada a las cantidades de </w:t>
      </w:r>
      <w:r w:rsidRPr="00B002AD">
        <w:rPr>
          <w:rFonts w:ascii="Verdana" w:hAnsi="Verdana" w:cs="Arial"/>
          <w:b/>
          <w:sz w:val="18"/>
          <w:szCs w:val="18"/>
          <w:lang w:val="es-BO"/>
        </w:rPr>
        <w:t>BIENES</w:t>
      </w:r>
      <w:r w:rsidRPr="00B002AD">
        <w:rPr>
          <w:rFonts w:ascii="Verdana" w:hAnsi="Verdana" w:cs="Arial"/>
          <w:sz w:val="18"/>
          <w:szCs w:val="18"/>
          <w:lang w:val="es-BO"/>
        </w:rPr>
        <w:t xml:space="preserve"> efectiva y realmente provistas.</w:t>
      </w:r>
    </w:p>
    <w:p w14:paraId="66CE3BA3" w14:textId="77777777" w:rsidR="00F020F6" w:rsidRPr="00B002AD" w:rsidRDefault="00F020F6" w:rsidP="00F020F6">
      <w:pPr>
        <w:jc w:val="both"/>
        <w:rPr>
          <w:rFonts w:ascii="Verdana" w:hAnsi="Verdana" w:cs="Arial"/>
          <w:sz w:val="18"/>
          <w:szCs w:val="18"/>
          <w:lang w:val="es-BO"/>
        </w:rPr>
      </w:pPr>
    </w:p>
    <w:p w14:paraId="10D2BE6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Queda establecido que los precios unitarios consignados en la propuesta adjudicada obligan a la provisión de </w:t>
      </w:r>
      <w:r w:rsidRPr="00B002AD">
        <w:rPr>
          <w:rFonts w:ascii="Verdana" w:hAnsi="Verdana" w:cs="Arial"/>
          <w:b/>
          <w:sz w:val="18"/>
          <w:szCs w:val="18"/>
          <w:lang w:val="es-BO"/>
        </w:rPr>
        <w:t>BIENES</w:t>
      </w:r>
      <w:r w:rsidRPr="00B002AD">
        <w:rPr>
          <w:rFonts w:ascii="Verdana" w:hAnsi="Verdana" w:cs="Arial"/>
          <w:sz w:val="18"/>
          <w:szCs w:val="18"/>
          <w:lang w:val="es-BO"/>
        </w:rPr>
        <w:t xml:space="preserve"> nuevos y de primera calidad, sin excepción.</w:t>
      </w:r>
    </w:p>
    <w:p w14:paraId="7FDE1A66" w14:textId="77777777" w:rsidR="00F020F6" w:rsidRPr="00B002AD" w:rsidRDefault="00F020F6" w:rsidP="00F020F6">
      <w:pPr>
        <w:jc w:val="both"/>
        <w:rPr>
          <w:rFonts w:ascii="Verdana" w:hAnsi="Verdana" w:cs="Arial"/>
          <w:sz w:val="18"/>
          <w:szCs w:val="18"/>
          <w:lang w:val="es-BO"/>
        </w:rPr>
      </w:pPr>
    </w:p>
    <w:p w14:paraId="06A7BDB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Este monto también comprende todos los costos de verificación, transporte, impuestos, aranceles, gastos de seguro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entregados y cualquier otro costo que pueda tener incidencia en el precio hasta su recepción de forma satisfactoria.</w:t>
      </w:r>
    </w:p>
    <w:p w14:paraId="6C268061" w14:textId="77777777" w:rsidR="00F020F6" w:rsidRPr="00B002AD" w:rsidRDefault="00F020F6" w:rsidP="00F020F6">
      <w:pPr>
        <w:jc w:val="both"/>
        <w:rPr>
          <w:rFonts w:ascii="Verdana" w:hAnsi="Verdana" w:cs="Arial"/>
          <w:sz w:val="18"/>
          <w:szCs w:val="18"/>
          <w:lang w:val="es-BO"/>
        </w:rPr>
      </w:pPr>
    </w:p>
    <w:p w14:paraId="1C17F41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Es de exclusiva responsabilidad del </w:t>
      </w:r>
      <w:r w:rsidRPr="00B002AD">
        <w:rPr>
          <w:rFonts w:ascii="Verdana" w:hAnsi="Verdana" w:cs="Arial"/>
          <w:b/>
          <w:sz w:val="18"/>
          <w:szCs w:val="18"/>
          <w:lang w:val="es-BO"/>
        </w:rPr>
        <w:t>PROVEEDOR</w:t>
      </w:r>
      <w:r w:rsidRPr="00B002AD">
        <w:rPr>
          <w:rFonts w:ascii="Verdana" w:hAnsi="Verdana" w:cs="Arial"/>
          <w:sz w:val="18"/>
          <w:szCs w:val="18"/>
          <w:lang w:val="es-BO"/>
        </w:rPr>
        <w:t xml:space="preserve">, efectuar la entrega de los </w:t>
      </w:r>
      <w:r w:rsidRPr="00B002AD">
        <w:rPr>
          <w:rFonts w:ascii="Verdana" w:hAnsi="Verdana" w:cs="Arial"/>
          <w:b/>
          <w:bCs/>
          <w:sz w:val="18"/>
          <w:szCs w:val="18"/>
          <w:lang w:val="es-BO"/>
        </w:rPr>
        <w:t xml:space="preserve">BIENES </w:t>
      </w:r>
      <w:r w:rsidRPr="00B002AD">
        <w:rPr>
          <w:rFonts w:ascii="Verdana" w:hAnsi="Verdana" w:cs="Arial"/>
          <w:sz w:val="18"/>
          <w:szCs w:val="18"/>
          <w:lang w:val="es-BO"/>
        </w:rPr>
        <w:t>contratados por el monto establecido, ya que no se reconocerán ni procederán pagos por entregas que hiciesen exceder dicho monto.</w:t>
      </w:r>
    </w:p>
    <w:p w14:paraId="5DFBCABB" w14:textId="77777777" w:rsidR="00F020F6" w:rsidRPr="00B002AD" w:rsidRDefault="00F020F6" w:rsidP="00F020F6">
      <w:pPr>
        <w:jc w:val="both"/>
        <w:rPr>
          <w:rFonts w:ascii="Verdana" w:hAnsi="Verdana" w:cs="Arial"/>
          <w:b/>
          <w:i/>
          <w:iCs/>
          <w:sz w:val="18"/>
          <w:szCs w:val="18"/>
          <w:lang w:val="es-BO"/>
        </w:rPr>
      </w:pPr>
    </w:p>
    <w:p w14:paraId="1F9D4080"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SEXTA.- (ANTICIPO)</w:t>
      </w:r>
      <w:r w:rsidRPr="00B002AD">
        <w:rPr>
          <w:rFonts w:ascii="Verdana" w:hAnsi="Verdana" w:cs="Arial"/>
          <w:b/>
          <w:i/>
          <w:iCs/>
          <w:sz w:val="18"/>
          <w:szCs w:val="18"/>
          <w:lang w:val="es-BO"/>
        </w:rPr>
        <w:t xml:space="preserve"> </w:t>
      </w:r>
    </w:p>
    <w:p w14:paraId="6EC03CCC" w14:textId="77777777" w:rsidR="00F020F6" w:rsidRPr="00FE24A5" w:rsidRDefault="00F020F6" w:rsidP="00F020F6">
      <w:pPr>
        <w:rPr>
          <w:lang w:val="es-BO" w:eastAsia="es-ES"/>
        </w:rPr>
      </w:pPr>
      <w:r w:rsidRPr="00FE24A5">
        <w:rPr>
          <w:rFonts w:ascii="MECOND+Verdana" w:hAnsi="MECOND+Verdana" w:cs="Arial"/>
          <w:i/>
          <w:iCs/>
          <w:sz w:val="18"/>
          <w:szCs w:val="18"/>
          <w:lang w:val="es-BO" w:eastAsia="es-ES"/>
        </w:rPr>
        <w:t>En el presente contrato no se otorgará anticipo.</w:t>
      </w:r>
    </w:p>
    <w:p w14:paraId="5FE95731" w14:textId="77777777" w:rsidR="00F020F6" w:rsidRDefault="00F020F6" w:rsidP="00F020F6">
      <w:pPr>
        <w:jc w:val="both"/>
        <w:rPr>
          <w:rFonts w:ascii="Verdana" w:hAnsi="Verdana" w:cs="Arial"/>
          <w:b/>
          <w:sz w:val="18"/>
          <w:szCs w:val="18"/>
          <w:lang w:val="es-BO"/>
        </w:rPr>
      </w:pPr>
    </w:p>
    <w:p w14:paraId="15C2E106"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SÉPTIMA.- (GARANTÍAS)</w:t>
      </w:r>
      <w:r w:rsidRPr="00B002AD">
        <w:rPr>
          <w:rFonts w:ascii="Verdana" w:hAnsi="Verdana" w:cs="Arial"/>
          <w:sz w:val="18"/>
          <w:szCs w:val="18"/>
          <w:lang w:val="es-BO"/>
        </w:rPr>
        <w:t xml:space="preserve"> </w:t>
      </w:r>
    </w:p>
    <w:p w14:paraId="703F5E1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7.1. GARANTÍA DE CUMPLIMIENTO DE CONTRATO</w:t>
      </w:r>
    </w:p>
    <w:p w14:paraId="4A08CFE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garantiza el correcto cumplimiento y fiel ejecución del presente Contrato en todas sus partes con la __________ </w:t>
      </w:r>
      <w:r w:rsidRPr="00B002AD">
        <w:rPr>
          <w:rFonts w:ascii="Verdana" w:hAnsi="Verdana" w:cs="Arial"/>
          <w:b/>
          <w:i/>
          <w:sz w:val="18"/>
          <w:szCs w:val="18"/>
          <w:lang w:val="es-BO"/>
        </w:rPr>
        <w:t>(registrar el tipo de garantía presentada)</w:t>
      </w:r>
      <w:r w:rsidRPr="00B002AD">
        <w:rPr>
          <w:rFonts w:ascii="Verdana" w:hAnsi="Verdana" w:cs="Arial"/>
          <w:i/>
          <w:sz w:val="18"/>
          <w:szCs w:val="18"/>
          <w:lang w:val="es-BO"/>
        </w:rPr>
        <w:t xml:space="preserve">, </w:t>
      </w:r>
      <w:r w:rsidRPr="00B002AD">
        <w:rPr>
          <w:rFonts w:ascii="Verdana" w:hAnsi="Verdana" w:cs="Arial"/>
          <w:sz w:val="18"/>
          <w:szCs w:val="18"/>
          <w:lang w:val="es-BO"/>
        </w:rPr>
        <w:t>Nº __________</w:t>
      </w:r>
      <w:r w:rsidRPr="00B002AD">
        <w:rPr>
          <w:rFonts w:ascii="Verdana" w:hAnsi="Verdana" w:cs="Arial"/>
          <w:b/>
          <w:i/>
          <w:sz w:val="18"/>
          <w:szCs w:val="18"/>
          <w:lang w:val="es-BO"/>
        </w:rPr>
        <w:t xml:space="preserve">(registrar el número de la garantía presentada) </w:t>
      </w:r>
      <w:r w:rsidRPr="00B002AD">
        <w:rPr>
          <w:rFonts w:ascii="Verdana" w:hAnsi="Verdana" w:cs="Arial"/>
          <w:sz w:val="18"/>
          <w:szCs w:val="18"/>
          <w:lang w:val="es-BO"/>
        </w:rPr>
        <w:t xml:space="preserve">emitida por __________ </w:t>
      </w:r>
      <w:r w:rsidRPr="00B002AD">
        <w:rPr>
          <w:rFonts w:ascii="Verdana" w:hAnsi="Verdana" w:cs="Arial"/>
          <w:b/>
          <w:i/>
          <w:sz w:val="18"/>
          <w:szCs w:val="18"/>
          <w:lang w:val="es-BO"/>
        </w:rPr>
        <w:t>(registrar el nombre del ente emisor de la garantía)</w:t>
      </w:r>
      <w:r w:rsidRPr="00B002AD">
        <w:rPr>
          <w:rFonts w:ascii="Verdana" w:hAnsi="Verdana" w:cs="Arial"/>
          <w:sz w:val="18"/>
          <w:szCs w:val="18"/>
          <w:lang w:val="es-BO"/>
        </w:rPr>
        <w:t>, con vigencia hasta el</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__________ </w:t>
      </w:r>
      <w:r w:rsidRPr="00B002AD">
        <w:rPr>
          <w:rFonts w:ascii="Verdana" w:hAnsi="Verdana" w:cs="Arial"/>
          <w:b/>
          <w:i/>
          <w:sz w:val="18"/>
          <w:szCs w:val="18"/>
          <w:lang w:val="es-BO"/>
        </w:rPr>
        <w:t xml:space="preserve">(registrar día, mes y año de la vigencia de la garantía), </w:t>
      </w:r>
      <w:r w:rsidRPr="00B002AD">
        <w:rPr>
          <w:rFonts w:ascii="Verdana" w:hAnsi="Verdana" w:cs="Arial"/>
          <w:sz w:val="18"/>
          <w:szCs w:val="18"/>
          <w:lang w:val="es-BO"/>
        </w:rPr>
        <w:t xml:space="preserve">a la orden de ___________ </w:t>
      </w:r>
      <w:r w:rsidRPr="00B002AD">
        <w:rPr>
          <w:rFonts w:ascii="Verdana" w:hAnsi="Verdana" w:cs="Arial"/>
          <w:b/>
          <w:i/>
          <w:sz w:val="18"/>
          <w:szCs w:val="18"/>
          <w:lang w:val="es-BO"/>
        </w:rPr>
        <w:t>(registrar el nombre o razón social de la ENTIDAD),</w:t>
      </w:r>
      <w:r w:rsidRPr="00B002AD">
        <w:rPr>
          <w:rFonts w:ascii="Verdana" w:hAnsi="Verdana" w:cs="Arial"/>
          <w:i/>
          <w:sz w:val="18"/>
          <w:szCs w:val="18"/>
          <w:lang w:val="es-BO"/>
        </w:rPr>
        <w:t xml:space="preserve"> </w:t>
      </w:r>
      <w:r w:rsidRPr="00B002AD">
        <w:rPr>
          <w:rFonts w:ascii="Verdana" w:hAnsi="Verdana" w:cs="Arial"/>
          <w:sz w:val="18"/>
          <w:szCs w:val="18"/>
          <w:lang w:val="es-BO"/>
        </w:rPr>
        <w:t>por ____________</w:t>
      </w:r>
      <w:r w:rsidRPr="00B002AD">
        <w:rPr>
          <w:rFonts w:ascii="Verdana" w:hAnsi="Verdana" w:cs="Arial"/>
          <w:b/>
          <w:i/>
          <w:sz w:val="18"/>
          <w:szCs w:val="18"/>
          <w:lang w:val="es-BO"/>
        </w:rPr>
        <w:t xml:space="preserve">(registrar el monto de la garantía en forma numeral y literal), </w:t>
      </w:r>
      <w:r w:rsidRPr="00B002AD">
        <w:rPr>
          <w:rFonts w:ascii="Verdana" w:hAnsi="Verdana" w:cs="Arial"/>
          <w:sz w:val="18"/>
          <w:szCs w:val="18"/>
          <w:lang w:val="es-BO"/>
        </w:rPr>
        <w:t>equivalente al siete por ciento (7%) del monto total del Contrato.</w:t>
      </w:r>
    </w:p>
    <w:p w14:paraId="4F1C9208" w14:textId="77777777" w:rsidR="00F020F6" w:rsidRPr="00B002AD" w:rsidRDefault="00F020F6" w:rsidP="00F020F6">
      <w:pPr>
        <w:jc w:val="both"/>
        <w:rPr>
          <w:rFonts w:ascii="Verdana" w:hAnsi="Verdana" w:cs="Arial"/>
          <w:sz w:val="18"/>
          <w:szCs w:val="18"/>
          <w:lang w:val="es-BO"/>
        </w:rPr>
      </w:pPr>
    </w:p>
    <w:p w14:paraId="161B10D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importe de la Garantía de Cumplimiento de Contrato, será pagado en favor de la </w:t>
      </w:r>
      <w:r w:rsidRPr="00B002AD">
        <w:rPr>
          <w:rFonts w:ascii="Verdana" w:hAnsi="Verdana" w:cs="Arial"/>
          <w:b/>
          <w:sz w:val="18"/>
          <w:szCs w:val="18"/>
          <w:lang w:val="es-BO"/>
        </w:rPr>
        <w:t>ENTIDAD</w:t>
      </w:r>
      <w:r w:rsidRPr="00B002AD">
        <w:rPr>
          <w:rFonts w:ascii="Verdana" w:hAnsi="Verdana" w:cs="Arial"/>
          <w:sz w:val="18"/>
          <w:szCs w:val="18"/>
          <w:lang w:val="es-BO"/>
        </w:rPr>
        <w:t xml:space="preserve"> a su sólo requerimiento, sin necesidad de ningún trámite o acción judicial</w:t>
      </w:r>
      <w:r w:rsidRPr="00B002AD">
        <w:rPr>
          <w:rFonts w:ascii="Verdana" w:hAnsi="Verdana" w:cs="Arial"/>
          <w:b/>
          <w:sz w:val="18"/>
          <w:szCs w:val="18"/>
          <w:lang w:val="es-BO"/>
        </w:rPr>
        <w:t xml:space="preserve">. </w:t>
      </w:r>
    </w:p>
    <w:p w14:paraId="27615947" w14:textId="77777777" w:rsidR="00F020F6" w:rsidRPr="00B002AD" w:rsidRDefault="00F020F6" w:rsidP="00F020F6">
      <w:pPr>
        <w:jc w:val="both"/>
        <w:rPr>
          <w:rFonts w:ascii="Verdana" w:hAnsi="Verdana" w:cs="Arial"/>
          <w:sz w:val="18"/>
          <w:szCs w:val="18"/>
          <w:lang w:val="es-BO"/>
        </w:rPr>
      </w:pPr>
    </w:p>
    <w:p w14:paraId="5CAABE7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La devolución de la Garantía de Cumplimiento de Contrato, procederá si el contrato ha sido cumplido en su totalidad y se efectivice la recepción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objeto de la contratación, hecho que se hará constar mediante el Acta de Recepción suscrita por la Comisión de Recepción y el </w:t>
      </w:r>
      <w:r w:rsidRPr="00B002AD">
        <w:rPr>
          <w:rFonts w:ascii="Verdana" w:hAnsi="Verdana" w:cs="Arial"/>
          <w:b/>
          <w:sz w:val="18"/>
          <w:szCs w:val="18"/>
          <w:lang w:val="es-BO"/>
        </w:rPr>
        <w:t>PROVEEDOR</w:t>
      </w:r>
      <w:r w:rsidRPr="00B002AD">
        <w:rPr>
          <w:rFonts w:ascii="Verdana" w:hAnsi="Verdana" w:cs="Arial"/>
          <w:sz w:val="18"/>
          <w:szCs w:val="18"/>
          <w:lang w:val="es-BO"/>
        </w:rPr>
        <w:t>. La devolución se efectivizará en la liquidación final del contrato.</w:t>
      </w:r>
    </w:p>
    <w:p w14:paraId="1D5A2551" w14:textId="77777777" w:rsidR="00F020F6" w:rsidRPr="00B002AD" w:rsidRDefault="00F020F6" w:rsidP="00F020F6">
      <w:pPr>
        <w:jc w:val="both"/>
        <w:rPr>
          <w:rFonts w:ascii="Verdana" w:hAnsi="Verdana" w:cs="Arial"/>
          <w:sz w:val="18"/>
          <w:szCs w:val="18"/>
          <w:lang w:val="es-BO"/>
        </w:rPr>
      </w:pPr>
    </w:p>
    <w:p w14:paraId="2656437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la obligación de mantener actualizada la Garantía de Cumplimiento de Contrato, cuantas veces lo requiera la </w:t>
      </w:r>
      <w:r w:rsidRPr="00B002AD">
        <w:rPr>
          <w:rFonts w:ascii="Verdana" w:hAnsi="Verdana" w:cs="Arial"/>
          <w:b/>
          <w:sz w:val="18"/>
          <w:szCs w:val="18"/>
          <w:lang w:val="es-BO"/>
        </w:rPr>
        <w:t>ENTIDAD</w:t>
      </w:r>
      <w:r w:rsidRPr="00B002AD">
        <w:rPr>
          <w:rFonts w:ascii="Verdana" w:hAnsi="Verdana" w:cs="Arial"/>
          <w:sz w:val="18"/>
          <w:szCs w:val="18"/>
          <w:lang w:val="es-BO"/>
        </w:rPr>
        <w:t xml:space="preserve"> por razones justificadas. La Unidad Administrativa de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quien llevará el control directo de vigencia de la misma bajo su responsabilidad.</w:t>
      </w:r>
    </w:p>
    <w:p w14:paraId="5667A238" w14:textId="77777777" w:rsidR="00F020F6" w:rsidRPr="00B002AD" w:rsidRDefault="00F020F6" w:rsidP="00F020F6">
      <w:pPr>
        <w:jc w:val="both"/>
        <w:rPr>
          <w:rFonts w:ascii="Verdana" w:hAnsi="Verdana" w:cs="Arial"/>
          <w:b/>
          <w:sz w:val="18"/>
          <w:szCs w:val="18"/>
          <w:lang w:val="es-BO"/>
        </w:rPr>
      </w:pPr>
    </w:p>
    <w:p w14:paraId="60C724B2"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OCTAVA.- (DOMICILIO A EFECTOS DE NOTIFICACIÓN)</w:t>
      </w:r>
    </w:p>
    <w:p w14:paraId="52D79F2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Cualquier aviso o notificación que tengan que darse las partes suscribientes del presente contrato será enviada de manera escrita:</w:t>
      </w:r>
    </w:p>
    <w:p w14:paraId="35015085" w14:textId="77777777" w:rsidR="00F020F6" w:rsidRPr="00B002AD" w:rsidRDefault="00F020F6" w:rsidP="00F020F6">
      <w:pPr>
        <w:jc w:val="both"/>
        <w:rPr>
          <w:rFonts w:ascii="Verdana" w:hAnsi="Verdana" w:cs="Arial"/>
          <w:sz w:val="18"/>
          <w:szCs w:val="18"/>
          <w:lang w:val="es-BO"/>
        </w:rPr>
      </w:pPr>
    </w:p>
    <w:p w14:paraId="0E7ABE62" w14:textId="77777777" w:rsidR="00F020F6" w:rsidRPr="00B002AD" w:rsidRDefault="00F020F6" w:rsidP="00F020F6">
      <w:pPr>
        <w:jc w:val="both"/>
        <w:rPr>
          <w:rFonts w:ascii="Verdana" w:hAnsi="Verdana" w:cs="Arial"/>
          <w:i/>
          <w:sz w:val="18"/>
          <w:szCs w:val="18"/>
          <w:lang w:val="es-BO"/>
        </w:rPr>
      </w:pPr>
      <w:r w:rsidRPr="00B002AD">
        <w:rPr>
          <w:rFonts w:ascii="Verdana" w:hAnsi="Verdana" w:cs="Arial"/>
          <w:sz w:val="18"/>
          <w:szCs w:val="18"/>
          <w:lang w:val="es-BO"/>
        </w:rPr>
        <w:t xml:space="preserve">Al </w:t>
      </w:r>
      <w:r w:rsidRPr="00B002AD">
        <w:rPr>
          <w:rFonts w:ascii="Verdana" w:hAnsi="Verdana" w:cs="Arial"/>
          <w:b/>
          <w:sz w:val="18"/>
          <w:szCs w:val="18"/>
          <w:lang w:val="es-BO"/>
        </w:rPr>
        <w:t>PROVEEDOR</w:t>
      </w:r>
      <w:r w:rsidRPr="00B002AD">
        <w:rPr>
          <w:rFonts w:ascii="Verdana" w:hAnsi="Verdana" w:cs="Arial"/>
          <w:sz w:val="18"/>
          <w:szCs w:val="18"/>
          <w:lang w:val="es-BO"/>
        </w:rPr>
        <w:t xml:space="preserve">: _______________________ </w:t>
      </w:r>
      <w:r w:rsidRPr="00B002AD">
        <w:rPr>
          <w:rFonts w:ascii="Verdana" w:hAnsi="Verdana" w:cs="Arial"/>
          <w:b/>
          <w:i/>
          <w:sz w:val="18"/>
          <w:szCs w:val="18"/>
          <w:lang w:val="es-BO"/>
        </w:rPr>
        <w:t>(registrar el domicilio que señale el PROVEEDOR, especificando la ciudad, zona, calle y número del inmueble donde funcionan sus oficinas).</w:t>
      </w:r>
    </w:p>
    <w:p w14:paraId="15E674B2" w14:textId="77777777" w:rsidR="00F020F6" w:rsidRPr="00B002AD" w:rsidRDefault="00F020F6" w:rsidP="00F020F6">
      <w:pPr>
        <w:jc w:val="both"/>
        <w:rPr>
          <w:rFonts w:ascii="Verdana" w:hAnsi="Verdana" w:cs="Arial"/>
          <w:sz w:val="18"/>
          <w:szCs w:val="18"/>
          <w:lang w:val="es-BO"/>
        </w:rPr>
      </w:pPr>
    </w:p>
    <w:p w14:paraId="451781E4"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sz w:val="18"/>
          <w:szCs w:val="18"/>
          <w:lang w:val="es-BO"/>
        </w:rPr>
        <w:t xml:space="preserve">A la </w:t>
      </w:r>
      <w:r w:rsidRPr="00B002AD">
        <w:rPr>
          <w:rFonts w:ascii="Verdana" w:hAnsi="Verdana" w:cs="Arial"/>
          <w:b/>
          <w:sz w:val="18"/>
          <w:szCs w:val="18"/>
          <w:lang w:val="es-BO"/>
        </w:rPr>
        <w:t>ENTIDAD</w:t>
      </w:r>
      <w:r w:rsidRPr="00B002AD">
        <w:rPr>
          <w:rFonts w:ascii="Verdana" w:hAnsi="Verdana" w:cs="Arial"/>
          <w:sz w:val="18"/>
          <w:szCs w:val="18"/>
          <w:lang w:val="es-BO"/>
        </w:rPr>
        <w:t>: _____________________</w:t>
      </w:r>
      <w:r w:rsidRPr="00B002AD">
        <w:rPr>
          <w:rFonts w:ascii="Verdana" w:hAnsi="Verdana" w:cs="Arial"/>
          <w:b/>
          <w:i/>
          <w:sz w:val="18"/>
          <w:szCs w:val="18"/>
          <w:lang w:val="es-BO"/>
        </w:rPr>
        <w:t xml:space="preserve"> (registrar el domicilio de la ENTIDAD, especificando la ciudad, zona, calle y número del inmueble donde funcionan sus oficinas).</w:t>
      </w:r>
    </w:p>
    <w:p w14:paraId="31DEEEA2" w14:textId="77777777" w:rsidR="00F020F6" w:rsidRPr="00B002AD" w:rsidRDefault="00F020F6" w:rsidP="00F020F6">
      <w:pPr>
        <w:jc w:val="both"/>
        <w:rPr>
          <w:rFonts w:ascii="Verdana" w:hAnsi="Verdana" w:cs="Arial"/>
          <w:b/>
          <w:sz w:val="18"/>
          <w:szCs w:val="18"/>
          <w:lang w:val="es-BO"/>
        </w:rPr>
      </w:pPr>
    </w:p>
    <w:p w14:paraId="5075786B"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NOVENA.- (VIGENCIA DEL CONTRATO)</w:t>
      </w:r>
    </w:p>
    <w:p w14:paraId="45998A3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entrará en vigencia desde el día siguiente hábil de su suscripción, por ambas partes, hasta la terminación del mismo.</w:t>
      </w:r>
    </w:p>
    <w:p w14:paraId="2E586F05" w14:textId="77777777" w:rsidR="00F020F6" w:rsidRPr="00B002AD" w:rsidRDefault="00F020F6" w:rsidP="00F020F6">
      <w:pPr>
        <w:jc w:val="both"/>
        <w:rPr>
          <w:sz w:val="18"/>
          <w:szCs w:val="18"/>
          <w:lang w:val="es-BO"/>
        </w:rPr>
      </w:pPr>
    </w:p>
    <w:p w14:paraId="11A7E32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(DOCUMENTOS DEL CONTRATO)</w:t>
      </w:r>
      <w:r w:rsidRPr="00B002AD">
        <w:rPr>
          <w:rFonts w:ascii="Verdana" w:hAnsi="Verdana" w:cs="Arial"/>
          <w:sz w:val="18"/>
          <w:szCs w:val="18"/>
          <w:lang w:val="es-BO"/>
        </w:rPr>
        <w:t xml:space="preserve"> </w:t>
      </w:r>
    </w:p>
    <w:p w14:paraId="70C1AB2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Forman parte del presente contrato los siguientes documentos:</w:t>
      </w:r>
    </w:p>
    <w:p w14:paraId="50CEDCAA" w14:textId="77777777" w:rsidR="00F020F6" w:rsidRPr="00B002AD" w:rsidRDefault="00F020F6" w:rsidP="00F020F6">
      <w:pPr>
        <w:jc w:val="both"/>
        <w:rPr>
          <w:rFonts w:ascii="Verdana" w:hAnsi="Verdana" w:cs="Arial"/>
          <w:sz w:val="18"/>
          <w:szCs w:val="18"/>
          <w:lang w:val="es-BO"/>
        </w:rPr>
      </w:pPr>
    </w:p>
    <w:p w14:paraId="2AF45148"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Base de Contratación</w:t>
      </w:r>
      <w:r>
        <w:rPr>
          <w:rFonts w:ascii="Verdana" w:hAnsi="Verdana" w:cs="Arial"/>
          <w:sz w:val="18"/>
          <w:szCs w:val="18"/>
          <w:lang w:val="es-BO"/>
        </w:rPr>
        <w:t xml:space="preserve"> – DBC.</w:t>
      </w:r>
      <w:r w:rsidRPr="00B002AD">
        <w:rPr>
          <w:rFonts w:ascii="Verdana" w:hAnsi="Verdana" w:cs="Arial"/>
          <w:sz w:val="18"/>
          <w:szCs w:val="18"/>
          <w:lang w:val="es-BO"/>
        </w:rPr>
        <w:t xml:space="preserve"> </w:t>
      </w:r>
    </w:p>
    <w:p w14:paraId="79DF03BB"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Aprobación del DBC con aclaraciones y/o enmiendas si existiesen.</w:t>
      </w:r>
    </w:p>
    <w:p w14:paraId="7B9F0F32"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Propuesta adjudicada.</w:t>
      </w:r>
    </w:p>
    <w:p w14:paraId="2016F18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Resolución de Adjudicación.</w:t>
      </w:r>
    </w:p>
    <w:p w14:paraId="2B3C34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Acta de Concertación de Mejores Condiciones Técnicas, cuando corresponda.</w:t>
      </w:r>
    </w:p>
    <w:p w14:paraId="3FBC295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Garantía de Cumplimiento de Contrato.</w:t>
      </w:r>
    </w:p>
    <w:p w14:paraId="308A6CBC"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Documento de Constitución, cuando corresponda.</w:t>
      </w:r>
    </w:p>
    <w:p w14:paraId="497A2D61"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Contrato de Asociación Accidental, cuando corresponda.</w:t>
      </w:r>
    </w:p>
    <w:p w14:paraId="6F2BCE35"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Poder General del Representante Legal, cuando corresponda.</w:t>
      </w:r>
    </w:p>
    <w:p w14:paraId="7E92BDA3" w14:textId="77777777" w:rsidR="00F020F6" w:rsidRPr="00B002AD" w:rsidRDefault="00F020F6" w:rsidP="000546F9">
      <w:pPr>
        <w:numPr>
          <w:ilvl w:val="1"/>
          <w:numId w:val="23"/>
        </w:numPr>
        <w:jc w:val="both"/>
        <w:rPr>
          <w:rFonts w:ascii="Verdana" w:hAnsi="Verdana" w:cs="Arial"/>
          <w:sz w:val="18"/>
          <w:szCs w:val="18"/>
          <w:lang w:val="es-BO"/>
        </w:rPr>
      </w:pPr>
      <w:r w:rsidRPr="00B002AD">
        <w:rPr>
          <w:rFonts w:ascii="Verdana" w:hAnsi="Verdana" w:cs="Arial"/>
          <w:sz w:val="18"/>
          <w:szCs w:val="18"/>
          <w:lang w:val="es-BO"/>
        </w:rPr>
        <w:t xml:space="preserve">Carta legalizada donde el </w:t>
      </w:r>
      <w:r w:rsidRPr="00B002AD">
        <w:rPr>
          <w:rFonts w:ascii="Verdana" w:hAnsi="Verdana" w:cs="Arial"/>
          <w:b/>
          <w:sz w:val="18"/>
          <w:szCs w:val="18"/>
          <w:lang w:val="es-BO"/>
        </w:rPr>
        <w:t>FABRICANTE</w:t>
      </w:r>
      <w:r w:rsidRPr="00B002AD">
        <w:rPr>
          <w:rFonts w:ascii="Verdana" w:hAnsi="Verdana" w:cs="Arial"/>
          <w:sz w:val="18"/>
          <w:szCs w:val="18"/>
          <w:lang w:val="es-BO"/>
        </w:rPr>
        <w:t xml:space="preserve"> designa representante legal en Bolivia al </w:t>
      </w:r>
      <w:r w:rsidRPr="00B002AD">
        <w:rPr>
          <w:rFonts w:ascii="Verdana" w:hAnsi="Verdana" w:cs="Arial"/>
          <w:b/>
          <w:sz w:val="18"/>
          <w:szCs w:val="18"/>
          <w:lang w:val="es-BO"/>
        </w:rPr>
        <w:t>PROVEEDOR</w:t>
      </w:r>
      <w:r w:rsidRPr="00B002AD">
        <w:rPr>
          <w:rFonts w:ascii="Verdana" w:hAnsi="Verdana" w:cs="Arial"/>
          <w:b/>
          <w:i/>
          <w:sz w:val="18"/>
          <w:szCs w:val="18"/>
          <w:lang w:val="es-BO"/>
        </w:rPr>
        <w:t xml:space="preserve">, </w:t>
      </w:r>
      <w:r w:rsidRPr="00B002AD">
        <w:rPr>
          <w:rFonts w:ascii="Verdana" w:hAnsi="Verdana" w:cs="Arial"/>
          <w:sz w:val="18"/>
          <w:szCs w:val="18"/>
          <w:lang w:val="es-BO"/>
        </w:rPr>
        <w:t>cuando corresponda solo para bienes que impliquen</w:t>
      </w:r>
      <w:r w:rsidRPr="00B002AD">
        <w:rPr>
          <w:lang w:val="es-BO"/>
        </w:rPr>
        <w:t xml:space="preserve"> </w:t>
      </w:r>
      <w:r w:rsidRPr="00B002AD">
        <w:rPr>
          <w:rFonts w:ascii="Verdana" w:hAnsi="Verdana" w:cs="Arial"/>
          <w:sz w:val="18"/>
          <w:szCs w:val="18"/>
          <w:lang w:val="es-BO"/>
        </w:rPr>
        <w:t xml:space="preserve">una importación expresa para la </w:t>
      </w:r>
      <w:r w:rsidRPr="00B002AD">
        <w:rPr>
          <w:rFonts w:ascii="Verdana" w:hAnsi="Verdana" w:cs="Arial"/>
          <w:b/>
          <w:sz w:val="18"/>
          <w:szCs w:val="18"/>
          <w:lang w:val="es-BO"/>
        </w:rPr>
        <w:t>ENTIDAD</w:t>
      </w:r>
      <w:r w:rsidRPr="00B002AD">
        <w:rPr>
          <w:rFonts w:ascii="Verdana" w:hAnsi="Verdana" w:cs="Arial"/>
          <w:sz w:val="18"/>
          <w:szCs w:val="18"/>
          <w:lang w:val="es-BO"/>
        </w:rPr>
        <w:t>.</w:t>
      </w:r>
    </w:p>
    <w:p w14:paraId="5E82161E" w14:textId="77777777" w:rsidR="00F020F6" w:rsidRPr="00B002AD" w:rsidRDefault="00F020F6" w:rsidP="000546F9">
      <w:pPr>
        <w:numPr>
          <w:ilvl w:val="1"/>
          <w:numId w:val="23"/>
        </w:numPr>
        <w:jc w:val="both"/>
        <w:rPr>
          <w:rFonts w:ascii="Verdana" w:hAnsi="Verdana" w:cs="Arial"/>
          <w:b/>
          <w:i/>
          <w:sz w:val="18"/>
          <w:szCs w:val="18"/>
          <w:lang w:val="es-BO"/>
        </w:rPr>
      </w:pPr>
      <w:r w:rsidRPr="00B002AD">
        <w:rPr>
          <w:rFonts w:ascii="Verdana" w:hAnsi="Verdana" w:cs="Arial"/>
          <w:b/>
          <w:i/>
          <w:sz w:val="18"/>
          <w:szCs w:val="18"/>
          <w:lang w:val="es-BO"/>
        </w:rPr>
        <w:t>(Señalar otros documentos necesarios de acuerdo al objeto de la contratación).</w:t>
      </w:r>
    </w:p>
    <w:p w14:paraId="3F975923" w14:textId="77777777" w:rsidR="00F020F6" w:rsidRPr="00B002AD" w:rsidRDefault="00F020F6" w:rsidP="00F020F6">
      <w:pPr>
        <w:rPr>
          <w:rFonts w:ascii="Verdana" w:hAnsi="Verdana" w:cs="Arial"/>
          <w:sz w:val="18"/>
          <w:szCs w:val="18"/>
          <w:lang w:val="es-BO"/>
        </w:rPr>
      </w:pPr>
    </w:p>
    <w:p w14:paraId="2C435E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PRIMERA.- (IDIOMA)</w:t>
      </w:r>
      <w:r w:rsidRPr="00B002AD">
        <w:rPr>
          <w:rFonts w:ascii="Verdana" w:hAnsi="Verdana" w:cs="Arial"/>
          <w:sz w:val="18"/>
          <w:szCs w:val="18"/>
          <w:lang w:val="es-BO"/>
        </w:rPr>
        <w:t xml:space="preserve"> </w:t>
      </w:r>
    </w:p>
    <w:p w14:paraId="2F816CC5"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toda la documentación aplicable al mismo y la que emerja de la adquisición, debe ser elaborada en idioma castellano.</w:t>
      </w:r>
    </w:p>
    <w:p w14:paraId="13369BC8" w14:textId="77777777" w:rsidR="00F020F6" w:rsidRPr="00B002AD" w:rsidRDefault="00F020F6" w:rsidP="00F020F6">
      <w:pPr>
        <w:jc w:val="both"/>
        <w:rPr>
          <w:rFonts w:ascii="Verdana" w:hAnsi="Verdana" w:cs="Arial"/>
          <w:sz w:val="18"/>
          <w:szCs w:val="18"/>
          <w:lang w:val="es-BO"/>
        </w:rPr>
      </w:pPr>
    </w:p>
    <w:p w14:paraId="310315CF"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En el caso de manuales de uso de los </w:t>
      </w:r>
      <w:r w:rsidRPr="00B002AD">
        <w:rPr>
          <w:rFonts w:ascii="Verdana" w:hAnsi="Verdana" w:cs="Arial"/>
          <w:b/>
          <w:sz w:val="18"/>
          <w:szCs w:val="18"/>
          <w:lang w:val="es-BO"/>
        </w:rPr>
        <w:t>BIENES</w:t>
      </w:r>
      <w:r w:rsidRPr="00B002AD">
        <w:rPr>
          <w:rFonts w:ascii="Verdana" w:hAnsi="Verdana" w:cs="Arial"/>
          <w:sz w:val="18"/>
          <w:szCs w:val="18"/>
          <w:lang w:val="es-BO"/>
        </w:rPr>
        <w:t xml:space="preserve"> deberán estar traducidos al idioma castellano. En el caso de folletos informativos, deberán estar preferentemente en idioma castellano.</w:t>
      </w:r>
    </w:p>
    <w:p w14:paraId="5E686AFB" w14:textId="77777777" w:rsidR="00F020F6" w:rsidRPr="00B002AD" w:rsidRDefault="00F020F6" w:rsidP="00F020F6">
      <w:pPr>
        <w:jc w:val="both"/>
        <w:rPr>
          <w:rFonts w:ascii="Verdana" w:hAnsi="Verdana" w:cs="Arial"/>
          <w:b/>
          <w:sz w:val="18"/>
          <w:szCs w:val="18"/>
          <w:lang w:val="es-BO"/>
        </w:rPr>
      </w:pPr>
    </w:p>
    <w:p w14:paraId="66DD15A5"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SEGUNDA.- (LEGISLACIÓN APLICABLE AL CONTRATO)</w:t>
      </w:r>
      <w:r w:rsidRPr="00B002AD">
        <w:rPr>
          <w:rFonts w:ascii="Verdana" w:hAnsi="Verdana" w:cs="Arial"/>
          <w:sz w:val="18"/>
          <w:szCs w:val="18"/>
          <w:lang w:val="es-BO"/>
        </w:rPr>
        <w:t xml:space="preserve"> </w:t>
      </w:r>
    </w:p>
    <w:p w14:paraId="4A943B7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al ser de naturaleza administrativa, se celebra exclusivamente al amparo de las siguientes disposiciones: </w:t>
      </w:r>
    </w:p>
    <w:p w14:paraId="33B982D2" w14:textId="77777777" w:rsidR="00F020F6" w:rsidRPr="00B002AD" w:rsidRDefault="00F020F6" w:rsidP="00F020F6">
      <w:pPr>
        <w:jc w:val="both"/>
        <w:rPr>
          <w:rFonts w:ascii="Verdana" w:hAnsi="Verdana" w:cs="Arial"/>
          <w:sz w:val="18"/>
          <w:szCs w:val="18"/>
          <w:lang w:val="es-BO"/>
        </w:rPr>
      </w:pPr>
    </w:p>
    <w:p w14:paraId="6EDC76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Constitución Política del Estado.</w:t>
      </w:r>
    </w:p>
    <w:p w14:paraId="1AAE658E" w14:textId="77777777" w:rsidR="00F020F6"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N</w:t>
      </w:r>
      <w:r>
        <w:rPr>
          <w:rFonts w:ascii="Verdana" w:hAnsi="Verdana" w:cs="Arial"/>
          <w:sz w:val="18"/>
          <w:szCs w:val="18"/>
          <w:lang w:val="es-BO"/>
        </w:rPr>
        <w:t>°</w:t>
      </w:r>
      <w:r w:rsidRPr="00B002AD">
        <w:rPr>
          <w:rFonts w:ascii="Verdana" w:hAnsi="Verdana" w:cs="Arial"/>
          <w:sz w:val="18"/>
          <w:szCs w:val="18"/>
          <w:lang w:val="es-BO"/>
        </w:rPr>
        <w:t xml:space="preserve"> 1178, de 20 de julio de 1990, de Administración y Control Gubernamentales.</w:t>
      </w:r>
    </w:p>
    <w:p w14:paraId="2F7ABDE5" w14:textId="77777777" w:rsidR="00F020F6" w:rsidRPr="00B002AD" w:rsidRDefault="00F020F6" w:rsidP="000546F9">
      <w:pPr>
        <w:numPr>
          <w:ilvl w:val="1"/>
          <w:numId w:val="24"/>
        </w:numPr>
        <w:jc w:val="both"/>
        <w:rPr>
          <w:rFonts w:ascii="Verdana" w:hAnsi="Verdana" w:cs="Arial"/>
          <w:sz w:val="18"/>
          <w:szCs w:val="18"/>
          <w:lang w:val="es-BO"/>
        </w:rPr>
      </w:pPr>
      <w:r w:rsidRPr="00660C3B">
        <w:rPr>
          <w:rFonts w:ascii="Verdana" w:hAnsi="Verdana" w:cs="Arial"/>
          <w:sz w:val="18"/>
          <w:szCs w:val="18"/>
          <w:lang w:val="es-BO"/>
        </w:rPr>
        <w:t xml:space="preserve">Decreto Supremo N° 0181, de 28 de junio de 2009, </w:t>
      </w:r>
      <w:r>
        <w:rPr>
          <w:rFonts w:ascii="Verdana" w:hAnsi="Verdana" w:cs="Arial"/>
          <w:sz w:val="18"/>
          <w:szCs w:val="18"/>
          <w:lang w:val="es-BO"/>
        </w:rPr>
        <w:t xml:space="preserve">que aprueba las </w:t>
      </w:r>
      <w:r w:rsidRPr="00660C3B">
        <w:rPr>
          <w:rFonts w:ascii="Verdana" w:hAnsi="Verdana" w:cs="Arial"/>
          <w:sz w:val="18"/>
          <w:szCs w:val="18"/>
          <w:lang w:val="es-BO"/>
        </w:rPr>
        <w:t>Normas Básicas del Sistema de Administración de Bienes y Servicios (NB-SABS)</w:t>
      </w:r>
    </w:p>
    <w:p w14:paraId="12D3D4B5"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t>Decreto Supremo N° 26688 de 05 de julio de 2002 y sus modificaciones.</w:t>
      </w:r>
    </w:p>
    <w:p w14:paraId="6393E76A" w14:textId="77777777" w:rsidR="00F020F6" w:rsidRPr="00DB1A8E" w:rsidRDefault="00F020F6" w:rsidP="000546F9">
      <w:pPr>
        <w:numPr>
          <w:ilvl w:val="1"/>
          <w:numId w:val="24"/>
        </w:numPr>
        <w:jc w:val="both"/>
        <w:rPr>
          <w:rFonts w:ascii="Verdana" w:hAnsi="Verdana" w:cs="Arial"/>
          <w:sz w:val="18"/>
          <w:szCs w:val="18"/>
          <w:lang w:val="es-BO"/>
        </w:rPr>
      </w:pPr>
      <w:r w:rsidRPr="00DB1A8E">
        <w:rPr>
          <w:rFonts w:ascii="Verdana" w:hAnsi="Verdana" w:cs="Arial"/>
          <w:sz w:val="18"/>
          <w:szCs w:val="18"/>
          <w:lang w:val="es-BO"/>
        </w:rPr>
        <w:lastRenderedPageBreak/>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3C21A82C"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Ley del Presupuesto General del Estado aprobado para la gestión y su reglamentación.</w:t>
      </w:r>
    </w:p>
    <w:p w14:paraId="723D7194" w14:textId="77777777" w:rsidR="00F020F6" w:rsidRPr="00B002AD" w:rsidRDefault="00F020F6" w:rsidP="000546F9">
      <w:pPr>
        <w:numPr>
          <w:ilvl w:val="1"/>
          <w:numId w:val="24"/>
        </w:numPr>
        <w:jc w:val="both"/>
        <w:rPr>
          <w:rFonts w:ascii="Verdana" w:hAnsi="Verdana" w:cs="Arial"/>
          <w:sz w:val="18"/>
          <w:szCs w:val="18"/>
          <w:lang w:val="es-BO"/>
        </w:rPr>
      </w:pPr>
      <w:r w:rsidRPr="00B002AD">
        <w:rPr>
          <w:rFonts w:ascii="Verdana" w:hAnsi="Verdana" w:cs="Arial"/>
          <w:sz w:val="18"/>
          <w:szCs w:val="18"/>
          <w:lang w:val="es-BO"/>
        </w:rPr>
        <w:t>Otras disposiciones relacionadas.</w:t>
      </w:r>
    </w:p>
    <w:p w14:paraId="3A3B338D" w14:textId="77777777" w:rsidR="00F020F6" w:rsidRPr="00B002AD" w:rsidRDefault="00F020F6" w:rsidP="00F020F6">
      <w:pPr>
        <w:jc w:val="both"/>
        <w:rPr>
          <w:rFonts w:ascii="Verdana" w:hAnsi="Verdana" w:cs="Arial"/>
          <w:sz w:val="18"/>
          <w:szCs w:val="18"/>
          <w:lang w:val="es-BO"/>
        </w:rPr>
      </w:pPr>
    </w:p>
    <w:p w14:paraId="0C357A93"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TERCERA.- (DERECHOS DEL</w:t>
      </w:r>
      <w:r w:rsidRPr="00B002AD">
        <w:rPr>
          <w:rFonts w:ascii="Verdana" w:hAnsi="Verdana" w:cs="Arial"/>
          <w:sz w:val="18"/>
          <w:szCs w:val="18"/>
          <w:lang w:val="es-BO"/>
        </w:rPr>
        <w:t xml:space="preserve">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p>
    <w:p w14:paraId="7AABFE6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tiene derecho a plantear los reclamos que considere correctos, por cualquier omisión de la </w:t>
      </w:r>
      <w:r w:rsidRPr="00B002AD">
        <w:rPr>
          <w:rFonts w:ascii="Verdana" w:hAnsi="Verdana" w:cs="Arial"/>
          <w:b/>
          <w:sz w:val="18"/>
          <w:szCs w:val="18"/>
          <w:lang w:val="es-BO"/>
        </w:rPr>
        <w:t>ENTIDAD</w:t>
      </w:r>
      <w:r w:rsidRPr="00B002AD">
        <w:rPr>
          <w:rFonts w:ascii="Verdana" w:hAnsi="Verdana" w:cs="Arial"/>
          <w:sz w:val="18"/>
          <w:szCs w:val="18"/>
          <w:lang w:val="es-BO"/>
        </w:rPr>
        <w:t>, por falta de pago de la adquisición efectuada, o por cualquier otro aspecto consignado en el presente Contrato.</w:t>
      </w:r>
    </w:p>
    <w:p w14:paraId="334C1E5F" w14:textId="77777777" w:rsidR="00F020F6" w:rsidRPr="00B002AD" w:rsidRDefault="00F020F6" w:rsidP="00F020F6">
      <w:pPr>
        <w:jc w:val="both"/>
        <w:rPr>
          <w:rFonts w:ascii="Verdana" w:hAnsi="Verdana" w:cs="Arial"/>
          <w:sz w:val="18"/>
          <w:szCs w:val="18"/>
          <w:lang w:val="es-BO"/>
        </w:rPr>
      </w:pPr>
    </w:p>
    <w:p w14:paraId="0A35F1B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Tales reclamos deberán ser planteados por escrito y con los respaldos correspondientes, a la </w:t>
      </w:r>
      <w:r w:rsidRPr="00B002AD">
        <w:rPr>
          <w:rFonts w:ascii="Verdana" w:hAnsi="Verdana" w:cs="Arial"/>
          <w:b/>
          <w:sz w:val="18"/>
          <w:szCs w:val="18"/>
          <w:lang w:val="es-BO"/>
        </w:rPr>
        <w:t>ENTIDAD</w:t>
      </w:r>
      <w:r w:rsidRPr="00B002AD">
        <w:rPr>
          <w:rFonts w:ascii="Verdana" w:hAnsi="Verdana" w:cs="Arial"/>
          <w:sz w:val="18"/>
          <w:szCs w:val="18"/>
          <w:lang w:val="es-BO"/>
        </w:rPr>
        <w:t>, hasta veinte (20) días hábiles, posteriores al suceso.</w:t>
      </w:r>
    </w:p>
    <w:p w14:paraId="5286ACBB" w14:textId="77777777" w:rsidR="00F020F6" w:rsidRPr="00B002AD" w:rsidRDefault="00F020F6" w:rsidP="00F020F6">
      <w:pPr>
        <w:jc w:val="both"/>
        <w:rPr>
          <w:rFonts w:ascii="Verdana" w:hAnsi="Verdana" w:cs="Arial"/>
          <w:sz w:val="18"/>
          <w:szCs w:val="18"/>
          <w:lang w:val="es-BO"/>
        </w:rPr>
      </w:pPr>
    </w:p>
    <w:p w14:paraId="139D651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dentro del lapso de cinco (5) días hábiles de recibido el reclamo, deberá emitir su respuesta de forma sustentada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aceptando o rechazando el reclamo. </w:t>
      </w:r>
      <w:r w:rsidRPr="00B002AD">
        <w:rPr>
          <w:rFonts w:ascii="Verdana" w:hAnsi="Verdana" w:cs="Arial"/>
          <w:bCs/>
          <w:sz w:val="18"/>
          <w:szCs w:val="18"/>
          <w:lang w:val="es-BO"/>
        </w:rPr>
        <w:t xml:space="preserve">Dentro de este plazo, la </w:t>
      </w:r>
      <w:r w:rsidRPr="00B002AD">
        <w:rPr>
          <w:rFonts w:ascii="Verdana" w:hAnsi="Verdana" w:cs="Arial"/>
          <w:b/>
          <w:bCs/>
          <w:sz w:val="18"/>
          <w:szCs w:val="18"/>
          <w:lang w:val="es-BO"/>
        </w:rPr>
        <w:t>ENTIDAD</w:t>
      </w:r>
      <w:r w:rsidRPr="00B002AD">
        <w:rPr>
          <w:rFonts w:ascii="Verdana" w:hAnsi="Verdana" w:cs="Arial"/>
          <w:bCs/>
          <w:sz w:val="18"/>
          <w:szCs w:val="18"/>
          <w:lang w:val="es-BO"/>
        </w:rPr>
        <w:t xml:space="preserve"> podrá solicitar las aclaraciones respectivas al </w:t>
      </w:r>
      <w:r w:rsidRPr="00B002AD">
        <w:rPr>
          <w:rFonts w:ascii="Verdana" w:hAnsi="Verdana" w:cs="Arial"/>
          <w:b/>
          <w:bCs/>
          <w:sz w:val="18"/>
          <w:szCs w:val="18"/>
          <w:lang w:val="es-BO"/>
        </w:rPr>
        <w:t>PROVEEDOR</w:t>
      </w:r>
      <w:r w:rsidRPr="00B002AD">
        <w:rPr>
          <w:rFonts w:ascii="Verdana" w:hAnsi="Verdana" w:cs="Arial"/>
          <w:bCs/>
          <w:sz w:val="18"/>
          <w:szCs w:val="18"/>
          <w:lang w:val="es-BO"/>
        </w:rPr>
        <w:t>, para sustentar su decisión.</w:t>
      </w:r>
    </w:p>
    <w:p w14:paraId="183AFC91" w14:textId="77777777" w:rsidR="00F020F6" w:rsidRPr="00B002AD" w:rsidRDefault="00F020F6" w:rsidP="00F020F6">
      <w:pPr>
        <w:jc w:val="both"/>
        <w:rPr>
          <w:rFonts w:ascii="Verdana" w:hAnsi="Verdana" w:cs="Arial"/>
          <w:bCs/>
          <w:sz w:val="18"/>
          <w:szCs w:val="18"/>
          <w:lang w:val="es-BO"/>
        </w:rPr>
      </w:pPr>
    </w:p>
    <w:p w14:paraId="29F813C7" w14:textId="77777777" w:rsidR="00F020F6" w:rsidRPr="00B002AD" w:rsidRDefault="00F020F6" w:rsidP="00F020F6">
      <w:pPr>
        <w:jc w:val="both"/>
        <w:rPr>
          <w:rFonts w:ascii="Verdana" w:hAnsi="Verdana" w:cs="Arial"/>
          <w:b/>
          <w:sz w:val="18"/>
          <w:szCs w:val="18"/>
          <w:lang w:val="es-BO"/>
        </w:rPr>
      </w:pPr>
      <w:r w:rsidRPr="00B002AD">
        <w:rPr>
          <w:rFonts w:ascii="Verdana" w:hAnsi="Verdana" w:cs="Arial"/>
          <w:sz w:val="18"/>
          <w:szCs w:val="18"/>
          <w:lang w:val="es-BO"/>
        </w:rPr>
        <w:t xml:space="preserve">En caso que el reclamo sea complejo 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B002AD">
        <w:rPr>
          <w:rFonts w:ascii="Verdana" w:hAnsi="Verdana" w:cs="Arial"/>
          <w:b/>
          <w:sz w:val="18"/>
          <w:szCs w:val="18"/>
          <w:lang w:val="es-BO"/>
        </w:rPr>
        <w:t>.</w:t>
      </w:r>
    </w:p>
    <w:p w14:paraId="2D1B8F9D" w14:textId="77777777" w:rsidR="00F020F6" w:rsidRPr="00B002AD" w:rsidRDefault="00F020F6" w:rsidP="00F020F6">
      <w:pPr>
        <w:jc w:val="both"/>
        <w:rPr>
          <w:rFonts w:ascii="Verdana" w:hAnsi="Verdana" w:cs="Arial"/>
          <w:b/>
          <w:sz w:val="18"/>
          <w:szCs w:val="18"/>
          <w:lang w:val="es-BO"/>
        </w:rPr>
      </w:pPr>
    </w:p>
    <w:p w14:paraId="1561371B"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Todo proceso de respuesta a reclamo, no deberá exceder los diez (10) días hábiles, computables desde la recepción del reclamo por la </w:t>
      </w:r>
      <w:r w:rsidRPr="00B002AD">
        <w:rPr>
          <w:rFonts w:ascii="Verdana" w:hAnsi="Verdana" w:cs="Arial"/>
          <w:b/>
          <w:bCs/>
          <w:sz w:val="18"/>
          <w:szCs w:val="18"/>
          <w:lang w:val="es-BO"/>
        </w:rPr>
        <w:t>ENTIDAD</w:t>
      </w:r>
      <w:r w:rsidRPr="00B002AD">
        <w:rPr>
          <w:rFonts w:ascii="Verdana" w:hAnsi="Verdana" w:cs="Arial"/>
          <w:sz w:val="18"/>
          <w:szCs w:val="18"/>
          <w:lang w:val="es-BO"/>
        </w:rPr>
        <w:t xml:space="preserve">. </w:t>
      </w:r>
      <w:r w:rsidRPr="00B002AD">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B002AD">
        <w:rPr>
          <w:rFonts w:ascii="Verdana" w:hAnsi="Verdana" w:cs="Arial"/>
          <w:b/>
          <w:spacing w:val="-3"/>
          <w:sz w:val="18"/>
          <w:szCs w:val="18"/>
          <w:lang w:val="es-BO"/>
        </w:rPr>
        <w:t>PROVEEDOR</w:t>
      </w:r>
      <w:r w:rsidRPr="00B002AD">
        <w:rPr>
          <w:rFonts w:ascii="Verdana" w:hAnsi="Verdana" w:cs="Arial"/>
          <w:spacing w:val="-3"/>
          <w:sz w:val="18"/>
          <w:szCs w:val="18"/>
          <w:lang w:val="es-BO"/>
        </w:rPr>
        <w:t xml:space="preserve"> considerando para el efecto el Silencio Administrativo Positivo.</w:t>
      </w:r>
    </w:p>
    <w:p w14:paraId="4D8BBBB5" w14:textId="77777777" w:rsidR="00F020F6" w:rsidRPr="00B002AD" w:rsidRDefault="00F020F6" w:rsidP="00F020F6">
      <w:pPr>
        <w:jc w:val="both"/>
        <w:rPr>
          <w:rFonts w:ascii="Verdana" w:hAnsi="Verdana" w:cs="Arial"/>
          <w:sz w:val="18"/>
          <w:szCs w:val="18"/>
          <w:lang w:val="es-BO"/>
        </w:rPr>
      </w:pPr>
    </w:p>
    <w:p w14:paraId="04ACF1B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no atenderá reclamos presentados fuera del plazo establecido en esta cláusula.</w:t>
      </w:r>
    </w:p>
    <w:p w14:paraId="79C2911C" w14:textId="77777777" w:rsidR="00F020F6" w:rsidRPr="00B002AD" w:rsidRDefault="00F020F6" w:rsidP="00F020F6">
      <w:pPr>
        <w:jc w:val="both"/>
        <w:rPr>
          <w:rFonts w:ascii="Verdana" w:hAnsi="Verdana" w:cs="Arial"/>
          <w:b/>
          <w:sz w:val="18"/>
          <w:szCs w:val="18"/>
          <w:lang w:val="es-BO"/>
        </w:rPr>
      </w:pPr>
    </w:p>
    <w:p w14:paraId="3845DAE1" w14:textId="77777777" w:rsidR="00F020F6" w:rsidRPr="00D633FB" w:rsidRDefault="00F020F6" w:rsidP="00F020F6">
      <w:pPr>
        <w:jc w:val="both"/>
        <w:rPr>
          <w:rFonts w:ascii="Verdana" w:hAnsi="Verdana" w:cs="Arial"/>
          <w:sz w:val="18"/>
          <w:szCs w:val="18"/>
          <w:lang w:val="es-BO"/>
        </w:rPr>
      </w:pPr>
      <w:r w:rsidRPr="00D633FB">
        <w:rPr>
          <w:rFonts w:ascii="Verdana" w:hAnsi="Verdana" w:cs="Arial"/>
          <w:b/>
          <w:sz w:val="18"/>
          <w:szCs w:val="18"/>
          <w:lang w:val="es-BO"/>
        </w:rPr>
        <w:t>DÉCIMA CUARTA.- (ESTIPULACIONES SOBRE IMPUESTOS).</w:t>
      </w:r>
      <w:r w:rsidRPr="00D633FB">
        <w:rPr>
          <w:rFonts w:ascii="Verdana" w:hAnsi="Verdana" w:cs="Arial"/>
          <w:sz w:val="18"/>
          <w:szCs w:val="18"/>
          <w:lang w:val="es-BO"/>
        </w:rPr>
        <w:t xml:space="preserve"> </w:t>
      </w:r>
    </w:p>
    <w:p w14:paraId="6AEABF61" w14:textId="77777777" w:rsidR="00F020F6" w:rsidRDefault="00F020F6" w:rsidP="00F020F6">
      <w:pPr>
        <w:jc w:val="both"/>
        <w:rPr>
          <w:rFonts w:ascii="Verdana" w:hAnsi="Verdana" w:cs="Arial"/>
          <w:sz w:val="18"/>
          <w:szCs w:val="18"/>
          <w:lang w:val="es-BO"/>
        </w:rPr>
      </w:pPr>
      <w:r w:rsidRPr="00D633FB">
        <w:rPr>
          <w:rFonts w:ascii="Verdana" w:hAnsi="Verdana" w:cs="Arial"/>
          <w:sz w:val="18"/>
          <w:szCs w:val="18"/>
          <w:lang w:val="es-BO"/>
        </w:rPr>
        <w:t xml:space="preserve">Correrá por cuenta del </w:t>
      </w:r>
      <w:r w:rsidRPr="00D633FB">
        <w:rPr>
          <w:rFonts w:ascii="Verdana" w:hAnsi="Verdana" w:cs="Arial"/>
          <w:b/>
          <w:sz w:val="18"/>
          <w:szCs w:val="18"/>
          <w:lang w:val="es-BO"/>
        </w:rPr>
        <w:t>PROVEEDOR</w:t>
      </w:r>
      <w:r w:rsidRPr="00D633FB">
        <w:rPr>
          <w:rFonts w:ascii="Verdana" w:hAnsi="Verdana" w:cs="Arial"/>
          <w:sz w:val="18"/>
          <w:szCs w:val="18"/>
          <w:lang w:val="es-BO"/>
        </w:rPr>
        <w:t xml:space="preserve"> el pago de todos los impuestos </w:t>
      </w:r>
      <w:r w:rsidRPr="002F6980">
        <w:rPr>
          <w:rFonts w:ascii="Verdana" w:hAnsi="Verdana" w:cs="Arial"/>
          <w:sz w:val="18"/>
          <w:szCs w:val="18"/>
          <w:lang w:val="es-BO"/>
        </w:rPr>
        <w:t>vigentes en el país de origen de los bienes</w:t>
      </w:r>
      <w:r>
        <w:rPr>
          <w:rFonts w:ascii="Verdana" w:hAnsi="Verdana" w:cs="Arial"/>
          <w:sz w:val="18"/>
          <w:szCs w:val="18"/>
          <w:lang w:val="es-BO"/>
        </w:rPr>
        <w:t xml:space="preserve">, correspondiendo a la </w:t>
      </w:r>
      <w:r w:rsidRPr="002F6980">
        <w:rPr>
          <w:rFonts w:ascii="Verdana" w:hAnsi="Verdana" w:cs="Arial"/>
          <w:b/>
          <w:sz w:val="18"/>
          <w:szCs w:val="18"/>
          <w:lang w:val="es-BO"/>
        </w:rPr>
        <w:t xml:space="preserve">ENTIDAD </w:t>
      </w:r>
      <w:r>
        <w:rPr>
          <w:rFonts w:ascii="Verdana" w:hAnsi="Verdana" w:cs="Arial"/>
          <w:sz w:val="18"/>
          <w:szCs w:val="18"/>
          <w:lang w:val="es-BO"/>
        </w:rPr>
        <w:t>realizar</w:t>
      </w:r>
      <w:r w:rsidRPr="002F6980">
        <w:rPr>
          <w:rFonts w:ascii="Verdana" w:hAnsi="Verdana" w:cs="Arial"/>
          <w:sz w:val="18"/>
          <w:szCs w:val="18"/>
          <w:lang w:val="es-BO"/>
        </w:rPr>
        <w:t xml:space="preserve"> el trámite de exenciones tributarias en el Estado Plurinacional de Bolivia.</w:t>
      </w:r>
    </w:p>
    <w:p w14:paraId="4ABCDDAE" w14:textId="77777777" w:rsidR="00F020F6" w:rsidRDefault="00F020F6" w:rsidP="00F020F6">
      <w:pPr>
        <w:jc w:val="both"/>
        <w:rPr>
          <w:rFonts w:ascii="Verdana" w:hAnsi="Verdana" w:cs="Arial"/>
          <w:sz w:val="18"/>
          <w:szCs w:val="18"/>
          <w:lang w:val="es-BO"/>
        </w:rPr>
      </w:pPr>
    </w:p>
    <w:p w14:paraId="4A913659" w14:textId="77777777" w:rsidR="00F020F6" w:rsidRDefault="00F020F6" w:rsidP="00F020F6">
      <w:pPr>
        <w:jc w:val="both"/>
        <w:rPr>
          <w:rFonts w:ascii="Verdana" w:hAnsi="Verdana" w:cs="Arial"/>
          <w:sz w:val="18"/>
          <w:szCs w:val="18"/>
          <w:lang w:val="es-BO"/>
        </w:rPr>
      </w:pPr>
      <w:r>
        <w:rPr>
          <w:rFonts w:ascii="Verdana" w:hAnsi="Verdana"/>
          <w:sz w:val="18"/>
          <w:szCs w:val="18"/>
          <w:lang w:val="es-BO"/>
        </w:rPr>
        <w:t>Asimismo, l</w:t>
      </w:r>
      <w:r w:rsidRPr="00705E26">
        <w:rPr>
          <w:rFonts w:ascii="Verdana" w:hAnsi="Verdana"/>
          <w:sz w:val="18"/>
          <w:szCs w:val="18"/>
          <w:lang w:val="es-ES_tradnl"/>
        </w:rPr>
        <w:t xml:space="preserve">os </w:t>
      </w:r>
      <w:r>
        <w:rPr>
          <w:rFonts w:ascii="Verdana" w:hAnsi="Verdana"/>
          <w:sz w:val="18"/>
          <w:szCs w:val="18"/>
          <w:lang w:val="es-ES_tradnl"/>
        </w:rPr>
        <w:t xml:space="preserve">impuestos por los </w:t>
      </w:r>
      <w:r w:rsidRPr="00705E26">
        <w:rPr>
          <w:rFonts w:ascii="Verdana" w:hAnsi="Verdana"/>
          <w:sz w:val="18"/>
          <w:szCs w:val="18"/>
          <w:lang w:val="es-ES_tradnl"/>
        </w:rPr>
        <w:t>bienes y/o se</w:t>
      </w:r>
      <w:r>
        <w:rPr>
          <w:rFonts w:ascii="Verdana" w:hAnsi="Verdana"/>
          <w:sz w:val="18"/>
          <w:szCs w:val="18"/>
          <w:lang w:val="es-ES_tradnl"/>
        </w:rPr>
        <w:t>rvicios ofertados como condiciones</w:t>
      </w:r>
      <w:r w:rsidRPr="00705E26">
        <w:rPr>
          <w:rFonts w:ascii="Verdana" w:hAnsi="Verdana"/>
          <w:sz w:val="18"/>
          <w:szCs w:val="18"/>
          <w:lang w:val="es-ES_tradnl"/>
        </w:rPr>
        <w:t xml:space="preserve"> adicional</w:t>
      </w:r>
      <w:r>
        <w:rPr>
          <w:rFonts w:ascii="Verdana" w:hAnsi="Verdana"/>
          <w:sz w:val="18"/>
          <w:szCs w:val="18"/>
          <w:lang w:val="es-ES_tradnl"/>
        </w:rPr>
        <w:t>es</w:t>
      </w:r>
      <w:r w:rsidRPr="00705E26">
        <w:rPr>
          <w:rFonts w:ascii="Verdana" w:hAnsi="Verdana"/>
          <w:sz w:val="18"/>
          <w:szCs w:val="18"/>
          <w:lang w:val="es-ES_tradnl"/>
        </w:rPr>
        <w:t xml:space="preserve"> irán por cuenta del </w:t>
      </w:r>
      <w:r w:rsidRPr="002F6980">
        <w:rPr>
          <w:rFonts w:ascii="Verdana" w:hAnsi="Verdana"/>
          <w:b/>
          <w:sz w:val="18"/>
          <w:szCs w:val="18"/>
          <w:lang w:val="es-ES_tradnl"/>
        </w:rPr>
        <w:t>PROVEEDOR</w:t>
      </w:r>
      <w:r>
        <w:rPr>
          <w:rFonts w:ascii="Verdana" w:hAnsi="Verdana"/>
          <w:b/>
          <w:sz w:val="18"/>
          <w:szCs w:val="18"/>
          <w:lang w:val="es-ES_tradnl"/>
        </w:rPr>
        <w:t xml:space="preserve"> </w:t>
      </w:r>
      <w:r w:rsidRPr="002F6980">
        <w:rPr>
          <w:rFonts w:ascii="Verdana" w:hAnsi="Verdana"/>
          <w:sz w:val="18"/>
          <w:szCs w:val="18"/>
          <w:lang w:val="es-ES_tradnl"/>
        </w:rPr>
        <w:t>y</w:t>
      </w:r>
      <w:r>
        <w:rPr>
          <w:rFonts w:ascii="Verdana" w:hAnsi="Verdana"/>
          <w:sz w:val="18"/>
          <w:szCs w:val="18"/>
          <w:lang w:val="es-ES_tradnl"/>
        </w:rPr>
        <w:t xml:space="preserve">a que </w:t>
      </w:r>
      <w:r w:rsidRPr="00705E26">
        <w:rPr>
          <w:rFonts w:ascii="Verdana" w:hAnsi="Verdana"/>
          <w:sz w:val="18"/>
          <w:szCs w:val="18"/>
          <w:lang w:val="es-ES_tradnl"/>
        </w:rPr>
        <w:t xml:space="preserve">no </w:t>
      </w:r>
      <w:r>
        <w:rPr>
          <w:rFonts w:ascii="Verdana" w:hAnsi="Verdana"/>
          <w:sz w:val="18"/>
          <w:szCs w:val="18"/>
          <w:lang w:val="es-ES_tradnl"/>
        </w:rPr>
        <w:t xml:space="preserve">están </w:t>
      </w:r>
      <w:r w:rsidRPr="00705E26">
        <w:rPr>
          <w:rFonts w:ascii="Verdana" w:hAnsi="Verdana"/>
          <w:sz w:val="18"/>
          <w:szCs w:val="18"/>
          <w:lang w:val="es-ES_tradnl"/>
        </w:rPr>
        <w:t>exentos de la liberación de impuestos</w:t>
      </w:r>
      <w:r>
        <w:rPr>
          <w:rFonts w:ascii="Verdana" w:hAnsi="Verdana"/>
          <w:sz w:val="18"/>
          <w:szCs w:val="18"/>
          <w:lang w:val="es-ES_tradnl"/>
        </w:rPr>
        <w:t>.</w:t>
      </w:r>
    </w:p>
    <w:p w14:paraId="3FDEE1E1" w14:textId="77777777" w:rsidR="00F020F6" w:rsidRPr="00B002AD" w:rsidRDefault="00F020F6" w:rsidP="00F020F6">
      <w:pPr>
        <w:jc w:val="both"/>
        <w:rPr>
          <w:rFonts w:ascii="Verdana" w:hAnsi="Verdana" w:cs="Arial"/>
          <w:sz w:val="18"/>
          <w:szCs w:val="18"/>
          <w:lang w:val="es-BO"/>
        </w:rPr>
      </w:pPr>
    </w:p>
    <w:p w14:paraId="648C3D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QUINTA.- (PROTOCOLIZACIÓN DEL CONTRATO)</w:t>
      </w:r>
    </w:p>
    <w:p w14:paraId="7325B2AA"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presente Contrato, así como sus modificaciones, será protocolizado con todas las formalidades de Ley por la </w:t>
      </w:r>
      <w:r w:rsidRPr="00B002AD">
        <w:rPr>
          <w:rFonts w:ascii="Verdana" w:hAnsi="Verdana" w:cs="Arial"/>
          <w:b/>
          <w:sz w:val="18"/>
          <w:szCs w:val="18"/>
          <w:lang w:val="es-BO"/>
        </w:rPr>
        <w:t xml:space="preserve">ENTIDAD </w:t>
      </w:r>
      <w:r>
        <w:rPr>
          <w:rFonts w:ascii="Verdana" w:hAnsi="Verdana" w:cs="Arial"/>
          <w:sz w:val="18"/>
          <w:szCs w:val="18"/>
          <w:lang w:val="es-BO"/>
        </w:rPr>
        <w:t>ante la N</w:t>
      </w:r>
      <w:r w:rsidRPr="00B002AD">
        <w:rPr>
          <w:rFonts w:ascii="Verdana" w:hAnsi="Verdana" w:cs="Arial"/>
          <w:sz w:val="18"/>
          <w:szCs w:val="18"/>
          <w:lang w:val="es-BO"/>
        </w:rPr>
        <w:t xml:space="preserve">otaria de Gobierno. El importe por concepto de Protocolización debe ser pagado directamente por el </w:t>
      </w:r>
      <w:r w:rsidRPr="00B002AD">
        <w:rPr>
          <w:rFonts w:ascii="Verdana" w:hAnsi="Verdana" w:cs="Arial"/>
          <w:b/>
          <w:sz w:val="18"/>
          <w:szCs w:val="18"/>
          <w:lang w:val="es-BO"/>
        </w:rPr>
        <w:t>PROVEEDOR</w:t>
      </w:r>
      <w:r>
        <w:rPr>
          <w:rFonts w:ascii="Verdana" w:hAnsi="Verdana" w:cs="Arial"/>
          <w:bCs/>
          <w:sz w:val="18"/>
          <w:szCs w:val="18"/>
          <w:lang w:val="es-BO"/>
        </w:rPr>
        <w:t>.</w:t>
      </w:r>
    </w:p>
    <w:p w14:paraId="084407CA" w14:textId="77777777" w:rsidR="00F020F6" w:rsidRPr="00B002AD" w:rsidRDefault="00F020F6" w:rsidP="00F020F6">
      <w:pPr>
        <w:jc w:val="both"/>
        <w:rPr>
          <w:rFonts w:ascii="Verdana" w:hAnsi="Verdana" w:cs="Arial"/>
          <w:sz w:val="18"/>
          <w:szCs w:val="18"/>
          <w:lang w:val="es-BO"/>
        </w:rPr>
      </w:pPr>
    </w:p>
    <w:p w14:paraId="34EB96B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Esta protocolización contendrá los siguientes documentos:</w:t>
      </w:r>
    </w:p>
    <w:p w14:paraId="4D02C001" w14:textId="77777777" w:rsidR="00F020F6" w:rsidRPr="00B002AD" w:rsidRDefault="00F020F6" w:rsidP="00F020F6">
      <w:pPr>
        <w:jc w:val="both"/>
        <w:rPr>
          <w:rFonts w:ascii="Verdana" w:hAnsi="Verdana" w:cs="Arial"/>
          <w:sz w:val="18"/>
          <w:szCs w:val="18"/>
          <w:lang w:val="es-BO"/>
        </w:rPr>
      </w:pPr>
    </w:p>
    <w:p w14:paraId="7D8CBD0D"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Contrato (original).</w:t>
      </w:r>
    </w:p>
    <w:p w14:paraId="1B3DA1FF" w14:textId="77777777" w:rsidR="00F020F6" w:rsidRPr="00B002AD"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 xml:space="preserve">Documento legal de representación de la </w:t>
      </w:r>
      <w:r w:rsidRPr="00B002AD">
        <w:rPr>
          <w:rFonts w:ascii="Verdana" w:hAnsi="Verdana" w:cs="Arial"/>
          <w:b/>
          <w:sz w:val="18"/>
          <w:szCs w:val="18"/>
          <w:lang w:val="es-BO"/>
        </w:rPr>
        <w:t>ENTIDAD</w:t>
      </w:r>
      <w:r w:rsidRPr="00B002AD">
        <w:rPr>
          <w:rFonts w:ascii="Verdana" w:hAnsi="Verdana" w:cs="Arial"/>
          <w:sz w:val="18"/>
          <w:szCs w:val="18"/>
          <w:lang w:val="es-BO"/>
        </w:rPr>
        <w:t xml:space="preserve"> y poder de representación legal del </w:t>
      </w:r>
      <w:r w:rsidRPr="00B002AD">
        <w:rPr>
          <w:rFonts w:ascii="Verdana" w:hAnsi="Verdana" w:cs="Arial"/>
          <w:b/>
          <w:sz w:val="18"/>
          <w:szCs w:val="18"/>
          <w:lang w:val="es-BO"/>
        </w:rPr>
        <w:t xml:space="preserve">PROVEEDOR, </w:t>
      </w:r>
      <w:r w:rsidRPr="00B002AD">
        <w:rPr>
          <w:rFonts w:ascii="Verdana" w:hAnsi="Verdana" w:cs="Arial"/>
          <w:sz w:val="18"/>
          <w:szCs w:val="18"/>
          <w:lang w:val="es-BO"/>
        </w:rPr>
        <w:t>cuando corresponda (fotocopias legalizadas).</w:t>
      </w:r>
    </w:p>
    <w:p w14:paraId="267C7A4C" w14:textId="77777777" w:rsidR="00F020F6" w:rsidRDefault="00F020F6" w:rsidP="000546F9">
      <w:pPr>
        <w:numPr>
          <w:ilvl w:val="1"/>
          <w:numId w:val="25"/>
        </w:numPr>
        <w:jc w:val="both"/>
        <w:rPr>
          <w:rFonts w:ascii="Verdana" w:hAnsi="Verdana" w:cs="Arial"/>
          <w:sz w:val="18"/>
          <w:szCs w:val="18"/>
          <w:lang w:val="es-BO"/>
        </w:rPr>
      </w:pPr>
      <w:r w:rsidRPr="00B002AD">
        <w:rPr>
          <w:rFonts w:ascii="Verdana" w:hAnsi="Verdana" w:cs="Arial"/>
          <w:sz w:val="18"/>
          <w:szCs w:val="18"/>
          <w:lang w:val="es-BO"/>
        </w:rPr>
        <w:t>Garantía(s) (fotocopia simple).</w:t>
      </w:r>
    </w:p>
    <w:p w14:paraId="106C741A" w14:textId="77777777" w:rsidR="00F020F6" w:rsidRPr="00B002AD" w:rsidRDefault="00F020F6" w:rsidP="000546F9">
      <w:pPr>
        <w:numPr>
          <w:ilvl w:val="1"/>
          <w:numId w:val="25"/>
        </w:numPr>
        <w:jc w:val="both"/>
        <w:rPr>
          <w:rFonts w:ascii="Verdana" w:hAnsi="Verdana" w:cs="Arial"/>
          <w:sz w:val="18"/>
          <w:szCs w:val="18"/>
          <w:lang w:val="es-BO"/>
        </w:rPr>
      </w:pPr>
      <w:r>
        <w:rPr>
          <w:rFonts w:ascii="Verdana" w:hAnsi="Verdana" w:cs="Arial"/>
          <w:sz w:val="18"/>
          <w:szCs w:val="18"/>
          <w:lang w:val="es-BO"/>
        </w:rPr>
        <w:t xml:space="preserve">Otros documentos necesarios que solicite la </w:t>
      </w:r>
      <w:r>
        <w:rPr>
          <w:rFonts w:ascii="Verdana" w:hAnsi="Verdana" w:cs="Arial"/>
          <w:b/>
          <w:sz w:val="18"/>
          <w:szCs w:val="18"/>
          <w:lang w:val="es-BO"/>
        </w:rPr>
        <w:t>ENTIDAD</w:t>
      </w:r>
      <w:r>
        <w:rPr>
          <w:rFonts w:ascii="Verdana" w:hAnsi="Verdana" w:cs="Arial"/>
          <w:sz w:val="18"/>
          <w:szCs w:val="18"/>
          <w:lang w:val="es-BO"/>
        </w:rPr>
        <w:t>.</w:t>
      </w:r>
    </w:p>
    <w:p w14:paraId="2BAECFA8" w14:textId="77777777" w:rsidR="00F020F6" w:rsidRPr="00B002AD" w:rsidRDefault="00F020F6" w:rsidP="00F020F6">
      <w:pPr>
        <w:jc w:val="both"/>
        <w:rPr>
          <w:rFonts w:ascii="Verdana" w:hAnsi="Verdana" w:cs="Arial"/>
          <w:sz w:val="18"/>
          <w:szCs w:val="18"/>
          <w:lang w:val="es-BO"/>
        </w:rPr>
      </w:pPr>
    </w:p>
    <w:p w14:paraId="6C611B1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45886D6" w14:textId="77777777" w:rsidR="00F020F6" w:rsidRPr="00B002AD" w:rsidRDefault="00F020F6" w:rsidP="00F020F6">
      <w:pPr>
        <w:jc w:val="both"/>
        <w:rPr>
          <w:rFonts w:ascii="Verdana" w:hAnsi="Verdana" w:cs="Arial"/>
          <w:sz w:val="18"/>
          <w:szCs w:val="18"/>
          <w:lang w:val="es-BO"/>
        </w:rPr>
      </w:pPr>
    </w:p>
    <w:p w14:paraId="33399EFA"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DÉCIMA SEXTA.- (SUBCONTRATOS)</w:t>
      </w:r>
    </w:p>
    <w:p w14:paraId="4494B17D" w14:textId="77777777" w:rsidR="00F020F6" w:rsidRPr="00DB1A8E"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w:t>
      </w:r>
      <w:r w:rsidRPr="00DB1A8E">
        <w:rPr>
          <w:rFonts w:ascii="Verdana" w:hAnsi="Verdana" w:cs="Arial"/>
          <w:sz w:val="18"/>
          <w:szCs w:val="18"/>
          <w:lang w:val="es-ES_tradnl"/>
        </w:rPr>
        <w:t xml:space="preserve">podrá realizar la subcontratación de algunos servicios que le permitan la entrega de los </w:t>
      </w:r>
      <w:r w:rsidRPr="00DB1A8E">
        <w:rPr>
          <w:rFonts w:ascii="Verdana" w:hAnsi="Verdana" w:cs="Arial"/>
          <w:b/>
          <w:sz w:val="18"/>
          <w:szCs w:val="18"/>
          <w:lang w:val="es-ES_tradnl"/>
        </w:rPr>
        <w:t xml:space="preserve">BIENES, </w:t>
      </w:r>
      <w:r w:rsidRPr="00DB1A8E">
        <w:rPr>
          <w:rFonts w:ascii="Verdana" w:hAnsi="Verdana" w:cs="Arial"/>
          <w:sz w:val="18"/>
          <w:szCs w:val="18"/>
          <w:lang w:val="es-ES_tradnl"/>
        </w:rPr>
        <w:t>bajo su absoluta responsabilidad y riesgo, siendo directa y exclusivamente responsable por los servicios contratados, así como también por los actos y/</w:t>
      </w:r>
      <w:proofErr w:type="spellStart"/>
      <w:r w:rsidRPr="00DB1A8E">
        <w:rPr>
          <w:rFonts w:ascii="Verdana" w:hAnsi="Verdana" w:cs="Arial"/>
          <w:sz w:val="18"/>
          <w:szCs w:val="18"/>
          <w:lang w:val="es-ES_tradnl"/>
        </w:rPr>
        <w:t>o</w:t>
      </w:r>
      <w:proofErr w:type="spellEnd"/>
      <w:r w:rsidRPr="00DB1A8E">
        <w:rPr>
          <w:rFonts w:ascii="Verdana" w:hAnsi="Verdana" w:cs="Arial"/>
          <w:sz w:val="18"/>
          <w:szCs w:val="18"/>
          <w:lang w:val="es-ES_tradnl"/>
        </w:rPr>
        <w:t xml:space="preserve"> omisiones de los </w:t>
      </w:r>
      <w:r w:rsidRPr="00DB1A8E">
        <w:rPr>
          <w:rFonts w:ascii="Verdana" w:hAnsi="Verdana" w:cs="Arial"/>
          <w:sz w:val="18"/>
          <w:szCs w:val="18"/>
          <w:lang w:val="es-ES_tradnl"/>
        </w:rPr>
        <w:lastRenderedPageBreak/>
        <w:t xml:space="preserve">subcontratistas.  Ningún subcontrato de servicios o intervención de terceras personas relevará al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del cumplimiento de todas sus obligaciones y responsabilidades contraídas en el presente Contrato. Las subcontrataciones que realice el </w:t>
      </w:r>
      <w:r w:rsidRPr="00DB1A8E">
        <w:rPr>
          <w:rFonts w:ascii="Verdana" w:hAnsi="Verdana" w:cs="Arial"/>
          <w:b/>
          <w:sz w:val="18"/>
          <w:szCs w:val="18"/>
          <w:lang w:val="es-ES_tradnl"/>
        </w:rPr>
        <w:t>PROVEEDOR</w:t>
      </w:r>
      <w:r w:rsidRPr="00DB1A8E">
        <w:rPr>
          <w:rFonts w:ascii="Verdana" w:hAnsi="Verdana" w:cs="Arial"/>
          <w:sz w:val="18"/>
          <w:szCs w:val="18"/>
          <w:lang w:val="es-ES_tradnl"/>
        </w:rPr>
        <w:t xml:space="preserve"> de ninguna manera incidirán en el precio ofertado y aceptado por ambas partes en el presente contrato.</w:t>
      </w:r>
    </w:p>
    <w:p w14:paraId="1769EBFE" w14:textId="77777777" w:rsidR="00F020F6" w:rsidRPr="00DB1A8E" w:rsidRDefault="00F020F6" w:rsidP="00F020F6">
      <w:pPr>
        <w:jc w:val="both"/>
        <w:rPr>
          <w:rFonts w:ascii="Verdana" w:hAnsi="Verdana" w:cs="Arial"/>
          <w:sz w:val="18"/>
          <w:szCs w:val="18"/>
          <w:lang w:val="es-ES_tradnl"/>
        </w:rPr>
      </w:pPr>
    </w:p>
    <w:p w14:paraId="558F321C"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SÉPTIMA.- (INTRANSFERIBILIDAD DEL CONTRATO)</w:t>
      </w:r>
    </w:p>
    <w:p w14:paraId="718236E8"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bajo ningún título podrá ceder o subrogar, total o parcialmente este Contrato.</w:t>
      </w:r>
    </w:p>
    <w:p w14:paraId="2B816136" w14:textId="77777777" w:rsidR="00F020F6" w:rsidRPr="00B002AD" w:rsidRDefault="00F020F6" w:rsidP="00F020F6">
      <w:pPr>
        <w:jc w:val="both"/>
        <w:rPr>
          <w:rFonts w:ascii="Verdana" w:hAnsi="Verdana" w:cs="Arial"/>
          <w:sz w:val="18"/>
          <w:szCs w:val="18"/>
          <w:lang w:val="es-BO"/>
        </w:rPr>
      </w:pPr>
    </w:p>
    <w:p w14:paraId="1D7B2312" w14:textId="77777777" w:rsidR="00F020F6" w:rsidRPr="00B002AD" w:rsidRDefault="00F020F6" w:rsidP="00F020F6">
      <w:pPr>
        <w:jc w:val="both"/>
        <w:rPr>
          <w:rFonts w:ascii="Verdana" w:hAnsi="Verdana" w:cs="Arial"/>
          <w:sz w:val="18"/>
          <w:szCs w:val="18"/>
          <w:lang w:val="es-BO"/>
        </w:rPr>
      </w:pPr>
      <w:r w:rsidRPr="00EE170C">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7FD23D6" w14:textId="77777777" w:rsidR="00F020F6" w:rsidRPr="00B002AD" w:rsidRDefault="00F020F6" w:rsidP="00F020F6">
      <w:pPr>
        <w:jc w:val="both"/>
        <w:rPr>
          <w:rFonts w:ascii="Verdana" w:hAnsi="Verdana" w:cs="Arial"/>
          <w:b/>
          <w:sz w:val="18"/>
          <w:szCs w:val="18"/>
          <w:lang w:val="es-BO"/>
        </w:rPr>
      </w:pPr>
    </w:p>
    <w:p w14:paraId="6554885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OCTAVA.- (CAUSAS DE FUERZA MAYOR Y/O CASO FORTUITO)</w:t>
      </w:r>
    </w:p>
    <w:p w14:paraId="76FFED1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Con el fin de exceptuar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 determinadas responsabilidades por mora o por incumplimiento involuntario total o parcial del presente contrato, la </w:t>
      </w:r>
      <w:r w:rsidRPr="00B002AD">
        <w:rPr>
          <w:rFonts w:ascii="Verdana" w:hAnsi="Verdana" w:cs="Arial"/>
          <w:b/>
          <w:sz w:val="18"/>
          <w:szCs w:val="18"/>
          <w:lang w:val="es-BO"/>
        </w:rPr>
        <w:t>ENTIDAD</w:t>
      </w:r>
      <w:r w:rsidRPr="00B002AD">
        <w:rPr>
          <w:rFonts w:ascii="Verdana" w:hAnsi="Verdana" w:cs="Arial"/>
          <w:sz w:val="18"/>
          <w:szCs w:val="18"/>
          <w:lang w:val="es-BO"/>
        </w:rPr>
        <w:t xml:space="preserve"> tendrá la facultad de calificar las causas de fuerza mayor y/o caso fortuito u otras causas debidamente justificadas, a fin exonerar al </w:t>
      </w:r>
      <w:r w:rsidRPr="00B002AD">
        <w:rPr>
          <w:rFonts w:ascii="Verdana" w:hAnsi="Verdana" w:cs="Arial"/>
          <w:b/>
          <w:sz w:val="18"/>
          <w:szCs w:val="18"/>
          <w:lang w:val="es-BO"/>
        </w:rPr>
        <w:t>PROVEEDOR</w:t>
      </w:r>
      <w:r w:rsidRPr="00B002AD">
        <w:rPr>
          <w:rFonts w:ascii="Verdana" w:hAnsi="Verdana" w:cs="Arial"/>
          <w:sz w:val="18"/>
          <w:szCs w:val="18"/>
          <w:lang w:val="es-BO"/>
        </w:rPr>
        <w:t xml:space="preserve"> del cumplimiento del plazo de entrega o del cumplimiento total o parcial de la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53366F21" w14:textId="77777777" w:rsidR="00F020F6" w:rsidRPr="00B002AD" w:rsidRDefault="00F020F6" w:rsidP="00F020F6">
      <w:pPr>
        <w:jc w:val="both"/>
        <w:rPr>
          <w:rFonts w:ascii="Verdana" w:hAnsi="Verdana" w:cs="Arial"/>
          <w:sz w:val="18"/>
          <w:szCs w:val="18"/>
          <w:lang w:val="es-BO"/>
        </w:rPr>
      </w:pPr>
    </w:p>
    <w:p w14:paraId="6A52299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Se entenderá por hechos de Fuerza Mayor, Caso Fortuito u otras causas debidamente justifica</w:t>
      </w:r>
      <w:r>
        <w:rPr>
          <w:rFonts w:ascii="Verdana" w:hAnsi="Verdana" w:cs="Arial"/>
          <w:sz w:val="18"/>
          <w:szCs w:val="18"/>
          <w:lang w:val="es-BO"/>
        </w:rPr>
        <w:t>das</w:t>
      </w:r>
      <w:r w:rsidRPr="00B002AD">
        <w:rPr>
          <w:rFonts w:ascii="Verdana" w:hAnsi="Verdana" w:cs="Arial"/>
          <w:sz w:val="18"/>
          <w:szCs w:val="18"/>
          <w:lang w:val="es-BO"/>
        </w:rPr>
        <w:t xml:space="preserve">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136A10" w14:textId="77777777" w:rsidR="00F020F6" w:rsidRPr="00B002AD" w:rsidRDefault="00F020F6" w:rsidP="00F020F6">
      <w:pPr>
        <w:jc w:val="both"/>
        <w:rPr>
          <w:rFonts w:ascii="Verdana" w:hAnsi="Verdana" w:cs="Arial"/>
          <w:sz w:val="18"/>
          <w:szCs w:val="18"/>
          <w:lang w:val="es-BO"/>
        </w:rPr>
      </w:pPr>
    </w:p>
    <w:p w14:paraId="1CD8D59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o demora justificada en el cumplimiento del plazo de entrega, de modo inexcusable e imprescindible en cada caso,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deberá presentar por escrito a la </w:t>
      </w:r>
      <w:r w:rsidRPr="00B002AD">
        <w:rPr>
          <w:rFonts w:ascii="Verdana" w:hAnsi="Verdana" w:cs="Arial"/>
          <w:b/>
          <w:sz w:val="18"/>
          <w:szCs w:val="18"/>
          <w:lang w:val="es-BO"/>
        </w:rPr>
        <w:t>ENTIDAD</w:t>
      </w:r>
      <w:r w:rsidRPr="00B002AD">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45869304" w14:textId="77777777" w:rsidR="00F020F6" w:rsidRPr="00B002AD" w:rsidRDefault="00F020F6" w:rsidP="00F020F6">
      <w:pPr>
        <w:jc w:val="both"/>
        <w:rPr>
          <w:rFonts w:ascii="Verdana" w:hAnsi="Verdana" w:cs="Arial"/>
          <w:sz w:val="18"/>
          <w:szCs w:val="18"/>
          <w:lang w:val="es-BO"/>
        </w:rPr>
      </w:pPr>
    </w:p>
    <w:p w14:paraId="56C2CAC8"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en el plazo de dos (2) días hábiles deberá aceptar o rechazar la solicitud. </w:t>
      </w:r>
      <w:r w:rsidRPr="00B002AD">
        <w:rPr>
          <w:rFonts w:ascii="Verdana" w:hAnsi="Verdana" w:cs="Arial"/>
          <w:spacing w:val="-3"/>
          <w:sz w:val="18"/>
          <w:szCs w:val="18"/>
          <w:lang w:val="es-BO"/>
        </w:rPr>
        <w:t xml:space="preserve">Si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no diera respuesta dentro del plazo referido precedentemente, se entenderá la aceptación tácita</w:t>
      </w:r>
      <w:r w:rsidRPr="00B002AD">
        <w:rPr>
          <w:rFonts w:ascii="Verdana" w:hAnsi="Verdana" w:cs="Arial"/>
          <w:sz w:val="18"/>
          <w:szCs w:val="18"/>
          <w:lang w:val="es-BO"/>
        </w:rPr>
        <w:t xml:space="preserve"> de la existencia del impedimento</w:t>
      </w:r>
      <w:r w:rsidRPr="00B002AD">
        <w:rPr>
          <w:rFonts w:ascii="Verdana" w:hAnsi="Verdana" w:cs="Arial"/>
          <w:spacing w:val="-3"/>
          <w:sz w:val="18"/>
          <w:szCs w:val="18"/>
          <w:lang w:val="es-BO"/>
        </w:rPr>
        <w:t>, considerando para el efecto el silencio administrativo positivo</w:t>
      </w:r>
      <w:r w:rsidRPr="00B002AD">
        <w:rPr>
          <w:rFonts w:ascii="Verdana" w:hAnsi="Verdana" w:cs="Arial"/>
          <w:sz w:val="18"/>
          <w:szCs w:val="18"/>
          <w:lang w:val="es-BO"/>
        </w:rPr>
        <w:t>.</w:t>
      </w:r>
      <w:r w:rsidRPr="00B002AD">
        <w:rPr>
          <w:rFonts w:ascii="Verdana" w:hAnsi="Verdana" w:cs="Arial"/>
          <w:spacing w:val="-3"/>
          <w:sz w:val="18"/>
          <w:szCs w:val="18"/>
          <w:lang w:val="es-BO"/>
        </w:rPr>
        <w:t xml:space="preserve"> En caso de aceptación expresa o tácita y según corresponda, la </w:t>
      </w:r>
      <w:r w:rsidRPr="00B002AD">
        <w:rPr>
          <w:rFonts w:ascii="Verdana" w:hAnsi="Verdana" w:cs="Arial"/>
          <w:b/>
          <w:spacing w:val="-3"/>
          <w:sz w:val="18"/>
          <w:szCs w:val="18"/>
          <w:lang w:val="es-BO"/>
        </w:rPr>
        <w:t>ENTIDAD</w:t>
      </w:r>
      <w:r w:rsidRPr="00B002AD">
        <w:rPr>
          <w:rFonts w:ascii="Verdana" w:hAnsi="Verdana" w:cs="Arial"/>
          <w:spacing w:val="-3"/>
          <w:sz w:val="18"/>
          <w:szCs w:val="18"/>
          <w:lang w:val="es-BO"/>
        </w:rPr>
        <w:t xml:space="preserve"> deberá realizar:</w:t>
      </w:r>
    </w:p>
    <w:p w14:paraId="09EA3BB1" w14:textId="77777777" w:rsidR="00F020F6" w:rsidRPr="00B002AD" w:rsidRDefault="00F020F6" w:rsidP="00F020F6">
      <w:pPr>
        <w:jc w:val="both"/>
        <w:rPr>
          <w:rFonts w:ascii="Verdana" w:hAnsi="Verdana" w:cs="Arial"/>
          <w:spacing w:val="-3"/>
          <w:sz w:val="18"/>
          <w:szCs w:val="18"/>
          <w:lang w:val="es-BO"/>
        </w:rPr>
      </w:pPr>
    </w:p>
    <w:p w14:paraId="7A00B164"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pacing w:val="-3"/>
          <w:sz w:val="18"/>
          <w:szCs w:val="18"/>
          <w:lang w:val="es-BO"/>
        </w:rPr>
        <w:t xml:space="preserve">La </w:t>
      </w:r>
      <w:r w:rsidRPr="00B002AD">
        <w:rPr>
          <w:rFonts w:ascii="Verdana" w:hAnsi="Verdana" w:cs="Arial"/>
          <w:sz w:val="18"/>
          <w:szCs w:val="18"/>
          <w:lang w:val="es-BO"/>
        </w:rPr>
        <w:t>ampliación del plazo de entrega a través de un Contrato Modificatorio o;</w:t>
      </w:r>
    </w:p>
    <w:p w14:paraId="07A23D19" w14:textId="77777777" w:rsidR="00F020F6" w:rsidRPr="00B002AD" w:rsidRDefault="00F020F6" w:rsidP="000546F9">
      <w:pPr>
        <w:pStyle w:val="Prrafodelista"/>
        <w:numPr>
          <w:ilvl w:val="0"/>
          <w:numId w:val="39"/>
        </w:numPr>
        <w:contextualSpacing/>
        <w:jc w:val="both"/>
        <w:rPr>
          <w:rFonts w:ascii="Verdana" w:hAnsi="Verdana" w:cs="Arial"/>
          <w:spacing w:val="-3"/>
          <w:sz w:val="18"/>
          <w:szCs w:val="18"/>
          <w:lang w:val="es-BO"/>
        </w:rPr>
      </w:pPr>
      <w:r w:rsidRPr="00B002AD">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B002AD">
        <w:rPr>
          <w:rFonts w:ascii="Verdana" w:hAnsi="Verdana" w:cs="Arial"/>
          <w:b/>
          <w:sz w:val="18"/>
          <w:szCs w:val="18"/>
          <w:lang w:val="es-BO"/>
        </w:rPr>
        <w:t xml:space="preserve">PROVEEDOR. </w:t>
      </w:r>
    </w:p>
    <w:p w14:paraId="760E8D9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275BE6AD" w14:textId="77777777" w:rsidR="00F020F6" w:rsidRPr="00B002AD" w:rsidRDefault="00F020F6" w:rsidP="00F020F6">
      <w:pPr>
        <w:jc w:val="both"/>
        <w:rPr>
          <w:rFonts w:ascii="Verdana" w:hAnsi="Verdana" w:cs="Arial"/>
          <w:spacing w:val="-3"/>
          <w:sz w:val="18"/>
          <w:szCs w:val="18"/>
          <w:lang w:val="es-BO"/>
        </w:rPr>
      </w:pPr>
      <w:r w:rsidRPr="00B002AD">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AD537E" w14:textId="77777777" w:rsidR="00F020F6" w:rsidRPr="00B002AD" w:rsidRDefault="00F020F6" w:rsidP="00F020F6">
      <w:pPr>
        <w:pStyle w:val="Prrafodelista"/>
        <w:contextualSpacing/>
        <w:jc w:val="both"/>
        <w:rPr>
          <w:rFonts w:ascii="Verdana" w:hAnsi="Verdana" w:cs="Arial"/>
          <w:spacing w:val="-3"/>
          <w:sz w:val="18"/>
          <w:szCs w:val="18"/>
          <w:lang w:val="es-BO"/>
        </w:rPr>
      </w:pPr>
    </w:p>
    <w:p w14:paraId="1368B7AE"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DÉCIMA NOVENA.- (TERMINACIÓN DEL CONTRATO)</w:t>
      </w:r>
    </w:p>
    <w:p w14:paraId="335B5CD0"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El presente contrato concluirá por una de las siguientes causas:</w:t>
      </w:r>
    </w:p>
    <w:p w14:paraId="53045FCB" w14:textId="77777777" w:rsidR="00F020F6" w:rsidRPr="00B002AD" w:rsidRDefault="00F020F6" w:rsidP="00F020F6">
      <w:pPr>
        <w:jc w:val="both"/>
        <w:rPr>
          <w:rFonts w:ascii="Verdana" w:hAnsi="Verdana" w:cs="Arial"/>
          <w:sz w:val="18"/>
          <w:szCs w:val="18"/>
          <w:lang w:val="es-BO"/>
        </w:rPr>
      </w:pPr>
    </w:p>
    <w:p w14:paraId="69DBCC7B"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Cumplimiento del Contrato: </w:t>
      </w:r>
      <w:r w:rsidRPr="00B002AD">
        <w:rPr>
          <w:rFonts w:ascii="Verdana" w:hAnsi="Verdana" w:cs="Arial"/>
          <w:sz w:val="18"/>
          <w:szCs w:val="18"/>
          <w:lang w:val="es-BO"/>
        </w:rPr>
        <w:t xml:space="preserve">Es la forma ordinaria de terminación, donde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como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30406D71" w14:textId="77777777" w:rsidR="00F020F6" w:rsidRPr="00B002AD" w:rsidRDefault="00F020F6" w:rsidP="000546F9">
      <w:pPr>
        <w:pStyle w:val="Prrafodelista"/>
        <w:numPr>
          <w:ilvl w:val="1"/>
          <w:numId w:val="51"/>
        </w:numPr>
        <w:tabs>
          <w:tab w:val="left" w:pos="851"/>
        </w:tabs>
        <w:ind w:left="709"/>
        <w:jc w:val="both"/>
        <w:rPr>
          <w:rFonts w:ascii="Verdana" w:hAnsi="Verdana" w:cs="Arial"/>
          <w:sz w:val="18"/>
          <w:szCs w:val="18"/>
          <w:lang w:val="es-BO"/>
        </w:rPr>
      </w:pPr>
      <w:r w:rsidRPr="00B002AD">
        <w:rPr>
          <w:rFonts w:ascii="Verdana" w:hAnsi="Verdana" w:cs="Arial"/>
          <w:b/>
          <w:sz w:val="18"/>
          <w:szCs w:val="18"/>
          <w:lang w:val="es-BO"/>
        </w:rPr>
        <w:t xml:space="preserve">Por Resolución del Contrato: </w:t>
      </w:r>
      <w:r w:rsidRPr="00B002AD">
        <w:rPr>
          <w:rFonts w:ascii="Verdana" w:hAnsi="Verdana" w:cs="Arial"/>
          <w:sz w:val="18"/>
          <w:szCs w:val="18"/>
          <w:lang w:val="es-BO"/>
        </w:rPr>
        <w:t>Es la forma extraordinaria de terminación del contrato que procederá únicamente por las siguientes causales:</w:t>
      </w:r>
    </w:p>
    <w:p w14:paraId="32B34AF6" w14:textId="77777777" w:rsidR="00F020F6" w:rsidRPr="00B002AD" w:rsidRDefault="00F020F6" w:rsidP="00F020F6">
      <w:pPr>
        <w:jc w:val="both"/>
        <w:rPr>
          <w:rFonts w:ascii="Verdana" w:hAnsi="Verdana" w:cs="Arial"/>
          <w:sz w:val="18"/>
          <w:szCs w:val="18"/>
          <w:lang w:val="es-BO"/>
        </w:rPr>
      </w:pPr>
    </w:p>
    <w:p w14:paraId="234FA113"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lastRenderedPageBreak/>
        <w:t>Resolución a requerimiento de la ENTIDAD, por causales atribuibles al PROVEEDOR.</w:t>
      </w:r>
    </w:p>
    <w:p w14:paraId="40E32A59"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proceder al trámite de resolución del Contrato, en los siguientes casos:</w:t>
      </w:r>
    </w:p>
    <w:p w14:paraId="65DC6701" w14:textId="77777777" w:rsidR="00F020F6" w:rsidRPr="00B002AD" w:rsidRDefault="00F020F6" w:rsidP="00F020F6">
      <w:pPr>
        <w:jc w:val="both"/>
        <w:rPr>
          <w:rFonts w:ascii="Verdana" w:hAnsi="Verdana" w:cs="Arial"/>
          <w:sz w:val="18"/>
          <w:szCs w:val="18"/>
          <w:lang w:val="es-BO"/>
        </w:rPr>
      </w:pPr>
    </w:p>
    <w:p w14:paraId="536886ED"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disolución del </w:t>
      </w:r>
      <w:r w:rsidRPr="00B002AD">
        <w:rPr>
          <w:rFonts w:ascii="Verdana" w:hAnsi="Verdana" w:cs="Arial"/>
          <w:b/>
          <w:sz w:val="18"/>
          <w:szCs w:val="18"/>
          <w:lang w:val="es-BO"/>
        </w:rPr>
        <w:t>PROVEEDOR</w:t>
      </w:r>
      <w:r w:rsidRPr="00B002AD">
        <w:rPr>
          <w:rFonts w:ascii="Verdana" w:hAnsi="Verdana" w:cs="Arial"/>
          <w:b/>
          <w:i/>
          <w:sz w:val="18"/>
          <w:szCs w:val="18"/>
          <w:lang w:val="es-BO"/>
        </w:rPr>
        <w:t>.</w:t>
      </w:r>
    </w:p>
    <w:p w14:paraId="6C0D0BB6"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quiebra declarada del </w:t>
      </w:r>
      <w:r w:rsidRPr="00B002AD">
        <w:rPr>
          <w:rFonts w:ascii="Verdana" w:hAnsi="Verdana" w:cs="Arial"/>
          <w:b/>
          <w:sz w:val="18"/>
          <w:szCs w:val="18"/>
          <w:lang w:val="es-BO"/>
        </w:rPr>
        <w:t>PROVEEDOR.</w:t>
      </w:r>
    </w:p>
    <w:p w14:paraId="4B87283F"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incumplimiento injustificado a la Cláusula </w:t>
      </w:r>
      <w:r w:rsidRPr="00B002AD">
        <w:rPr>
          <w:rFonts w:ascii="Verdana" w:hAnsi="Verdana" w:cs="Arial"/>
          <w:b/>
          <w:sz w:val="18"/>
          <w:szCs w:val="18"/>
          <w:lang w:val="es-BO"/>
        </w:rPr>
        <w:t>CUARTA</w:t>
      </w:r>
      <w:r w:rsidRPr="00B002AD">
        <w:rPr>
          <w:rFonts w:ascii="Verdana" w:hAnsi="Verdana" w:cs="Arial"/>
          <w:sz w:val="18"/>
          <w:szCs w:val="18"/>
          <w:lang w:val="es-BO"/>
        </w:rPr>
        <w:t xml:space="preserve">, sin que el </w:t>
      </w:r>
      <w:r w:rsidRPr="00B002AD">
        <w:rPr>
          <w:rFonts w:ascii="Verdana" w:hAnsi="Verdana" w:cs="Arial"/>
          <w:b/>
          <w:sz w:val="18"/>
          <w:szCs w:val="18"/>
          <w:lang w:val="es-BO"/>
        </w:rPr>
        <w:t xml:space="preserve">PROVEEDOR </w:t>
      </w:r>
      <w:r w:rsidRPr="00B002AD">
        <w:rPr>
          <w:rFonts w:ascii="Verdana" w:hAnsi="Verdana" w:cs="Arial"/>
          <w:sz w:val="18"/>
          <w:szCs w:val="18"/>
          <w:lang w:val="es-BO"/>
        </w:rPr>
        <w:t>adopte medidas necesarias y oportunas para recuperar su demora y asegurar la conclusión de la entrega.</w:t>
      </w:r>
    </w:p>
    <w:p w14:paraId="1B1FDEB8"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Cuando el monto de la multa por atraso en la entrega de los </w:t>
      </w:r>
      <w:r w:rsidRPr="00B002AD">
        <w:rPr>
          <w:rFonts w:ascii="Verdana" w:hAnsi="Verdana" w:cs="Arial"/>
          <w:b/>
          <w:sz w:val="18"/>
          <w:szCs w:val="18"/>
          <w:lang w:val="es-BO"/>
        </w:rPr>
        <w:t>BIENES</w:t>
      </w:r>
      <w:r w:rsidRPr="00B002AD">
        <w:rPr>
          <w:rFonts w:ascii="Verdana" w:hAnsi="Verdana" w:cs="Arial"/>
          <w:sz w:val="18"/>
          <w:szCs w:val="18"/>
          <w:lang w:val="es-BO"/>
        </w:rPr>
        <w:t>, alcance el diez por ciento (10%) del monto total del contrato, decisión optativa, o el veinte por ciento (20%), de forma obligatoria.</w:t>
      </w:r>
    </w:p>
    <w:p w14:paraId="30AFE68D" w14:textId="77777777" w:rsidR="00F020F6" w:rsidRPr="00B002AD" w:rsidRDefault="00F020F6" w:rsidP="00F020F6">
      <w:pPr>
        <w:ind w:left="2004"/>
        <w:jc w:val="both"/>
        <w:rPr>
          <w:rFonts w:ascii="Verdana" w:hAnsi="Verdana" w:cs="Arial"/>
          <w:b/>
          <w:i/>
          <w:sz w:val="18"/>
          <w:szCs w:val="18"/>
          <w:lang w:val="es-BO"/>
        </w:rPr>
      </w:pPr>
      <w:r w:rsidRPr="00B002AD">
        <w:rPr>
          <w:rFonts w:ascii="Verdana" w:hAnsi="Verdana" w:cs="Arial"/>
          <w:b/>
          <w:i/>
          <w:sz w:val="18"/>
          <w:szCs w:val="18"/>
          <w:lang w:val="es-BO"/>
        </w:rPr>
        <w:t>(Incluir la siguiente causal sólo para contratación de BIENES sujetos a provisión continua)</w:t>
      </w:r>
    </w:p>
    <w:p w14:paraId="672C816B" w14:textId="77777777" w:rsidR="00F020F6" w:rsidRPr="00B002AD" w:rsidRDefault="00F020F6" w:rsidP="000546F9">
      <w:pPr>
        <w:numPr>
          <w:ilvl w:val="0"/>
          <w:numId w:val="12"/>
        </w:numPr>
        <w:ind w:hanging="303"/>
        <w:jc w:val="both"/>
        <w:rPr>
          <w:rFonts w:ascii="Verdana" w:hAnsi="Verdana" w:cs="Arial"/>
          <w:sz w:val="18"/>
          <w:szCs w:val="18"/>
          <w:lang w:val="es-BO"/>
        </w:rPr>
      </w:pPr>
      <w:r w:rsidRPr="00B002AD">
        <w:rPr>
          <w:rFonts w:ascii="Verdana" w:hAnsi="Verdana" w:cs="Arial"/>
          <w:sz w:val="18"/>
          <w:szCs w:val="18"/>
          <w:lang w:val="es-BO"/>
        </w:rPr>
        <w:t xml:space="preserve">Por suspensión de la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provisión continua</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sin justificación, por ______ </w:t>
      </w:r>
      <w:r w:rsidRPr="00B002AD">
        <w:rPr>
          <w:rFonts w:ascii="Verdana" w:hAnsi="Verdana" w:cs="Arial"/>
          <w:b/>
          <w:i/>
          <w:sz w:val="18"/>
          <w:szCs w:val="18"/>
          <w:lang w:val="es-BO"/>
        </w:rPr>
        <w:t>(registrar el número de entrega (s) incumplida (s))</w:t>
      </w:r>
      <w:r w:rsidRPr="00B002AD">
        <w:rPr>
          <w:rFonts w:ascii="Verdana" w:hAnsi="Verdana" w:cs="Arial"/>
          <w:sz w:val="18"/>
          <w:szCs w:val="18"/>
          <w:lang w:val="es-BO"/>
        </w:rPr>
        <w:t xml:space="preserve">, sin autorización escrita de la </w:t>
      </w:r>
      <w:r w:rsidRPr="00B002AD">
        <w:rPr>
          <w:rFonts w:ascii="Verdana" w:hAnsi="Verdana" w:cs="Arial"/>
          <w:b/>
          <w:sz w:val="18"/>
          <w:szCs w:val="18"/>
          <w:lang w:val="es-BO"/>
        </w:rPr>
        <w:t>ENTIDAD.</w:t>
      </w:r>
    </w:p>
    <w:p w14:paraId="316DC9AD" w14:textId="77777777" w:rsidR="00F020F6" w:rsidRPr="00B002AD" w:rsidRDefault="00F020F6" w:rsidP="00F020F6">
      <w:pPr>
        <w:jc w:val="both"/>
        <w:rPr>
          <w:rFonts w:ascii="Verdana" w:hAnsi="Verdana" w:cs="Arial"/>
          <w:sz w:val="18"/>
          <w:szCs w:val="18"/>
          <w:lang w:val="es-BO"/>
        </w:rPr>
      </w:pPr>
    </w:p>
    <w:p w14:paraId="5BDEC996" w14:textId="77777777" w:rsidR="00F020F6" w:rsidRPr="00B002AD" w:rsidRDefault="00F020F6" w:rsidP="000546F9">
      <w:pPr>
        <w:numPr>
          <w:ilvl w:val="2"/>
          <w:numId w:val="15"/>
        </w:numPr>
        <w:ind w:hanging="849"/>
        <w:rPr>
          <w:rFonts w:ascii="Verdana" w:hAnsi="Verdana" w:cs="Arial"/>
          <w:b/>
          <w:sz w:val="18"/>
          <w:szCs w:val="18"/>
          <w:lang w:val="es-BO"/>
        </w:rPr>
      </w:pPr>
      <w:r w:rsidRPr="00B002AD">
        <w:rPr>
          <w:rFonts w:ascii="Verdana" w:hAnsi="Verdana" w:cs="Arial"/>
          <w:b/>
          <w:sz w:val="18"/>
          <w:szCs w:val="18"/>
          <w:lang w:val="es-BO"/>
        </w:rPr>
        <w:t>Resolución a requerimiento del PROVEEDOR por causales atribuibles a la ENTIDAD.</w:t>
      </w:r>
    </w:p>
    <w:p w14:paraId="0CE8743C" w14:textId="77777777" w:rsidR="00F020F6" w:rsidRPr="00B002AD" w:rsidRDefault="00F020F6" w:rsidP="00F020F6">
      <w:pPr>
        <w:ind w:left="1701"/>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podrá proceder al trámite de resolución del Contrato, en los siguientes casos:</w:t>
      </w:r>
    </w:p>
    <w:p w14:paraId="4CBFD51F" w14:textId="77777777" w:rsidR="00F020F6" w:rsidRPr="00B002AD" w:rsidRDefault="00F020F6" w:rsidP="00F020F6">
      <w:pPr>
        <w:jc w:val="both"/>
        <w:rPr>
          <w:rFonts w:ascii="Verdana" w:hAnsi="Verdana" w:cs="Arial"/>
          <w:sz w:val="18"/>
          <w:szCs w:val="18"/>
          <w:lang w:val="es-BO"/>
        </w:rPr>
      </w:pPr>
    </w:p>
    <w:p w14:paraId="765FF05B"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Si apartándose de los términos del contrato, la </w:t>
      </w:r>
      <w:r w:rsidRPr="00B002AD">
        <w:rPr>
          <w:rFonts w:ascii="Verdana" w:hAnsi="Verdana" w:cs="Arial"/>
          <w:b/>
          <w:sz w:val="18"/>
          <w:szCs w:val="18"/>
          <w:lang w:val="es-BO"/>
        </w:rPr>
        <w:t xml:space="preserve">ENTIDAD </w:t>
      </w:r>
      <w:r w:rsidRPr="00B002AD">
        <w:rPr>
          <w:rFonts w:ascii="Verdana" w:hAnsi="Verdana" w:cs="Arial"/>
          <w:sz w:val="18"/>
          <w:szCs w:val="18"/>
          <w:lang w:val="es-BO"/>
        </w:rPr>
        <w:t>pretende realizar modificaciones al alcance, monto y/o plazo del contrato, sin la emisión del Contrato Modificatorio correspondiente;</w:t>
      </w:r>
    </w:p>
    <w:p w14:paraId="5994DB0D" w14:textId="77777777" w:rsidR="00F020F6" w:rsidRPr="00B002AD" w:rsidRDefault="00F020F6" w:rsidP="000546F9">
      <w:pPr>
        <w:numPr>
          <w:ilvl w:val="0"/>
          <w:numId w:val="13"/>
        </w:numPr>
        <w:tabs>
          <w:tab w:val="num" w:pos="1210"/>
        </w:tabs>
        <w:jc w:val="both"/>
        <w:rPr>
          <w:rFonts w:ascii="Verdana" w:hAnsi="Verdana" w:cs="Arial"/>
          <w:b/>
          <w:sz w:val="18"/>
          <w:szCs w:val="18"/>
          <w:lang w:val="es-BO"/>
        </w:rPr>
      </w:pPr>
      <w:r w:rsidRPr="00B002AD">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3EA475A3" w14:textId="77777777" w:rsidR="00F020F6" w:rsidRPr="00B002AD" w:rsidRDefault="00F020F6" w:rsidP="000546F9">
      <w:pPr>
        <w:numPr>
          <w:ilvl w:val="0"/>
          <w:numId w:val="13"/>
        </w:numPr>
        <w:jc w:val="both"/>
        <w:rPr>
          <w:rFonts w:ascii="Verdana" w:hAnsi="Verdana" w:cs="Arial"/>
          <w:sz w:val="18"/>
          <w:szCs w:val="18"/>
          <w:lang w:val="es-BO"/>
        </w:rPr>
      </w:pPr>
      <w:r w:rsidRPr="00B002AD">
        <w:rPr>
          <w:rFonts w:ascii="Verdana" w:hAnsi="Verdana" w:cs="Arial"/>
          <w:sz w:val="18"/>
          <w:szCs w:val="18"/>
          <w:lang w:val="es-BO"/>
        </w:rPr>
        <w:t xml:space="preserve">Por instrucciones injustificadas emanadas de la </w:t>
      </w:r>
      <w:r w:rsidRPr="00B002AD">
        <w:rPr>
          <w:rFonts w:ascii="Verdana" w:hAnsi="Verdana" w:cs="Arial"/>
          <w:b/>
          <w:sz w:val="18"/>
          <w:szCs w:val="18"/>
          <w:lang w:val="es-BO"/>
        </w:rPr>
        <w:t>ENTIDAD</w:t>
      </w:r>
      <w:r w:rsidRPr="00B002AD">
        <w:rPr>
          <w:rFonts w:ascii="Verdana" w:hAnsi="Verdana" w:cs="Arial"/>
          <w:sz w:val="18"/>
          <w:szCs w:val="18"/>
          <w:lang w:val="es-BO"/>
        </w:rPr>
        <w:t xml:space="preserve"> para la suspensión de la provisión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por más de treinta (30) días calendario. </w:t>
      </w:r>
    </w:p>
    <w:p w14:paraId="4641C7FB" w14:textId="77777777" w:rsidR="00F020F6" w:rsidRPr="00B002AD" w:rsidRDefault="00F020F6" w:rsidP="00F020F6">
      <w:pPr>
        <w:ind w:left="1700"/>
        <w:jc w:val="both"/>
        <w:rPr>
          <w:rFonts w:ascii="Verdana" w:hAnsi="Verdana" w:cs="Arial"/>
          <w:b/>
          <w:sz w:val="18"/>
          <w:szCs w:val="18"/>
          <w:lang w:val="es-BO"/>
        </w:rPr>
      </w:pPr>
    </w:p>
    <w:p w14:paraId="64A1B2E3" w14:textId="77777777" w:rsidR="00F020F6" w:rsidRPr="00B002AD" w:rsidRDefault="00F020F6" w:rsidP="000546F9">
      <w:pPr>
        <w:numPr>
          <w:ilvl w:val="2"/>
          <w:numId w:val="15"/>
        </w:numPr>
        <w:ind w:hanging="849"/>
        <w:jc w:val="both"/>
        <w:rPr>
          <w:rFonts w:ascii="Verdana" w:hAnsi="Verdana" w:cs="Arial"/>
          <w:sz w:val="18"/>
          <w:szCs w:val="18"/>
          <w:lang w:val="es-BO"/>
        </w:rPr>
      </w:pPr>
      <w:r w:rsidRPr="00B002AD">
        <w:rPr>
          <w:rFonts w:ascii="Verdana" w:hAnsi="Verdana" w:cs="Arial"/>
          <w:b/>
          <w:sz w:val="18"/>
          <w:szCs w:val="18"/>
          <w:lang w:val="es-BO"/>
        </w:rPr>
        <w:t xml:space="preserve">Formas de Resolución y Reglas aplicables a la Resolución: </w:t>
      </w:r>
      <w:r w:rsidRPr="00B002AD">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A588BFA" w14:textId="77777777" w:rsidR="00F020F6" w:rsidRPr="00B002AD" w:rsidRDefault="00F020F6" w:rsidP="00F020F6">
      <w:pPr>
        <w:ind w:left="1700"/>
        <w:jc w:val="both"/>
        <w:rPr>
          <w:rFonts w:ascii="Verdana" w:hAnsi="Verdana" w:cs="Arial"/>
          <w:b/>
          <w:sz w:val="18"/>
          <w:szCs w:val="18"/>
          <w:lang w:val="es-BO"/>
        </w:rPr>
      </w:pPr>
    </w:p>
    <w:p w14:paraId="21FEC3A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45A56CC2" w14:textId="77777777" w:rsidR="00F020F6" w:rsidRPr="00B002AD" w:rsidRDefault="00F020F6" w:rsidP="00F020F6">
      <w:pPr>
        <w:ind w:left="1700"/>
        <w:jc w:val="both"/>
        <w:rPr>
          <w:rFonts w:ascii="Verdana" w:hAnsi="Verdana" w:cs="Arial"/>
          <w:sz w:val="18"/>
          <w:szCs w:val="18"/>
          <w:lang w:val="es-BO"/>
        </w:rPr>
      </w:pPr>
    </w:p>
    <w:p w14:paraId="764A2F0E"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16FC3176" w14:textId="77777777" w:rsidR="00F020F6" w:rsidRPr="00B002AD" w:rsidRDefault="00F020F6" w:rsidP="00F020F6">
      <w:pPr>
        <w:ind w:left="1700"/>
        <w:jc w:val="both"/>
        <w:rPr>
          <w:rFonts w:ascii="Verdana" w:hAnsi="Verdana" w:cs="Arial"/>
          <w:sz w:val="18"/>
          <w:szCs w:val="18"/>
          <w:u w:val="single"/>
          <w:lang w:val="es-BO"/>
        </w:rPr>
      </w:pPr>
    </w:p>
    <w:p w14:paraId="64023BA1"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Para procesar la resolución del Contrato por cualquiera de las causales señaladas,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corresponda, notificará mediante carta notariada a la otra parte, la intención de Resolver el Contrato, estableciendo claramente la causal que se aduce.</w:t>
      </w:r>
    </w:p>
    <w:p w14:paraId="44B67F6E" w14:textId="77777777" w:rsidR="00F020F6" w:rsidRPr="00B002AD" w:rsidRDefault="00F020F6" w:rsidP="00F020F6">
      <w:pPr>
        <w:ind w:left="1700"/>
        <w:jc w:val="both"/>
        <w:rPr>
          <w:rFonts w:ascii="Verdana" w:hAnsi="Verdana" w:cs="Arial"/>
          <w:sz w:val="18"/>
          <w:szCs w:val="18"/>
          <w:lang w:val="es-BO"/>
        </w:rPr>
      </w:pPr>
    </w:p>
    <w:p w14:paraId="2843870A"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1A04993" w14:textId="77777777" w:rsidR="00F020F6" w:rsidRPr="00B002AD" w:rsidRDefault="00F020F6" w:rsidP="00F020F6">
      <w:pPr>
        <w:ind w:left="1700"/>
        <w:jc w:val="both"/>
        <w:rPr>
          <w:rFonts w:ascii="Verdana" w:hAnsi="Verdana" w:cs="Arial"/>
          <w:sz w:val="18"/>
          <w:szCs w:val="18"/>
          <w:lang w:val="es-BO"/>
        </w:rPr>
      </w:pPr>
    </w:p>
    <w:p w14:paraId="3D33560F"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o el </w:t>
      </w:r>
      <w:r w:rsidRPr="00B002AD">
        <w:rPr>
          <w:rFonts w:ascii="Verdana" w:hAnsi="Verdana" w:cs="Arial"/>
          <w:b/>
          <w:sz w:val="18"/>
          <w:szCs w:val="18"/>
          <w:lang w:val="es-BO"/>
        </w:rPr>
        <w:t xml:space="preserve">PROVEEDOR, </w:t>
      </w:r>
      <w:r w:rsidRPr="00B002AD">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75794620" w14:textId="77777777" w:rsidR="00F020F6" w:rsidRPr="00B002AD" w:rsidRDefault="00F020F6" w:rsidP="00F020F6">
      <w:pPr>
        <w:ind w:left="1700"/>
        <w:jc w:val="both"/>
        <w:rPr>
          <w:rFonts w:ascii="Verdana" w:hAnsi="Verdana" w:cs="Arial"/>
          <w:color w:val="FF0000"/>
          <w:sz w:val="18"/>
          <w:szCs w:val="18"/>
          <w:lang w:val="es-BO"/>
        </w:rPr>
      </w:pPr>
    </w:p>
    <w:p w14:paraId="4884412C"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Esta carta notariada que efectiviza la resolución de Contrato, dará lugar a que, cuando la resolución sea por causales atribuibles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se consolide a favor de la </w:t>
      </w:r>
      <w:r w:rsidRPr="00B002AD">
        <w:rPr>
          <w:rFonts w:ascii="Verdana" w:hAnsi="Verdana" w:cs="Arial"/>
          <w:b/>
          <w:sz w:val="18"/>
          <w:szCs w:val="18"/>
          <w:lang w:val="es-BO"/>
        </w:rPr>
        <w:t xml:space="preserve">ENTIDAD </w:t>
      </w:r>
      <w:r w:rsidRPr="00B002AD">
        <w:rPr>
          <w:rFonts w:ascii="Verdana" w:hAnsi="Verdana" w:cs="Arial"/>
          <w:sz w:val="18"/>
          <w:szCs w:val="18"/>
          <w:lang w:val="es-BO"/>
        </w:rPr>
        <w:t>la</w:t>
      </w:r>
      <w:r w:rsidRPr="00B002AD">
        <w:rPr>
          <w:rFonts w:ascii="Verdana" w:hAnsi="Verdana" w:cs="Arial"/>
          <w:b/>
          <w:sz w:val="18"/>
          <w:szCs w:val="18"/>
          <w:lang w:val="es-BO"/>
        </w:rPr>
        <w:t xml:space="preserve"> </w:t>
      </w:r>
      <w:r w:rsidRPr="00B002AD">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14C4FF17" w14:textId="77777777" w:rsidR="00F020F6" w:rsidRPr="00B002AD" w:rsidRDefault="00F020F6" w:rsidP="00F020F6">
      <w:pPr>
        <w:ind w:left="1700"/>
        <w:jc w:val="both"/>
        <w:rPr>
          <w:rFonts w:ascii="Verdana" w:hAnsi="Verdana" w:cs="Arial"/>
          <w:sz w:val="18"/>
          <w:szCs w:val="18"/>
          <w:lang w:val="es-BO"/>
        </w:rPr>
      </w:pPr>
    </w:p>
    <w:p w14:paraId="647AE17B" w14:textId="77777777" w:rsidR="00F020F6" w:rsidRPr="00B002AD" w:rsidRDefault="00F020F6" w:rsidP="00F020F6">
      <w:pPr>
        <w:ind w:left="1700"/>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59291A80" w14:textId="77777777" w:rsidR="00F020F6" w:rsidRPr="00B002AD" w:rsidRDefault="00F020F6" w:rsidP="00F020F6">
      <w:pPr>
        <w:jc w:val="both"/>
        <w:rPr>
          <w:rFonts w:ascii="Verdana" w:hAnsi="Verdana" w:cs="Arial"/>
          <w:sz w:val="18"/>
          <w:szCs w:val="18"/>
          <w:lang w:val="es-BO"/>
        </w:rPr>
      </w:pPr>
    </w:p>
    <w:p w14:paraId="18EA9325" w14:textId="77777777" w:rsidR="00F020F6" w:rsidRPr="00B002AD" w:rsidRDefault="00F020F6" w:rsidP="000546F9">
      <w:pPr>
        <w:pStyle w:val="Prrafodelista"/>
        <w:numPr>
          <w:ilvl w:val="1"/>
          <w:numId w:val="51"/>
        </w:numPr>
        <w:tabs>
          <w:tab w:val="left" w:pos="851"/>
        </w:tabs>
        <w:ind w:left="1134"/>
        <w:jc w:val="both"/>
        <w:rPr>
          <w:rFonts w:ascii="Verdana" w:hAnsi="Verdana" w:cs="Arial"/>
          <w:b/>
          <w:sz w:val="18"/>
          <w:szCs w:val="18"/>
          <w:lang w:val="es-BO"/>
        </w:rPr>
      </w:pPr>
      <w:r w:rsidRPr="00B002AD">
        <w:rPr>
          <w:rFonts w:ascii="Verdana" w:hAnsi="Verdana"/>
          <w:b/>
          <w:sz w:val="18"/>
          <w:szCs w:val="18"/>
          <w:lang w:val="es-BO"/>
        </w:rPr>
        <w:t>Formas de Resolución y Resolución por causas de fuerza mayor, caso fortuito o en resguardo de los intereses del Estado</w:t>
      </w:r>
      <w:r w:rsidRPr="00B002AD">
        <w:rPr>
          <w:rFonts w:ascii="Verdana" w:hAnsi="Verdana" w:cs="Arial"/>
          <w:b/>
          <w:sz w:val="18"/>
          <w:szCs w:val="18"/>
          <w:lang w:val="es-BO"/>
        </w:rPr>
        <w:t>.</w:t>
      </w:r>
    </w:p>
    <w:p w14:paraId="7A1BA278" w14:textId="77777777" w:rsidR="00F020F6" w:rsidRPr="00B002AD" w:rsidRDefault="00F020F6" w:rsidP="00F020F6">
      <w:pPr>
        <w:tabs>
          <w:tab w:val="left" w:pos="851"/>
        </w:tabs>
        <w:ind w:left="1210"/>
        <w:jc w:val="both"/>
        <w:rPr>
          <w:rFonts w:ascii="Verdana" w:hAnsi="Verdana" w:cs="Arial"/>
          <w:b/>
          <w:sz w:val="18"/>
          <w:szCs w:val="18"/>
          <w:lang w:val="es-BO"/>
        </w:rPr>
      </w:pPr>
    </w:p>
    <w:p w14:paraId="1134BFFF"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total del contrato por causas de fuerza mayor, caso fortuito u otras causas debidamente justificadas, procederá para aquellos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B002AD">
        <w:rPr>
          <w:rFonts w:ascii="Verdana" w:hAnsi="Verdana" w:cs="Arial"/>
          <w:b/>
          <w:sz w:val="18"/>
          <w:szCs w:val="18"/>
          <w:lang w:val="es-BO"/>
        </w:rPr>
        <w:t>BIENES</w:t>
      </w:r>
      <w:r w:rsidRPr="00B002AD">
        <w:rPr>
          <w:rFonts w:ascii="Verdana" w:hAnsi="Verdana" w:cs="Arial"/>
          <w:sz w:val="18"/>
          <w:szCs w:val="18"/>
          <w:lang w:val="es-BO"/>
        </w:rPr>
        <w:t xml:space="preserve"> u otros aspectos que considere la </w:t>
      </w:r>
      <w:r w:rsidRPr="00B002AD">
        <w:rPr>
          <w:rFonts w:ascii="Verdana" w:hAnsi="Verdana" w:cs="Arial"/>
          <w:b/>
          <w:sz w:val="18"/>
          <w:szCs w:val="18"/>
          <w:lang w:val="es-BO"/>
        </w:rPr>
        <w:t>ENTIDAD</w:t>
      </w:r>
      <w:r w:rsidRPr="00B002AD">
        <w:rPr>
          <w:rFonts w:ascii="Verdana" w:hAnsi="Verdana" w:cs="Arial"/>
          <w:sz w:val="18"/>
          <w:szCs w:val="18"/>
          <w:lang w:val="es-BO"/>
        </w:rPr>
        <w:t xml:space="preserve">.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sujetos a provisión continua o con más de una entrega, procederá la resolución total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no haya realizado ninguna recepción.</w:t>
      </w:r>
    </w:p>
    <w:p w14:paraId="2FB64A6B" w14:textId="77777777" w:rsidR="00F020F6" w:rsidRPr="00B002AD" w:rsidRDefault="00F020F6" w:rsidP="00F020F6">
      <w:pPr>
        <w:ind w:left="1199"/>
        <w:jc w:val="both"/>
        <w:rPr>
          <w:rFonts w:ascii="Verdana" w:hAnsi="Verdana" w:cs="Arial"/>
          <w:sz w:val="18"/>
          <w:szCs w:val="18"/>
          <w:lang w:val="es-BO"/>
        </w:rPr>
      </w:pPr>
    </w:p>
    <w:p w14:paraId="7F51A7DC"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La terminación parcial del contrato por causas de fuerza mayor, caso fortuito u otras causas debidamente justificadas procederá para aquellos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B002AD">
        <w:rPr>
          <w:rFonts w:ascii="Verdana" w:hAnsi="Verdana" w:cs="Arial"/>
          <w:b/>
          <w:sz w:val="18"/>
          <w:szCs w:val="18"/>
          <w:lang w:val="es-BO"/>
        </w:rPr>
        <w:t>BIENES</w:t>
      </w:r>
      <w:r w:rsidRPr="00B002AD">
        <w:rPr>
          <w:rFonts w:ascii="Verdana" w:hAnsi="Verdana" w:cs="Arial"/>
          <w:sz w:val="18"/>
          <w:szCs w:val="18"/>
          <w:lang w:val="es-BO"/>
        </w:rPr>
        <w:t xml:space="preserve"> de una sola entrega, procederá la resolución parcial cuando la </w:t>
      </w:r>
      <w:r w:rsidRPr="00B002AD">
        <w:rPr>
          <w:rFonts w:ascii="Verdana" w:hAnsi="Verdana" w:cs="Arial"/>
          <w:b/>
          <w:sz w:val="18"/>
          <w:szCs w:val="18"/>
          <w:lang w:val="es-BO"/>
        </w:rPr>
        <w:t>ENTIDAD</w:t>
      </w:r>
      <w:r w:rsidRPr="00B002AD">
        <w:rPr>
          <w:rFonts w:ascii="Verdana" w:hAnsi="Verdana" w:cs="Arial"/>
          <w:sz w:val="18"/>
          <w:szCs w:val="18"/>
          <w:lang w:val="es-BO"/>
        </w:rPr>
        <w:t xml:space="preserve"> haya efectivizado la recepción de una parcialidad de los </w:t>
      </w:r>
      <w:r w:rsidRPr="00B002AD">
        <w:rPr>
          <w:rFonts w:ascii="Verdana" w:hAnsi="Verdana" w:cs="Arial"/>
          <w:b/>
          <w:sz w:val="18"/>
          <w:szCs w:val="18"/>
          <w:lang w:val="es-BO"/>
        </w:rPr>
        <w:t xml:space="preserve">BIENES, </w:t>
      </w:r>
      <w:r w:rsidRPr="00B002AD">
        <w:rPr>
          <w:rFonts w:ascii="Verdana" w:hAnsi="Verdana" w:cs="Arial"/>
          <w:sz w:val="18"/>
          <w:szCs w:val="18"/>
          <w:lang w:val="es-BO"/>
        </w:rPr>
        <w:t>de manera excepcional, conforme lo establecido en la cláusula trigésima tercera.</w:t>
      </w:r>
    </w:p>
    <w:p w14:paraId="7AA19D94" w14:textId="77777777" w:rsidR="00F020F6" w:rsidRPr="00B002AD" w:rsidRDefault="00F020F6" w:rsidP="00F020F6">
      <w:pPr>
        <w:ind w:left="645"/>
        <w:jc w:val="both"/>
        <w:rPr>
          <w:rFonts w:ascii="Verdana" w:hAnsi="Verdana" w:cs="Arial"/>
          <w:sz w:val="18"/>
          <w:szCs w:val="18"/>
          <w:lang w:val="es-BO"/>
        </w:rPr>
      </w:pPr>
    </w:p>
    <w:p w14:paraId="25271DF2"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Si en cualquier momento antes de la terminación de la provisión o entrega de los </w:t>
      </w:r>
      <w:r w:rsidRPr="00B002AD">
        <w:rPr>
          <w:rFonts w:ascii="Verdana" w:hAnsi="Verdana"/>
          <w:b/>
          <w:sz w:val="18"/>
          <w:szCs w:val="18"/>
          <w:lang w:val="es-BO"/>
        </w:rPr>
        <w:t>BIENES</w:t>
      </w:r>
      <w:r w:rsidRPr="00B002AD">
        <w:rPr>
          <w:rFonts w:ascii="Verdana" w:hAnsi="Verdana"/>
          <w:sz w:val="18"/>
          <w:szCs w:val="18"/>
          <w:lang w:val="es-BO"/>
        </w:rPr>
        <w:t xml:space="preserve"> objeto del Contrato, el</w:t>
      </w:r>
      <w:r w:rsidRPr="00B002AD">
        <w:rPr>
          <w:rFonts w:ascii="Verdana" w:hAnsi="Verdana"/>
          <w:b/>
          <w:sz w:val="18"/>
          <w:szCs w:val="18"/>
          <w:lang w:val="es-BO"/>
        </w:rPr>
        <w:t xml:space="preserve"> PROVEEDOR, </w:t>
      </w:r>
      <w:r w:rsidRPr="00B002AD">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B48508" w14:textId="77777777" w:rsidR="00F020F6" w:rsidRPr="00B002AD" w:rsidRDefault="00F020F6" w:rsidP="00F020F6">
      <w:pPr>
        <w:ind w:left="1199"/>
        <w:jc w:val="both"/>
        <w:rPr>
          <w:rFonts w:ascii="Verdana" w:hAnsi="Verdana" w:cs="Arial"/>
          <w:sz w:val="18"/>
          <w:szCs w:val="18"/>
          <w:lang w:val="es-BO"/>
        </w:rPr>
      </w:pPr>
    </w:p>
    <w:p w14:paraId="706085FB" w14:textId="77777777" w:rsidR="00F020F6" w:rsidRPr="00B002AD" w:rsidRDefault="00F020F6" w:rsidP="00F020F6">
      <w:pPr>
        <w:ind w:left="1199"/>
        <w:jc w:val="both"/>
        <w:rPr>
          <w:rFonts w:ascii="Verdana" w:hAnsi="Verdana" w:cs="Arial"/>
          <w:b/>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previa evaluación y aceptación de la solicitud</w:t>
      </w:r>
      <w:r w:rsidRPr="00B002AD">
        <w:rPr>
          <w:rFonts w:ascii="Verdana" w:hAnsi="Verdana" w:cs="Arial"/>
          <w:b/>
          <w:sz w:val="18"/>
          <w:szCs w:val="18"/>
          <w:lang w:val="es-BO"/>
        </w:rPr>
        <w:t xml:space="preserve">, </w:t>
      </w:r>
      <w:r w:rsidRPr="00B002AD">
        <w:rPr>
          <w:rFonts w:ascii="Verdana" w:hAnsi="Verdana" w:cs="Arial"/>
          <w:sz w:val="18"/>
          <w:szCs w:val="18"/>
          <w:lang w:val="es-BO"/>
        </w:rPr>
        <w:t xml:space="preserve">mediante carta notariada dirigida al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y resolverá el Contrato total o parcialmente. A la entrega de dicha comunicación oficial de resolución,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suspenderá la ejecución del contrato de acuerdo a las instrucciones escritas que al efecto emita la </w:t>
      </w:r>
      <w:r w:rsidRPr="00B002AD">
        <w:rPr>
          <w:rFonts w:ascii="Verdana" w:hAnsi="Verdana" w:cs="Arial"/>
          <w:b/>
          <w:sz w:val="18"/>
          <w:szCs w:val="18"/>
          <w:lang w:val="es-BO"/>
        </w:rPr>
        <w:t>ENTIDAD.</w:t>
      </w:r>
    </w:p>
    <w:p w14:paraId="4200D49C" w14:textId="77777777" w:rsidR="00F020F6" w:rsidRPr="00B002AD" w:rsidRDefault="00F020F6" w:rsidP="00F020F6">
      <w:pPr>
        <w:ind w:left="1199"/>
        <w:jc w:val="both"/>
        <w:rPr>
          <w:rFonts w:ascii="Verdana" w:hAnsi="Verdana" w:cs="Arial"/>
          <w:b/>
          <w:sz w:val="18"/>
          <w:szCs w:val="18"/>
          <w:lang w:val="es-BO"/>
        </w:rPr>
      </w:pPr>
    </w:p>
    <w:p w14:paraId="34E94A33"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sz w:val="18"/>
          <w:szCs w:val="18"/>
          <w:lang w:val="es-BO"/>
        </w:rPr>
        <w:t xml:space="preserve">Asimismo, si la </w:t>
      </w:r>
      <w:r w:rsidRPr="00B002AD">
        <w:rPr>
          <w:rFonts w:ascii="Verdana" w:hAnsi="Verdana"/>
          <w:b/>
          <w:sz w:val="18"/>
          <w:szCs w:val="18"/>
          <w:lang w:val="es-BO"/>
        </w:rPr>
        <w:t>ENTIDAD</w:t>
      </w:r>
      <w:r w:rsidRPr="00B002AD">
        <w:rPr>
          <w:rFonts w:ascii="Verdana" w:hAnsi="Verdana"/>
          <w:sz w:val="18"/>
          <w:szCs w:val="18"/>
          <w:lang w:val="es-BO"/>
        </w:rPr>
        <w:t xml:space="preserve"> se encontrase con situaciones no atribuibles a su voluntad, por causas de fuerza mayor, caso fortuito o considera que la continuidad de la </w:t>
      </w:r>
      <w:r w:rsidRPr="00B002AD">
        <w:rPr>
          <w:rFonts w:ascii="Verdana" w:hAnsi="Verdana"/>
          <w:sz w:val="18"/>
          <w:szCs w:val="18"/>
          <w:lang w:val="es-BO"/>
        </w:rPr>
        <w:lastRenderedPageBreak/>
        <w:t xml:space="preserve">relación contractual va en contra los intereses del Estado, comunicará por escrito la suspensión de la ejecución del contrato y resolverá el </w:t>
      </w:r>
      <w:r w:rsidRPr="00B002AD">
        <w:rPr>
          <w:rFonts w:ascii="Verdana" w:hAnsi="Verdana"/>
          <w:b/>
          <w:sz w:val="18"/>
          <w:szCs w:val="18"/>
          <w:lang w:val="es-BO"/>
        </w:rPr>
        <w:t>CONTRATO</w:t>
      </w:r>
      <w:r w:rsidRPr="00B002AD">
        <w:rPr>
          <w:rFonts w:ascii="Verdana" w:hAnsi="Verdana"/>
          <w:sz w:val="18"/>
          <w:szCs w:val="18"/>
          <w:lang w:val="es-BO"/>
        </w:rPr>
        <w:t xml:space="preserve"> total o parcialmente.</w:t>
      </w:r>
    </w:p>
    <w:p w14:paraId="74D06515" w14:textId="77777777" w:rsidR="00F020F6" w:rsidRPr="00B002AD" w:rsidRDefault="00F020F6" w:rsidP="00F020F6">
      <w:pPr>
        <w:ind w:left="1199"/>
        <w:jc w:val="both"/>
        <w:rPr>
          <w:rFonts w:ascii="Verdana" w:hAnsi="Verdana" w:cs="Arial"/>
          <w:sz w:val="18"/>
          <w:szCs w:val="18"/>
          <w:lang w:val="es-BO"/>
        </w:rPr>
      </w:pPr>
    </w:p>
    <w:p w14:paraId="79C2DFAB"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Se liquidarán los saldos correspondientes para el cierre de la adquisición y algunos otros gastos que a juicio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fueran considerados sujetos a reembolso al </w:t>
      </w:r>
      <w:r w:rsidRPr="00B002AD">
        <w:rPr>
          <w:rFonts w:ascii="Verdana" w:hAnsi="Verdana" w:cs="Arial"/>
          <w:b/>
          <w:sz w:val="18"/>
          <w:szCs w:val="18"/>
          <w:lang w:val="es-BO"/>
        </w:rPr>
        <w:t>PROVEEDOR</w:t>
      </w:r>
      <w:r w:rsidRPr="00B002AD">
        <w:rPr>
          <w:rFonts w:ascii="Verdana" w:hAnsi="Verdana" w:cs="Arial"/>
          <w:sz w:val="18"/>
          <w:szCs w:val="18"/>
          <w:lang w:val="es-BO"/>
        </w:rPr>
        <w:t>.</w:t>
      </w:r>
    </w:p>
    <w:p w14:paraId="440BABDE" w14:textId="77777777" w:rsidR="00F020F6" w:rsidRPr="00B002AD" w:rsidRDefault="00F020F6" w:rsidP="00F020F6">
      <w:pPr>
        <w:ind w:left="1199"/>
        <w:jc w:val="both"/>
        <w:rPr>
          <w:rFonts w:ascii="Verdana" w:hAnsi="Verdana" w:cs="Arial"/>
          <w:sz w:val="18"/>
          <w:szCs w:val="18"/>
          <w:lang w:val="es-BO"/>
        </w:rPr>
      </w:pPr>
    </w:p>
    <w:p w14:paraId="0ECD2A29" w14:textId="77777777" w:rsidR="00F020F6" w:rsidRPr="00B002AD" w:rsidRDefault="00F020F6" w:rsidP="00F020F6">
      <w:pPr>
        <w:ind w:left="1199"/>
        <w:jc w:val="both"/>
        <w:rPr>
          <w:rFonts w:ascii="Verdana" w:hAnsi="Verdana" w:cs="Arial"/>
          <w:sz w:val="18"/>
          <w:szCs w:val="18"/>
          <w:lang w:val="es-BO"/>
        </w:rPr>
      </w:pPr>
      <w:r w:rsidRPr="00B002AD">
        <w:rPr>
          <w:rFonts w:ascii="Verdana" w:hAnsi="Verdana" w:cs="Arial"/>
          <w:sz w:val="18"/>
          <w:szCs w:val="18"/>
          <w:lang w:val="es-BO"/>
        </w:rPr>
        <w:t xml:space="preserve">Una vez efectivizada la Resolución del contrato, las partes procederán a realizar la liquidación del contrato. </w:t>
      </w:r>
    </w:p>
    <w:p w14:paraId="6FD71772" w14:textId="77777777" w:rsidR="00F020F6" w:rsidRPr="00B002AD" w:rsidRDefault="00F020F6" w:rsidP="00F020F6">
      <w:pPr>
        <w:contextualSpacing/>
        <w:jc w:val="both"/>
        <w:rPr>
          <w:rFonts w:ascii="Verdana" w:hAnsi="Verdana" w:cs="Arial"/>
          <w:sz w:val="18"/>
          <w:szCs w:val="18"/>
          <w:lang w:val="es-BO"/>
        </w:rPr>
      </w:pPr>
    </w:p>
    <w:p w14:paraId="29AB653B"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(SOLUCIÓN DE CONTROVERSIAS)</w:t>
      </w:r>
    </w:p>
    <w:p w14:paraId="2F5742CE"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1AA9F6B" w14:textId="77777777" w:rsidR="00F020F6" w:rsidRPr="00B002AD" w:rsidRDefault="00F020F6" w:rsidP="00F020F6">
      <w:pPr>
        <w:jc w:val="both"/>
        <w:rPr>
          <w:rFonts w:ascii="Verdana" w:hAnsi="Verdana" w:cs="Arial"/>
          <w:sz w:val="18"/>
          <w:szCs w:val="18"/>
          <w:lang w:val="es-BO"/>
        </w:rPr>
      </w:pPr>
    </w:p>
    <w:p w14:paraId="49B2A9C2" w14:textId="77777777" w:rsidR="00F020F6" w:rsidRPr="00B002AD" w:rsidRDefault="00F020F6" w:rsidP="00F020F6">
      <w:pPr>
        <w:jc w:val="center"/>
        <w:rPr>
          <w:rFonts w:ascii="Verdana" w:hAnsi="Verdana" w:cs="Arial"/>
          <w:b/>
          <w:sz w:val="18"/>
          <w:szCs w:val="18"/>
          <w:lang w:val="es-BO"/>
        </w:rPr>
      </w:pPr>
      <w:r w:rsidRPr="00B002AD">
        <w:rPr>
          <w:rFonts w:ascii="Verdana" w:hAnsi="Verdana" w:cs="Arial"/>
          <w:b/>
          <w:sz w:val="18"/>
          <w:szCs w:val="18"/>
          <w:lang w:val="es-BO"/>
        </w:rPr>
        <w:t>II.</w:t>
      </w:r>
      <w:r w:rsidRPr="00B002AD">
        <w:rPr>
          <w:rFonts w:ascii="Verdana" w:hAnsi="Verdana" w:cs="Arial"/>
          <w:b/>
          <w:sz w:val="18"/>
          <w:szCs w:val="18"/>
          <w:lang w:val="es-BO"/>
        </w:rPr>
        <w:tab/>
        <w:t>CONDICIONES PARTICULARES DEL CONTRATO</w:t>
      </w:r>
    </w:p>
    <w:p w14:paraId="662741CE" w14:textId="77777777" w:rsidR="00F020F6" w:rsidRPr="00B002AD" w:rsidRDefault="00F020F6" w:rsidP="00F020F6">
      <w:pPr>
        <w:rPr>
          <w:rFonts w:ascii="Verdana" w:hAnsi="Verdana" w:cs="Arial"/>
          <w:b/>
          <w:sz w:val="18"/>
          <w:szCs w:val="18"/>
          <w:lang w:val="es-BO"/>
        </w:rPr>
      </w:pPr>
    </w:p>
    <w:p w14:paraId="0B145CDF"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sz w:val="18"/>
          <w:szCs w:val="18"/>
          <w:lang w:val="es-BO"/>
        </w:rPr>
        <w:t xml:space="preserve">VIGÉSIMA PRIMERA.- </w:t>
      </w:r>
      <w:r w:rsidRPr="00B002AD">
        <w:rPr>
          <w:rFonts w:ascii="Verdana" w:hAnsi="Verdana" w:cs="Arial"/>
          <w:b/>
          <w:i/>
          <w:sz w:val="18"/>
          <w:szCs w:val="18"/>
          <w:lang w:val="es-BO"/>
        </w:rPr>
        <w:t xml:space="preserve">(FORMA DE PAGO) </w:t>
      </w:r>
    </w:p>
    <w:p w14:paraId="273B931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(Elegir una de las siguientes modalidades de pago que se constituirá en la forma de pago conforme lo establecido en el DBC). </w:t>
      </w:r>
    </w:p>
    <w:p w14:paraId="3387403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único para BIENES con una sola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66B72371"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AD79F5D"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contra entrega para BIENES con más de una entrega.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5D09692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4D1504F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3A6C703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Pagos por provisión continúa de bienes. </w:t>
      </w:r>
      <w:r w:rsidRPr="00032C49">
        <w:rPr>
          <w:rFonts w:ascii="Verdana" w:hAnsi="Verdana" w:cs="Verdana"/>
          <w:color w:val="000000"/>
          <w:sz w:val="18"/>
          <w:szCs w:val="18"/>
          <w:lang w:val="es-BO" w:eastAsia="es-BO"/>
        </w:rPr>
        <w:t xml:space="preserve">El monto del presente contrato, que corresponde a __________________ </w:t>
      </w:r>
      <w:r w:rsidRPr="00032C49">
        <w:rPr>
          <w:rFonts w:ascii="Verdana" w:hAnsi="Verdana" w:cs="Verdana"/>
          <w:b/>
          <w:bCs/>
          <w:i/>
          <w:iCs/>
          <w:color w:val="000000"/>
          <w:sz w:val="18"/>
          <w:szCs w:val="18"/>
          <w:lang w:val="es-BO" w:eastAsia="es-BO"/>
        </w:rPr>
        <w:t xml:space="preserve">(registrar el monto en forma numérica y literal) </w:t>
      </w:r>
      <w:r w:rsidRPr="00032C49">
        <w:rPr>
          <w:rFonts w:ascii="Verdana" w:hAnsi="Verdana" w:cs="Verdana"/>
          <w:color w:val="000000"/>
          <w:sz w:val="18"/>
          <w:szCs w:val="18"/>
          <w:lang w:val="es-BO" w:eastAsia="es-BO"/>
        </w:rPr>
        <w:t xml:space="preserve">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 la siguiente manera: </w:t>
      </w:r>
      <w:r w:rsidRPr="00032C49">
        <w:rPr>
          <w:rFonts w:ascii="Verdana" w:hAnsi="Verdana" w:cs="Verdana"/>
          <w:b/>
          <w:bCs/>
          <w:i/>
          <w:iCs/>
          <w:color w:val="000000"/>
          <w:sz w:val="18"/>
          <w:szCs w:val="18"/>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D19CAD0"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1868FC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pagos de estos montos se realizaran una vez efectuada la recepción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w:t>
      </w:r>
    </w:p>
    <w:p w14:paraId="72470688"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 </w:t>
      </w:r>
      <w:r w:rsidRPr="00032C49">
        <w:rPr>
          <w:rFonts w:ascii="Verdana" w:hAnsi="Verdana" w:cs="Verdana"/>
          <w:b/>
          <w:bCs/>
          <w:color w:val="000000"/>
          <w:sz w:val="18"/>
          <w:szCs w:val="18"/>
          <w:lang w:val="es-BO" w:eastAsia="es-BO"/>
        </w:rPr>
        <w:t xml:space="preserve">Modalidad de Pago con Carta de Crédito aplicable en procesos de contratación de bienes importados. </w:t>
      </w:r>
      <w:r w:rsidRPr="00032C49">
        <w:rPr>
          <w:rFonts w:ascii="Verdana" w:hAnsi="Verdana" w:cs="Verdana"/>
          <w:color w:val="000000"/>
          <w:sz w:val="18"/>
          <w:szCs w:val="18"/>
          <w:lang w:val="es-BO" w:eastAsia="es-BO"/>
        </w:rPr>
        <w:t xml:space="preserve">Una vez suscrito el presente contrato,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solicitará al</w:t>
      </w:r>
      <w:r>
        <w:rPr>
          <w:rFonts w:ascii="Verdana" w:hAnsi="Verdana" w:cs="Verdana"/>
          <w:color w:val="000000"/>
          <w:sz w:val="18"/>
          <w:szCs w:val="18"/>
          <w:lang w:val="es-BO" w:eastAsia="es-BO"/>
        </w:rPr>
        <w:t xml:space="preserve"> </w:t>
      </w:r>
      <w:r w:rsidRPr="00032C49">
        <w:rPr>
          <w:rFonts w:ascii="Verdana" w:hAnsi="Verdana" w:cs="Verdana"/>
          <w:color w:val="000000"/>
          <w:sz w:val="18"/>
          <w:szCs w:val="18"/>
          <w:lang w:val="es-BO" w:eastAsia="es-BO"/>
        </w:rPr>
        <w:t xml:space="preserve">Banco Central de Bolivia la emisión de una carta de crédito a favor del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cubriendo la importación de los bienes a ser provistos. </w:t>
      </w:r>
    </w:p>
    <w:p w14:paraId="29D27A8E"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0AB469D6"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Los términos y condiciones de la emisión de la carta de crédito deben guardar estrecha relación con los términos y condiciones del presente contrato. </w:t>
      </w:r>
    </w:p>
    <w:p w14:paraId="464CFED3"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carta de crédito deberá ser emitida bajo las reglas y usos uniformes de la Cámara de Comercio Internacional (UCP600) o posteriores modificaciones. </w:t>
      </w:r>
    </w:p>
    <w:p w14:paraId="12D8B47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fecha de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objeto del presente contrato, se computará a partir de</w:t>
      </w:r>
      <w:r>
        <w:rPr>
          <w:rFonts w:ascii="Verdana" w:hAnsi="Verdana" w:cs="Verdana"/>
          <w:color w:val="000000"/>
          <w:sz w:val="18"/>
          <w:szCs w:val="18"/>
          <w:lang w:val="es-BO" w:eastAsia="es-BO"/>
        </w:rPr>
        <w:t>l día siguiente hábil de la suscripción del contrato</w:t>
      </w:r>
      <w:r w:rsidRPr="00032C49">
        <w:rPr>
          <w:rFonts w:ascii="Verdana" w:hAnsi="Verdana" w:cs="Verdana"/>
          <w:color w:val="000000"/>
          <w:sz w:val="18"/>
          <w:szCs w:val="18"/>
          <w:lang w:val="es-BO" w:eastAsia="es-BO"/>
        </w:rPr>
        <w:t xml:space="preserve">. </w:t>
      </w:r>
    </w:p>
    <w:p w14:paraId="1E8F8AC7"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 cubrir todos los gastos y comisiones cobradas por el banco del exterior. Si el proveedor requiere que la carta de crédito sea confirmada, la comisión de confirmación será cubierta por el </w:t>
      </w:r>
      <w:r w:rsidRPr="00032C49">
        <w:rPr>
          <w:rFonts w:ascii="Verdana" w:hAnsi="Verdana" w:cs="Verdana"/>
          <w:b/>
          <w:bCs/>
          <w:color w:val="000000"/>
          <w:sz w:val="18"/>
          <w:szCs w:val="18"/>
          <w:lang w:val="es-BO" w:eastAsia="es-BO"/>
        </w:rPr>
        <w:t>PROVEEDOR</w:t>
      </w:r>
      <w:r w:rsidRPr="00032C49">
        <w:rPr>
          <w:rFonts w:ascii="Verdana" w:hAnsi="Verdana" w:cs="Verdana"/>
          <w:color w:val="000000"/>
          <w:sz w:val="18"/>
          <w:szCs w:val="18"/>
          <w:lang w:val="es-BO" w:eastAsia="es-BO"/>
        </w:rPr>
        <w:t xml:space="preserve">. </w:t>
      </w:r>
    </w:p>
    <w:p w14:paraId="03CBB675" w14:textId="77777777" w:rsidR="00F020F6" w:rsidRPr="00F00330" w:rsidRDefault="00F020F6" w:rsidP="00F020F6">
      <w:pPr>
        <w:autoSpaceDE w:val="0"/>
        <w:autoSpaceDN w:val="0"/>
        <w:adjustRightInd w:val="0"/>
        <w:jc w:val="both"/>
        <w:rPr>
          <w:rFonts w:ascii="Verdana" w:hAnsi="Verdana" w:cs="Verdana"/>
          <w:b/>
          <w:color w:val="000000"/>
          <w:sz w:val="18"/>
          <w:szCs w:val="18"/>
          <w:lang w:val="es-BO" w:eastAsia="es-BO"/>
        </w:rPr>
      </w:pPr>
      <w:r w:rsidRPr="00032C49">
        <w:rPr>
          <w:rFonts w:ascii="Verdana" w:hAnsi="Verdana" w:cs="Verdana"/>
          <w:color w:val="000000"/>
          <w:sz w:val="18"/>
          <w:szCs w:val="18"/>
          <w:lang w:val="es-BO" w:eastAsia="es-BO"/>
        </w:rPr>
        <w:lastRenderedPageBreak/>
        <w:t xml:space="preserve">El precio del Contrato será pagado por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en favor del </w:t>
      </w:r>
      <w:r w:rsidRPr="00032C49">
        <w:rPr>
          <w:rFonts w:ascii="Verdana" w:hAnsi="Verdana" w:cs="Verdana"/>
          <w:b/>
          <w:bCs/>
          <w:color w:val="000000"/>
          <w:sz w:val="18"/>
          <w:szCs w:val="18"/>
          <w:lang w:val="es-BO" w:eastAsia="es-BO"/>
        </w:rPr>
        <w:t xml:space="preserve">PROVEEDOR </w:t>
      </w:r>
      <w:r>
        <w:rPr>
          <w:rFonts w:ascii="Verdana" w:hAnsi="Verdana" w:cs="Verdana"/>
          <w:color w:val="000000"/>
          <w:sz w:val="18"/>
          <w:szCs w:val="18"/>
          <w:lang w:val="es-BO" w:eastAsia="es-BO"/>
        </w:rPr>
        <w:t>de la siguiente manera (</w:t>
      </w:r>
      <w:r w:rsidRPr="00F00330">
        <w:rPr>
          <w:rFonts w:ascii="Verdana" w:hAnsi="Verdana" w:cs="Verdana"/>
          <w:b/>
          <w:i/>
          <w:color w:val="000000"/>
          <w:sz w:val="18"/>
          <w:szCs w:val="18"/>
          <w:lang w:val="es-BO" w:eastAsia="es-BO"/>
        </w:rPr>
        <w:t>se colocará el cronograma conforme al DBC</w:t>
      </w:r>
      <w:r>
        <w:rPr>
          <w:rFonts w:ascii="Verdana" w:hAnsi="Verdana" w:cs="Verdana"/>
          <w:b/>
          <w:color w:val="000000"/>
          <w:sz w:val="18"/>
          <w:szCs w:val="18"/>
          <w:lang w:val="es-BO" w:eastAsia="es-BO"/>
        </w:rPr>
        <w:t>).</w:t>
      </w:r>
    </w:p>
    <w:p w14:paraId="392368E4"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p>
    <w:p w14:paraId="1E7BCA1F"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b/>
          <w:bCs/>
          <w:i/>
          <w:iCs/>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b/>
          <w:bCs/>
          <w:i/>
          <w:iCs/>
          <w:color w:val="000000"/>
          <w:sz w:val="18"/>
          <w:szCs w:val="18"/>
          <w:lang w:val="es-BO" w:eastAsia="es-BO"/>
        </w:rPr>
        <w:t xml:space="preserve">después de haber elegido una de las modalidades de pago descritas precedentemente, deberá incluir el siguiente texto). </w:t>
      </w:r>
    </w:p>
    <w:p w14:paraId="0E05D232"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aplicará las sanciones por demoras en la entrega de los </w:t>
      </w:r>
      <w:r w:rsidRPr="00032C49">
        <w:rPr>
          <w:rFonts w:ascii="Verdana" w:hAnsi="Verdana" w:cs="Verdana"/>
          <w:b/>
          <w:bCs/>
          <w:color w:val="000000"/>
          <w:sz w:val="18"/>
          <w:szCs w:val="18"/>
          <w:lang w:val="es-BO" w:eastAsia="es-BO"/>
        </w:rPr>
        <w:t xml:space="preserve">BIENES </w:t>
      </w:r>
      <w:r w:rsidRPr="00032C49">
        <w:rPr>
          <w:rFonts w:ascii="Verdana" w:hAnsi="Verdana" w:cs="Verdana"/>
          <w:color w:val="000000"/>
          <w:sz w:val="18"/>
          <w:szCs w:val="18"/>
          <w:lang w:val="es-BO" w:eastAsia="es-BO"/>
        </w:rPr>
        <w:t xml:space="preserve">objeto del presente Contrato en la forma prevista en la cláusula vigésima </w:t>
      </w:r>
      <w:r>
        <w:rPr>
          <w:rFonts w:ascii="Verdana" w:hAnsi="Verdana" w:cs="Verdana"/>
          <w:color w:val="000000"/>
          <w:sz w:val="18"/>
          <w:szCs w:val="18"/>
          <w:lang w:val="es-BO" w:eastAsia="es-BO"/>
        </w:rPr>
        <w:t>quinta</w:t>
      </w:r>
      <w:r w:rsidRPr="00032C49">
        <w:rPr>
          <w:rFonts w:ascii="Verdana" w:hAnsi="Verdana" w:cs="Verdana"/>
          <w:color w:val="000000"/>
          <w:sz w:val="18"/>
          <w:szCs w:val="18"/>
          <w:lang w:val="es-BO" w:eastAsia="es-BO"/>
        </w:rPr>
        <w:t xml:space="preserve"> del presente Contrato, sin perjuicio de que se procese la resolución del mismo por incumplimiento del </w:t>
      </w:r>
      <w:r w:rsidRPr="00032C49">
        <w:rPr>
          <w:rFonts w:ascii="Verdana" w:hAnsi="Verdana" w:cs="Verdana"/>
          <w:b/>
          <w:bCs/>
          <w:color w:val="000000"/>
          <w:sz w:val="18"/>
          <w:szCs w:val="18"/>
          <w:lang w:val="es-BO" w:eastAsia="es-BO"/>
        </w:rPr>
        <w:t xml:space="preserve">PROVEEDOR. </w:t>
      </w:r>
    </w:p>
    <w:p w14:paraId="105D6DDB" w14:textId="77777777" w:rsidR="00F020F6" w:rsidRPr="00032C49" w:rsidRDefault="00F020F6" w:rsidP="00F020F6">
      <w:pPr>
        <w:autoSpaceDE w:val="0"/>
        <w:autoSpaceDN w:val="0"/>
        <w:adjustRightInd w:val="0"/>
        <w:jc w:val="both"/>
        <w:rPr>
          <w:rFonts w:ascii="Verdana" w:hAnsi="Verdana" w:cs="Verdana"/>
          <w:color w:val="000000"/>
          <w:sz w:val="18"/>
          <w:szCs w:val="18"/>
          <w:lang w:val="es-BO" w:eastAsia="es-BO"/>
        </w:rPr>
      </w:pPr>
      <w:r w:rsidRPr="00032C49">
        <w:rPr>
          <w:rFonts w:ascii="Verdana" w:hAnsi="Verdana" w:cs="Verdana"/>
          <w:color w:val="000000"/>
          <w:sz w:val="18"/>
          <w:szCs w:val="18"/>
          <w:lang w:val="es-BO" w:eastAsia="es-BO"/>
        </w:rPr>
        <w:t xml:space="preserve">Si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 xml:space="preserve">incurre en la demora de pago, que supere los cuarenta y cinco (45) días calendario desde la fecha de cada recepción,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32C49">
        <w:rPr>
          <w:rFonts w:ascii="Verdana" w:hAnsi="Verdana" w:cs="Verdana"/>
          <w:b/>
          <w:bCs/>
          <w:color w:val="000000"/>
          <w:sz w:val="18"/>
          <w:szCs w:val="18"/>
          <w:lang w:val="es-BO" w:eastAsia="es-BO"/>
        </w:rPr>
        <w:t xml:space="preserve">ENTIDAD. </w:t>
      </w:r>
    </w:p>
    <w:p w14:paraId="6B4C2C0B" w14:textId="77777777" w:rsidR="00F020F6" w:rsidRDefault="00F020F6" w:rsidP="00F020F6">
      <w:pPr>
        <w:jc w:val="both"/>
        <w:rPr>
          <w:rFonts w:ascii="Verdana" w:hAnsi="Verdana" w:cs="Arial"/>
          <w:sz w:val="18"/>
          <w:szCs w:val="18"/>
          <w:highlight w:val="red"/>
        </w:rPr>
      </w:pPr>
      <w:r w:rsidRPr="00032C49">
        <w:rPr>
          <w:rFonts w:ascii="Verdana" w:hAnsi="Verdana" w:cs="Verdana"/>
          <w:color w:val="000000"/>
          <w:sz w:val="18"/>
          <w:szCs w:val="18"/>
          <w:lang w:val="es-BO" w:eastAsia="es-BO"/>
        </w:rPr>
        <w:t xml:space="preserve">A este fin el </w:t>
      </w:r>
      <w:r w:rsidRPr="00032C49">
        <w:rPr>
          <w:rFonts w:ascii="Verdana" w:hAnsi="Verdana" w:cs="Verdana"/>
          <w:b/>
          <w:bCs/>
          <w:color w:val="000000"/>
          <w:sz w:val="18"/>
          <w:szCs w:val="18"/>
          <w:lang w:val="es-BO" w:eastAsia="es-BO"/>
        </w:rPr>
        <w:t xml:space="preserve">PROVEEDOR </w:t>
      </w:r>
      <w:r w:rsidRPr="00032C49">
        <w:rPr>
          <w:rFonts w:ascii="Verdana" w:hAnsi="Verdana" w:cs="Verdana"/>
          <w:color w:val="000000"/>
          <w:sz w:val="18"/>
          <w:szCs w:val="18"/>
          <w:lang w:val="es-BO" w:eastAsia="es-BO"/>
        </w:rPr>
        <w:t xml:space="preserve">deberá notificar a la </w:t>
      </w:r>
      <w:r w:rsidRPr="00032C49">
        <w:rPr>
          <w:rFonts w:ascii="Verdana" w:hAnsi="Verdana" w:cs="Verdana"/>
          <w:b/>
          <w:bCs/>
          <w:color w:val="000000"/>
          <w:sz w:val="18"/>
          <w:szCs w:val="18"/>
          <w:lang w:val="es-BO" w:eastAsia="es-BO"/>
        </w:rPr>
        <w:t xml:space="preserve">ENTIDAD </w:t>
      </w:r>
      <w:r w:rsidRPr="00032C49">
        <w:rPr>
          <w:rFonts w:ascii="Verdana" w:hAnsi="Verdana" w:cs="Verdana"/>
          <w:color w:val="000000"/>
          <w:sz w:val="18"/>
          <w:szCs w:val="18"/>
          <w:lang w:val="es-BO" w:eastAsia="es-BO"/>
        </w:rPr>
        <w:t>la demora en el pago en días de cada recepción.</w:t>
      </w:r>
    </w:p>
    <w:p w14:paraId="644298C1" w14:textId="77777777" w:rsidR="00F020F6" w:rsidRDefault="00F020F6" w:rsidP="00F020F6">
      <w:pPr>
        <w:jc w:val="both"/>
        <w:rPr>
          <w:rFonts w:ascii="Verdana" w:hAnsi="Verdana" w:cs="Arial"/>
          <w:sz w:val="18"/>
          <w:szCs w:val="18"/>
          <w:highlight w:val="red"/>
        </w:rPr>
      </w:pPr>
    </w:p>
    <w:p w14:paraId="69EB209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VIGÉSIMA SEGUNDA.- (FACTURACIÓN)</w:t>
      </w:r>
    </w:p>
    <w:p w14:paraId="7C4D4F90" w14:textId="77777777" w:rsidR="00F020F6" w:rsidRPr="000B27A4" w:rsidRDefault="00F020F6" w:rsidP="00F020F6">
      <w:pPr>
        <w:jc w:val="both"/>
        <w:rPr>
          <w:rFonts w:ascii="Verdana" w:hAnsi="Verdana" w:cs="Arial"/>
          <w:sz w:val="18"/>
          <w:szCs w:val="18"/>
          <w:lang w:val="es-ES_tradnl"/>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al momento de cada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 acto equivalente que suponga la transferencia de dominio del objeto de la venta (efectuada la adquisición), deberá emitir la respectiva factura oficial en favor </w:t>
      </w:r>
      <w:r w:rsidRPr="000B27A4">
        <w:rPr>
          <w:rFonts w:ascii="Verdana" w:hAnsi="Verdana" w:cs="Arial"/>
          <w:sz w:val="18"/>
          <w:szCs w:val="18"/>
          <w:lang w:val="es-ES_tradnl"/>
        </w:rPr>
        <w:t xml:space="preserve">del </w:t>
      </w:r>
      <w:r w:rsidRPr="000B27A4">
        <w:rPr>
          <w:rFonts w:ascii="Verdana" w:hAnsi="Verdana" w:cs="Arial"/>
          <w:b/>
          <w:sz w:val="18"/>
          <w:szCs w:val="18"/>
          <w:lang w:val="es-ES_tradnl"/>
        </w:rPr>
        <w:t xml:space="preserve">MINISTERIO DE </w:t>
      </w:r>
      <w:r w:rsidRPr="00EB64AD">
        <w:rPr>
          <w:rFonts w:ascii="Verdana" w:hAnsi="Verdana" w:cs="Arial"/>
          <w:b/>
          <w:sz w:val="18"/>
          <w:szCs w:val="18"/>
          <w:lang w:val="es-ES_tradnl"/>
        </w:rPr>
        <w:t>HIDROCARBUROS Y ENERGÍAS-</w:t>
      </w:r>
      <w:r w:rsidRPr="000B27A4">
        <w:rPr>
          <w:rFonts w:ascii="Verdana" w:hAnsi="Verdana" w:cs="Arial"/>
          <w:b/>
          <w:sz w:val="18"/>
          <w:szCs w:val="18"/>
          <w:lang w:val="es-ES_tradnl"/>
        </w:rPr>
        <w:t xml:space="preserve">ENTIDAD EJECUTORA DE CONVERSIÓN A GAS NATURAL VEHICULAR </w:t>
      </w:r>
      <w:r w:rsidRPr="000B27A4">
        <w:rPr>
          <w:rFonts w:ascii="Verdana" w:hAnsi="Verdana" w:cs="Arial"/>
          <w:sz w:val="18"/>
          <w:szCs w:val="18"/>
          <w:lang w:val="es-ES_tradnl"/>
        </w:rPr>
        <w:t>por el monto de la venta de cada entrega efectivizada, con desglose del bien, fletes y seguros.</w:t>
      </w:r>
    </w:p>
    <w:p w14:paraId="3CF22EF0" w14:textId="77777777" w:rsidR="00F020F6" w:rsidRPr="000B27A4" w:rsidRDefault="00F020F6" w:rsidP="00F020F6">
      <w:pPr>
        <w:jc w:val="both"/>
        <w:rPr>
          <w:rFonts w:ascii="Verdana" w:hAnsi="Verdana" w:cs="Arial"/>
          <w:sz w:val="18"/>
          <w:szCs w:val="18"/>
          <w:lang w:val="es-ES_tradnl"/>
        </w:rPr>
      </w:pPr>
    </w:p>
    <w:p w14:paraId="31FF8F1F" w14:textId="77777777" w:rsidR="00F020F6" w:rsidRPr="000B27A4" w:rsidRDefault="00F020F6" w:rsidP="00F020F6">
      <w:pPr>
        <w:jc w:val="both"/>
        <w:rPr>
          <w:rFonts w:ascii="Verdana" w:hAnsi="Verdana" w:cs="Arial"/>
          <w:sz w:val="18"/>
          <w:szCs w:val="18"/>
          <w:lang w:val="es-ES_tradnl"/>
        </w:rPr>
      </w:pPr>
      <w:r w:rsidRPr="000B27A4">
        <w:rPr>
          <w:rFonts w:ascii="Verdana" w:hAnsi="Verdana" w:cs="Arial"/>
          <w:sz w:val="18"/>
          <w:szCs w:val="18"/>
          <w:lang w:val="es-ES_tradnl"/>
        </w:rPr>
        <w:t xml:space="preserve">De acuerdo al cronograma de entregas, el </w:t>
      </w:r>
      <w:r w:rsidRPr="000B27A4">
        <w:rPr>
          <w:rFonts w:ascii="Verdana" w:hAnsi="Verdana" w:cs="Arial"/>
          <w:b/>
          <w:sz w:val="18"/>
          <w:szCs w:val="18"/>
          <w:lang w:val="es-ES_tradnl"/>
        </w:rPr>
        <w:t xml:space="preserve">PROVEEDOR </w:t>
      </w:r>
      <w:r w:rsidRPr="000B27A4">
        <w:rPr>
          <w:rFonts w:ascii="Verdana" w:hAnsi="Verdana" w:cs="Arial"/>
          <w:sz w:val="18"/>
          <w:szCs w:val="18"/>
          <w:lang w:val="es-ES_tradnl"/>
        </w:rPr>
        <w:t xml:space="preserve">emitirá las facturas respectivas en cada entrega efectivizada, a objeto de que la </w:t>
      </w:r>
      <w:r w:rsidRPr="000B27A4">
        <w:rPr>
          <w:rFonts w:ascii="Verdana" w:hAnsi="Verdana" w:cs="Arial"/>
          <w:b/>
          <w:sz w:val="18"/>
          <w:szCs w:val="18"/>
          <w:lang w:val="es-ES_tradnl"/>
        </w:rPr>
        <w:t xml:space="preserve">ENTIDAD </w:t>
      </w:r>
      <w:r w:rsidRPr="000B27A4">
        <w:rPr>
          <w:rFonts w:ascii="Verdana" w:hAnsi="Verdana" w:cs="Arial"/>
          <w:sz w:val="18"/>
          <w:szCs w:val="18"/>
          <w:lang w:val="es-ES_tradnl"/>
        </w:rPr>
        <w:t>haga efectivos los pagos, caso contrario dicho pago no se realizará.</w:t>
      </w:r>
    </w:p>
    <w:p w14:paraId="34225B40" w14:textId="77777777" w:rsidR="00F020F6" w:rsidRPr="000B27A4" w:rsidRDefault="00F020F6" w:rsidP="00F020F6">
      <w:pPr>
        <w:jc w:val="both"/>
        <w:rPr>
          <w:rFonts w:ascii="Verdana" w:hAnsi="Verdana" w:cs="Arial"/>
          <w:sz w:val="18"/>
          <w:szCs w:val="18"/>
          <w:lang w:val="es-ES_tradnl"/>
        </w:rPr>
      </w:pPr>
    </w:p>
    <w:p w14:paraId="25136890" w14:textId="77777777" w:rsidR="00F020F6" w:rsidRPr="00B002AD" w:rsidRDefault="00F020F6" w:rsidP="00F020F6">
      <w:pPr>
        <w:jc w:val="both"/>
        <w:rPr>
          <w:rFonts w:ascii="Verdana" w:hAnsi="Verdana" w:cs="Arial"/>
          <w:b/>
          <w:sz w:val="18"/>
          <w:szCs w:val="18"/>
          <w:lang w:val="es-BO"/>
        </w:rPr>
      </w:pPr>
      <w:r w:rsidRPr="00032C49">
        <w:rPr>
          <w:rFonts w:ascii="Verdana" w:hAnsi="Verdana" w:cs="Arial"/>
          <w:b/>
          <w:sz w:val="18"/>
          <w:szCs w:val="18"/>
          <w:lang w:val="es-BO"/>
        </w:rPr>
        <w:t>VIGÉSIMA TERCERA.- (GARANTIA DEL PRODUCTO OFERTADO)</w:t>
      </w:r>
    </w:p>
    <w:p w14:paraId="749F2CA2" w14:textId="1DD375C2"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Los </w:t>
      </w:r>
      <w:r w:rsidR="00AC2286">
        <w:rPr>
          <w:rFonts w:ascii="Verdana" w:hAnsi="Verdana" w:cs="Arial"/>
          <w:sz w:val="18"/>
          <w:szCs w:val="18"/>
          <w:lang w:val="es-BO"/>
        </w:rPr>
        <w:t>………</w:t>
      </w:r>
      <w:r w:rsidRPr="000B27A4">
        <w:rPr>
          <w:rFonts w:ascii="Verdana" w:hAnsi="Verdana" w:cs="Arial"/>
          <w:sz w:val="18"/>
          <w:szCs w:val="18"/>
          <w:lang w:val="es-BO"/>
        </w:rPr>
        <w:t xml:space="preserve"> para GNV deberán contar con certificación u otro documento equivalente emitida por el proveedor, que garantice la calidad y perdurabilidad del producto contra defectos de fabricación (defectos de diseño, material y proceso de </w:t>
      </w:r>
      <w:r w:rsidR="00AC2286">
        <w:rPr>
          <w:rFonts w:ascii="Verdana" w:hAnsi="Verdana" w:cs="Arial"/>
          <w:sz w:val="18"/>
          <w:szCs w:val="18"/>
          <w:lang w:val="es-BO"/>
        </w:rPr>
        <w:t>fabricación) con cobertura de (…</w:t>
      </w:r>
      <w:r w:rsidRPr="000B27A4">
        <w:rPr>
          <w:rFonts w:ascii="Verdana" w:hAnsi="Verdana" w:cs="Arial"/>
          <w:sz w:val="18"/>
          <w:szCs w:val="18"/>
          <w:lang w:val="es-BO"/>
        </w:rPr>
        <w:t xml:space="preserve">) </w:t>
      </w:r>
      <w:r w:rsidR="00AC2286">
        <w:rPr>
          <w:rFonts w:ascii="Verdana" w:hAnsi="Verdana" w:cs="Arial"/>
          <w:sz w:val="18"/>
          <w:szCs w:val="18"/>
          <w:lang w:val="es-BO"/>
        </w:rPr>
        <w:t>……..</w:t>
      </w:r>
      <w:r w:rsidRPr="000B27A4">
        <w:rPr>
          <w:rFonts w:ascii="Verdana" w:hAnsi="Verdana" w:cs="Arial"/>
          <w:sz w:val="18"/>
          <w:szCs w:val="18"/>
          <w:lang w:val="es-BO"/>
        </w:rPr>
        <w:t xml:space="preserve"> años o hasta la primera </w:t>
      </w:r>
      <w:r>
        <w:rPr>
          <w:rFonts w:ascii="Verdana" w:hAnsi="Verdana" w:cs="Arial"/>
          <w:sz w:val="18"/>
          <w:szCs w:val="18"/>
          <w:lang w:val="es-BO"/>
        </w:rPr>
        <w:t xml:space="preserve">recalificación del </w:t>
      </w:r>
      <w:r w:rsidR="00AC2286">
        <w:rPr>
          <w:rFonts w:ascii="Verdana" w:hAnsi="Verdana" w:cs="Arial"/>
          <w:sz w:val="18"/>
          <w:szCs w:val="18"/>
          <w:lang w:val="es-BO"/>
        </w:rPr>
        <w:t>…………</w:t>
      </w:r>
      <w:r>
        <w:rPr>
          <w:rFonts w:ascii="Verdana" w:hAnsi="Verdana" w:cs="Arial"/>
          <w:sz w:val="18"/>
          <w:szCs w:val="18"/>
          <w:lang w:val="es-BO"/>
        </w:rPr>
        <w:t xml:space="preserve"> para GNV</w:t>
      </w:r>
      <w:r w:rsidRPr="000B27A4">
        <w:rPr>
          <w:rFonts w:ascii="Verdana" w:hAnsi="Verdana" w:cs="Arial"/>
          <w:sz w:val="18"/>
          <w:szCs w:val="18"/>
          <w:lang w:val="es-BO"/>
        </w:rPr>
        <w:t>, computable a partir de la fecha de fabricación.</w:t>
      </w:r>
    </w:p>
    <w:p w14:paraId="19803844" w14:textId="77777777" w:rsidR="00F020F6" w:rsidRPr="000B27A4" w:rsidRDefault="00F020F6" w:rsidP="00F020F6">
      <w:pPr>
        <w:jc w:val="both"/>
        <w:rPr>
          <w:rFonts w:ascii="Verdana" w:hAnsi="Verdana" w:cs="Arial"/>
          <w:sz w:val="18"/>
          <w:szCs w:val="18"/>
          <w:lang w:val="es-BO"/>
        </w:rPr>
      </w:pPr>
    </w:p>
    <w:p w14:paraId="66FB5474" w14:textId="3B79E98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En caso de</w:t>
      </w:r>
      <w:r w:rsidR="00AC2286">
        <w:rPr>
          <w:rFonts w:ascii="Verdana" w:hAnsi="Verdana" w:cs="Arial"/>
          <w:sz w:val="18"/>
          <w:szCs w:val="18"/>
          <w:lang w:val="es-BO"/>
        </w:rPr>
        <w:t xml:space="preserve"> identificarse algún defecto del …………..</w:t>
      </w:r>
      <w:r w:rsidRPr="000B27A4">
        <w:rPr>
          <w:rFonts w:ascii="Verdana" w:hAnsi="Verdana" w:cs="Arial"/>
          <w:sz w:val="18"/>
          <w:szCs w:val="18"/>
          <w:lang w:val="es-BO"/>
        </w:rPr>
        <w:t xml:space="preserve">antes y durante el funcionamiento en el vehículo, originado por un defecto de fábrica, durante el periodo de garantía, el proveedor debe correr con los gastos necesarios para el reemplazo y/o reposición correspondiente del </w:t>
      </w:r>
      <w:r w:rsidR="00AC2286">
        <w:rPr>
          <w:rFonts w:ascii="Verdana" w:hAnsi="Verdana" w:cs="Arial"/>
          <w:sz w:val="18"/>
          <w:szCs w:val="18"/>
          <w:lang w:val="es-BO"/>
        </w:rPr>
        <w:t>…………..</w:t>
      </w:r>
      <w:r w:rsidRPr="000B27A4">
        <w:rPr>
          <w:rFonts w:ascii="Verdana" w:hAnsi="Verdana" w:cs="Arial"/>
          <w:sz w:val="18"/>
          <w:szCs w:val="18"/>
          <w:lang w:val="es-BO"/>
        </w:rPr>
        <w:t>.</w:t>
      </w:r>
    </w:p>
    <w:p w14:paraId="52E3D87B" w14:textId="77777777" w:rsidR="00F020F6" w:rsidRPr="000B27A4" w:rsidRDefault="00F020F6" w:rsidP="00F020F6">
      <w:pPr>
        <w:jc w:val="both"/>
        <w:rPr>
          <w:rFonts w:ascii="Verdana" w:hAnsi="Verdana" w:cs="Arial"/>
          <w:sz w:val="18"/>
          <w:szCs w:val="18"/>
          <w:lang w:val="es-BO"/>
        </w:rPr>
      </w:pPr>
    </w:p>
    <w:p w14:paraId="09F4C792" w14:textId="44372EB1" w:rsidR="00F020F6" w:rsidRPr="000B27A4" w:rsidRDefault="00F020F6" w:rsidP="00F020F6">
      <w:pPr>
        <w:jc w:val="both"/>
        <w:rPr>
          <w:rFonts w:ascii="Verdana" w:hAnsi="Verdana" w:cs="Arial"/>
          <w:sz w:val="18"/>
          <w:szCs w:val="18"/>
          <w:lang w:val="es-BO"/>
        </w:rPr>
      </w:pPr>
      <w:r w:rsidRPr="000B27A4">
        <w:rPr>
          <w:rFonts w:ascii="Verdana" w:hAnsi="Verdana" w:cs="Arial"/>
          <w:sz w:val="18"/>
          <w:szCs w:val="18"/>
          <w:lang w:val="es-BO"/>
        </w:rPr>
        <w:t xml:space="preserve">La reposición del </w:t>
      </w:r>
      <w:r w:rsidR="00AC2286">
        <w:rPr>
          <w:rFonts w:ascii="Verdana" w:hAnsi="Verdana" w:cs="Arial"/>
          <w:sz w:val="18"/>
          <w:szCs w:val="18"/>
          <w:lang w:val="es-BO"/>
        </w:rPr>
        <w:t>…………</w:t>
      </w:r>
      <w:r w:rsidRPr="000B27A4">
        <w:rPr>
          <w:rFonts w:ascii="Verdana" w:hAnsi="Verdana" w:cs="Arial"/>
          <w:sz w:val="18"/>
          <w:szCs w:val="18"/>
          <w:lang w:val="es-BO"/>
        </w:rPr>
        <w:t xml:space="preserve"> con defectos de fabricación no debe ser mayor a </w:t>
      </w:r>
      <w:r w:rsidR="00AC2286">
        <w:rPr>
          <w:rFonts w:ascii="Verdana" w:hAnsi="Verdana" w:cs="Arial"/>
          <w:sz w:val="18"/>
          <w:szCs w:val="18"/>
          <w:lang w:val="es-BO"/>
        </w:rPr>
        <w:t>…….</w:t>
      </w:r>
      <w:r w:rsidRPr="000B27A4">
        <w:rPr>
          <w:rFonts w:ascii="Verdana" w:hAnsi="Verdana" w:cs="Arial"/>
          <w:sz w:val="18"/>
          <w:szCs w:val="18"/>
          <w:lang w:val="es-BO"/>
        </w:rPr>
        <w:t xml:space="preserve"> días calendario, el </w:t>
      </w:r>
      <w:r w:rsidR="00AC2286">
        <w:rPr>
          <w:rFonts w:ascii="Verdana" w:hAnsi="Verdana" w:cs="Arial"/>
          <w:sz w:val="18"/>
          <w:szCs w:val="18"/>
          <w:lang w:val="es-BO"/>
        </w:rPr>
        <w:t>……………</w:t>
      </w:r>
      <w:r w:rsidRPr="000B27A4">
        <w:rPr>
          <w:rFonts w:ascii="Verdana" w:hAnsi="Verdana" w:cs="Arial"/>
          <w:sz w:val="18"/>
          <w:szCs w:val="18"/>
          <w:lang w:val="es-BO"/>
        </w:rPr>
        <w:t xml:space="preserve">repuesto deberá tener las mismas características y garantía del </w:t>
      </w:r>
      <w:r w:rsidR="00AC2286">
        <w:rPr>
          <w:rFonts w:ascii="Verdana" w:hAnsi="Verdana" w:cs="Arial"/>
          <w:sz w:val="18"/>
          <w:szCs w:val="18"/>
          <w:lang w:val="es-BO"/>
        </w:rPr>
        <w:t>…………….</w:t>
      </w:r>
      <w:r w:rsidRPr="000B27A4">
        <w:rPr>
          <w:rFonts w:ascii="Verdana" w:hAnsi="Verdana" w:cs="Arial"/>
          <w:sz w:val="18"/>
          <w:szCs w:val="18"/>
          <w:lang w:val="es-BO"/>
        </w:rPr>
        <w:t xml:space="preserve"> reemplazado.</w:t>
      </w:r>
    </w:p>
    <w:p w14:paraId="0E98DA33" w14:textId="77777777" w:rsidR="00F020F6" w:rsidRDefault="00F020F6" w:rsidP="00F020F6">
      <w:pPr>
        <w:jc w:val="both"/>
        <w:rPr>
          <w:rFonts w:ascii="Verdana" w:hAnsi="Verdana" w:cs="Arial"/>
          <w:b/>
          <w:sz w:val="18"/>
          <w:szCs w:val="18"/>
          <w:lang w:val="es-BO"/>
        </w:rPr>
      </w:pPr>
    </w:p>
    <w:p w14:paraId="18F785CF"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CUART</w:t>
      </w:r>
      <w:r w:rsidRPr="00B002AD">
        <w:rPr>
          <w:rFonts w:ascii="Verdana" w:hAnsi="Verdana" w:cs="Arial"/>
          <w:b/>
          <w:sz w:val="18"/>
          <w:szCs w:val="18"/>
          <w:lang w:val="es-BO"/>
        </w:rPr>
        <w:t>A.- (MODIFICACIÓN AL CONTRATO)</w:t>
      </w:r>
    </w:p>
    <w:p w14:paraId="6AD52146"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w:t>
      </w:r>
      <w:r w:rsidRPr="00B002AD">
        <w:rPr>
          <w:rFonts w:ascii="Verdana" w:hAnsi="Verdana"/>
          <w:sz w:val="18"/>
          <w:szCs w:val="18"/>
          <w:lang w:val="es-BO"/>
        </w:rPr>
        <w:t>l presente Contrato podrá ser modificado</w:t>
      </w:r>
      <w:r w:rsidRPr="00B002AD">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D6A7AC9" w14:textId="77777777" w:rsidR="00F020F6" w:rsidRPr="004258AF" w:rsidRDefault="00F020F6" w:rsidP="00F020F6">
      <w:pPr>
        <w:jc w:val="both"/>
        <w:rPr>
          <w:rFonts w:ascii="Verdana" w:hAnsi="Verdana" w:cs="Arial"/>
          <w:strike/>
          <w:sz w:val="18"/>
          <w:szCs w:val="18"/>
          <w:highlight w:val="yellow"/>
          <w:lang w:val="es-ES_tradnl"/>
        </w:rPr>
      </w:pPr>
    </w:p>
    <w:p w14:paraId="48F52A57"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(incremento o disminución) al monto del contrato se podrá realizar a través de uno o varios contratos modificatorios que sumados</w:t>
      </w:r>
      <w:r>
        <w:rPr>
          <w:rFonts w:ascii="Verdana" w:hAnsi="Verdana" w:cs="Arial"/>
          <w:sz w:val="18"/>
          <w:szCs w:val="18"/>
          <w:lang w:val="es-BO"/>
        </w:rPr>
        <w:t xml:space="preserve"> no deberán exceder el quince por ciento (15</w:t>
      </w:r>
      <w:r w:rsidRPr="00610A3B">
        <w:rPr>
          <w:rFonts w:ascii="Verdana" w:hAnsi="Verdana" w:cs="Arial"/>
          <w:sz w:val="18"/>
          <w:szCs w:val="18"/>
          <w:lang w:val="es-BO"/>
        </w:rPr>
        <w:t>%) del monto del Contrato principal. En caso de adquirirse cantidades adicionales, estas no darán lugar al incremento de los precios unitarios y serán pagadas según lo definido en la propuesta aceptada y adjudicada.</w:t>
      </w:r>
    </w:p>
    <w:p w14:paraId="006623BA" w14:textId="77777777" w:rsidR="00F020F6" w:rsidRPr="00610A3B" w:rsidRDefault="00F020F6" w:rsidP="00F020F6">
      <w:pPr>
        <w:jc w:val="both"/>
        <w:rPr>
          <w:rFonts w:ascii="Verdana" w:hAnsi="Verdana" w:cs="Arial"/>
          <w:sz w:val="18"/>
          <w:szCs w:val="18"/>
          <w:lang w:val="es-BO"/>
        </w:rPr>
      </w:pPr>
    </w:p>
    <w:p w14:paraId="69753B0F"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 xml:space="preserve">La modificación al plazo, permite la ampliación o disminución del mismo. En caso de </w:t>
      </w:r>
      <w:r w:rsidRPr="00610A3B">
        <w:rPr>
          <w:rFonts w:ascii="Verdana" w:hAnsi="Verdana" w:cs="Arial"/>
          <w:b/>
          <w:sz w:val="18"/>
          <w:szCs w:val="18"/>
          <w:lang w:val="es-BO"/>
        </w:rPr>
        <w:t>BIENES</w:t>
      </w:r>
      <w:r w:rsidRPr="00610A3B">
        <w:rPr>
          <w:rFonts w:ascii="Verdana" w:hAnsi="Verdana" w:cs="Arial"/>
          <w:sz w:val="18"/>
          <w:szCs w:val="18"/>
          <w:lang w:val="es-BO"/>
        </w:rPr>
        <w:t xml:space="preserve"> con más de una entrega la modificación del plazo puede modificar el plazo de cada entrega independiente una de la otra.</w:t>
      </w:r>
    </w:p>
    <w:p w14:paraId="516799E6" w14:textId="77777777" w:rsidR="00F020F6" w:rsidRPr="00610A3B" w:rsidRDefault="00F020F6" w:rsidP="00F020F6">
      <w:pPr>
        <w:jc w:val="both"/>
        <w:rPr>
          <w:rFonts w:ascii="Verdana" w:hAnsi="Verdana" w:cs="Arial"/>
          <w:sz w:val="18"/>
          <w:szCs w:val="18"/>
          <w:lang w:val="es-BO"/>
        </w:rPr>
      </w:pPr>
    </w:p>
    <w:p w14:paraId="0E87E08D" w14:textId="77777777" w:rsidR="00F020F6" w:rsidRPr="00610A3B" w:rsidRDefault="00F020F6" w:rsidP="00F020F6">
      <w:pPr>
        <w:jc w:val="both"/>
        <w:rPr>
          <w:rFonts w:ascii="Verdana" w:hAnsi="Verdana" w:cs="Arial"/>
          <w:sz w:val="18"/>
          <w:szCs w:val="18"/>
          <w:lang w:val="es-BO"/>
        </w:rPr>
      </w:pPr>
      <w:r w:rsidRPr="00610A3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0DBE4C74" w14:textId="77777777" w:rsidR="00F020F6" w:rsidRPr="00B002AD" w:rsidRDefault="00F020F6" w:rsidP="00F020F6">
      <w:pPr>
        <w:spacing w:line="195" w:lineRule="exact"/>
        <w:jc w:val="both"/>
        <w:rPr>
          <w:rFonts w:ascii="Verdana" w:hAnsi="Verdana"/>
          <w:b/>
          <w:i/>
          <w:sz w:val="18"/>
          <w:szCs w:val="18"/>
          <w:lang w:val="es-BO"/>
        </w:rPr>
      </w:pPr>
    </w:p>
    <w:p w14:paraId="5887BFB4" w14:textId="77777777" w:rsidR="00F020F6" w:rsidRPr="00B002AD" w:rsidRDefault="00F020F6" w:rsidP="00F020F6">
      <w:pPr>
        <w:jc w:val="both"/>
        <w:rPr>
          <w:rFonts w:ascii="Verdana" w:hAnsi="Verdana" w:cs="Arial"/>
          <w:b/>
          <w:i/>
          <w:sz w:val="18"/>
          <w:szCs w:val="18"/>
          <w:lang w:val="es-BO"/>
        </w:rPr>
      </w:pPr>
      <w:r w:rsidRPr="00B002AD">
        <w:rPr>
          <w:rFonts w:ascii="Verdana" w:hAnsi="Verdana"/>
          <w:b/>
          <w:i/>
          <w:sz w:val="18"/>
          <w:szCs w:val="18"/>
          <w:lang w:val="es-BO"/>
        </w:rPr>
        <w:t xml:space="preserve">(Esta cláusula se agregará </w:t>
      </w:r>
      <w:r w:rsidRPr="00B002AD">
        <w:rPr>
          <w:rFonts w:ascii="Verdana" w:hAnsi="Verdana" w:cs="Arial"/>
          <w:b/>
          <w:i/>
          <w:sz w:val="18"/>
          <w:szCs w:val="18"/>
          <w:lang w:val="es-BO"/>
        </w:rPr>
        <w:t>para BIENES con una sola entrega o con más de una entrega)</w:t>
      </w:r>
    </w:p>
    <w:p w14:paraId="6AD233C1" w14:textId="77777777" w:rsidR="00F020F6" w:rsidRDefault="00F020F6" w:rsidP="00F020F6">
      <w:pPr>
        <w:jc w:val="both"/>
        <w:rPr>
          <w:rFonts w:ascii="Verdana" w:hAnsi="Verdana" w:cs="Arial"/>
          <w:b/>
          <w:sz w:val="18"/>
          <w:szCs w:val="18"/>
          <w:lang w:val="es-BO"/>
        </w:rPr>
      </w:pPr>
    </w:p>
    <w:p w14:paraId="1D186B60"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QUINT</w:t>
      </w:r>
      <w:r w:rsidRPr="00B002AD">
        <w:rPr>
          <w:rFonts w:ascii="Verdana" w:hAnsi="Verdana" w:cs="Arial"/>
          <w:b/>
          <w:sz w:val="18"/>
          <w:szCs w:val="18"/>
          <w:lang w:val="es-BO"/>
        </w:rPr>
        <w:t>A.- (MOROSIDAD Y SUS PENALIDADES)</w:t>
      </w:r>
    </w:p>
    <w:p w14:paraId="4CDC09E1" w14:textId="77777777" w:rsidR="00F020F6" w:rsidRPr="00B002AD" w:rsidRDefault="00F020F6" w:rsidP="00F020F6">
      <w:pPr>
        <w:jc w:val="both"/>
        <w:rPr>
          <w:rFonts w:ascii="Verdana" w:hAnsi="Verdana" w:cs="Arial"/>
          <w:bCs/>
          <w:sz w:val="18"/>
          <w:szCs w:val="18"/>
          <w:lang w:val="es-BO"/>
        </w:rPr>
      </w:pPr>
      <w:r w:rsidRPr="00B002AD">
        <w:rPr>
          <w:rFonts w:ascii="Verdana" w:hAnsi="Verdana" w:cs="Arial"/>
          <w:sz w:val="18"/>
          <w:szCs w:val="18"/>
          <w:lang w:val="es-BO"/>
        </w:rPr>
        <w:t xml:space="preserve">Queda convenido entre las partes contratantes, que el </w:t>
      </w:r>
      <w:r w:rsidRPr="00B002AD">
        <w:rPr>
          <w:rFonts w:ascii="Verdana" w:hAnsi="Verdana" w:cs="Arial"/>
          <w:b/>
          <w:sz w:val="18"/>
          <w:szCs w:val="18"/>
          <w:lang w:val="es-BO"/>
        </w:rPr>
        <w:t>PROVEEDOR</w:t>
      </w:r>
      <w:r w:rsidRPr="00B002AD">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B002AD">
        <w:rPr>
          <w:rFonts w:ascii="Verdana" w:hAnsi="Verdana" w:cs="Arial"/>
          <w:b/>
          <w:bCs/>
          <w:sz w:val="18"/>
          <w:szCs w:val="18"/>
          <w:lang w:val="es-BO"/>
        </w:rPr>
        <w:t xml:space="preserve">ENTIDAD, </w:t>
      </w:r>
      <w:r w:rsidRPr="00B002AD">
        <w:rPr>
          <w:rFonts w:ascii="Verdana" w:hAnsi="Verdana" w:cs="Arial"/>
          <w:bCs/>
          <w:sz w:val="18"/>
          <w:szCs w:val="18"/>
          <w:lang w:val="es-BO"/>
        </w:rPr>
        <w:t>que ocurran antes del vencimiento del plazo de la entrega.</w:t>
      </w:r>
    </w:p>
    <w:p w14:paraId="3073EBEF" w14:textId="77777777" w:rsidR="00F020F6" w:rsidRPr="00B002AD" w:rsidRDefault="00F020F6" w:rsidP="00F020F6">
      <w:pPr>
        <w:jc w:val="both"/>
        <w:rPr>
          <w:rFonts w:ascii="Verdana" w:hAnsi="Verdana" w:cs="Arial"/>
          <w:bCs/>
          <w:sz w:val="18"/>
          <w:szCs w:val="18"/>
          <w:lang w:val="es-BO"/>
        </w:rPr>
      </w:pPr>
    </w:p>
    <w:p w14:paraId="6A2EF894" w14:textId="77777777" w:rsidR="00F020F6" w:rsidRDefault="00F020F6" w:rsidP="00F020F6">
      <w:pPr>
        <w:jc w:val="both"/>
        <w:rPr>
          <w:rFonts w:ascii="Verdana" w:hAnsi="Verdana" w:cs="Arial"/>
          <w:bCs/>
          <w:sz w:val="18"/>
          <w:szCs w:val="18"/>
          <w:lang w:val="es-BO"/>
        </w:rPr>
      </w:pPr>
      <w:r w:rsidRPr="00E075EC">
        <w:rPr>
          <w:rFonts w:ascii="Verdana" w:hAnsi="Verdana" w:cs="Arial"/>
          <w:bCs/>
          <w:sz w:val="18"/>
          <w:szCs w:val="18"/>
        </w:rPr>
        <w:t xml:space="preserve">La </w:t>
      </w:r>
      <w:r w:rsidRPr="00E075EC">
        <w:rPr>
          <w:rFonts w:ascii="Verdana" w:hAnsi="Verdana" w:cs="Arial"/>
          <w:b/>
          <w:bCs/>
          <w:sz w:val="18"/>
          <w:szCs w:val="18"/>
        </w:rPr>
        <w:t>ENTIDAD</w:t>
      </w:r>
      <w:r w:rsidRPr="00E075EC">
        <w:rPr>
          <w:rFonts w:ascii="Verdana" w:hAnsi="Verdana" w:cs="Arial"/>
          <w:bCs/>
          <w:sz w:val="18"/>
          <w:szCs w:val="18"/>
        </w:rPr>
        <w:t xml:space="preserve"> aplicará al </w:t>
      </w:r>
      <w:r w:rsidRPr="00E075EC">
        <w:rPr>
          <w:rFonts w:ascii="Verdana" w:hAnsi="Verdana" w:cs="Arial"/>
          <w:b/>
          <w:bCs/>
          <w:sz w:val="18"/>
          <w:szCs w:val="18"/>
        </w:rPr>
        <w:t>PROVEEDOR</w:t>
      </w:r>
      <w:r w:rsidRPr="00E075EC">
        <w:rPr>
          <w:rFonts w:ascii="Verdana" w:hAnsi="Verdana" w:cs="Arial"/>
          <w:bCs/>
          <w:sz w:val="18"/>
          <w:szCs w:val="18"/>
        </w:rPr>
        <w:t xml:space="preserve"> una multa por cada día calendario de atraso al plazo de entrega según el siguiente detalle:</w:t>
      </w:r>
    </w:p>
    <w:p w14:paraId="27032DEB" w14:textId="77777777" w:rsidR="00F020F6" w:rsidRDefault="00F020F6" w:rsidP="00F020F6">
      <w:pPr>
        <w:jc w:val="both"/>
        <w:rPr>
          <w:rFonts w:ascii="Verdana" w:hAnsi="Verdana" w:cs="Arial"/>
          <w:bCs/>
          <w:sz w:val="18"/>
          <w:szCs w:val="18"/>
          <w:lang w:val="es-BO"/>
        </w:rPr>
      </w:pPr>
    </w:p>
    <w:p w14:paraId="40055648"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a</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 xml:space="preserve">partir del día 1 hasta el día 15. se multará con el 1 por 1.000 </w:t>
      </w:r>
    </w:p>
    <w:p w14:paraId="27CBCDB1"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b</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16 hasta el día 30. se multará con el 2 por 1.000 (calculado desde el día 1).</w:t>
      </w:r>
    </w:p>
    <w:p w14:paraId="509EC85B" w14:textId="77777777" w:rsidR="00F020F6" w:rsidRPr="00E075EC" w:rsidRDefault="00F020F6" w:rsidP="00F020F6">
      <w:pPr>
        <w:jc w:val="both"/>
        <w:rPr>
          <w:rFonts w:ascii="Verdana" w:hAnsi="Verdana" w:cs="Arial"/>
          <w:bCs/>
          <w:sz w:val="18"/>
          <w:szCs w:val="18"/>
        </w:rPr>
      </w:pPr>
      <w:r>
        <w:rPr>
          <w:rFonts w:ascii="Verdana" w:hAnsi="Verdana" w:cs="Arial"/>
          <w:bCs/>
          <w:sz w:val="18"/>
          <w:szCs w:val="18"/>
        </w:rPr>
        <w:t>c</w:t>
      </w:r>
      <w:r w:rsidRPr="00E075EC">
        <w:rPr>
          <w:rFonts w:ascii="Verdana" w:hAnsi="Verdana" w:cs="Arial"/>
          <w:bCs/>
          <w:sz w:val="18"/>
          <w:szCs w:val="18"/>
        </w:rPr>
        <w:t xml:space="preserve">) </w:t>
      </w:r>
      <w:r>
        <w:rPr>
          <w:rFonts w:ascii="Verdana" w:hAnsi="Verdana" w:cs="Arial"/>
          <w:bCs/>
          <w:sz w:val="18"/>
          <w:szCs w:val="18"/>
        </w:rPr>
        <w:t xml:space="preserve">A </w:t>
      </w:r>
      <w:r w:rsidRPr="00E075EC">
        <w:rPr>
          <w:rFonts w:ascii="Verdana" w:hAnsi="Verdana" w:cs="Arial"/>
          <w:bCs/>
          <w:sz w:val="18"/>
          <w:szCs w:val="18"/>
        </w:rPr>
        <w:t>partir del día 31 hacia adelante. se multará con el 3 por 1.000 (calculado desde el día 1).</w:t>
      </w:r>
    </w:p>
    <w:p w14:paraId="767928B7" w14:textId="77777777" w:rsidR="00F020F6" w:rsidRPr="00E075EC" w:rsidRDefault="00F020F6" w:rsidP="00F020F6">
      <w:pPr>
        <w:jc w:val="both"/>
        <w:rPr>
          <w:rFonts w:ascii="Verdana" w:hAnsi="Verdana" w:cs="Arial"/>
          <w:bCs/>
          <w:sz w:val="18"/>
          <w:szCs w:val="18"/>
        </w:rPr>
      </w:pPr>
    </w:p>
    <w:p w14:paraId="211BF6A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48D16BF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F020F6" w:rsidRPr="00E075EC" w14:paraId="07794492" w14:textId="77777777" w:rsidTr="00D51950">
        <w:trPr>
          <w:trHeight w:val="322"/>
          <w:jc w:val="center"/>
        </w:trPr>
        <w:tc>
          <w:tcPr>
            <w:tcW w:w="1152" w:type="dxa"/>
            <w:shd w:val="clear" w:color="auto" w:fill="auto"/>
          </w:tcPr>
          <w:p w14:paraId="25277E4E"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total Ítem</w:t>
            </w:r>
          </w:p>
        </w:tc>
        <w:tc>
          <w:tcPr>
            <w:tcW w:w="1574" w:type="dxa"/>
            <w:shd w:val="clear" w:color="auto" w:fill="auto"/>
          </w:tcPr>
          <w:p w14:paraId="77254A2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Cantidad Retrasada (CR)</w:t>
            </w:r>
          </w:p>
        </w:tc>
        <w:tc>
          <w:tcPr>
            <w:tcW w:w="1430" w:type="dxa"/>
            <w:shd w:val="clear" w:color="auto" w:fill="auto"/>
          </w:tcPr>
          <w:p w14:paraId="6C9BAA5D"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Precio Unitario (PU) (Sus)</w:t>
            </w:r>
          </w:p>
        </w:tc>
        <w:tc>
          <w:tcPr>
            <w:tcW w:w="1340" w:type="dxa"/>
            <w:shd w:val="clear" w:color="auto" w:fill="auto"/>
          </w:tcPr>
          <w:p w14:paraId="2AE3A21B"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Días de retraso (DR)</w:t>
            </w:r>
          </w:p>
        </w:tc>
        <w:tc>
          <w:tcPr>
            <w:tcW w:w="2551" w:type="dxa"/>
            <w:shd w:val="clear" w:color="auto" w:fill="auto"/>
          </w:tcPr>
          <w:p w14:paraId="79CEA412" w14:textId="77777777" w:rsidR="00F020F6" w:rsidRPr="00E075EC" w:rsidRDefault="00F020F6" w:rsidP="00D51950">
            <w:pPr>
              <w:jc w:val="both"/>
              <w:rPr>
                <w:rFonts w:ascii="Verdana" w:hAnsi="Verdana" w:cs="Arial"/>
                <w:b/>
                <w:bCs/>
                <w:sz w:val="14"/>
                <w:szCs w:val="18"/>
              </w:rPr>
            </w:pPr>
            <w:r w:rsidRPr="00E075EC">
              <w:rPr>
                <w:rFonts w:ascii="Verdana" w:hAnsi="Verdana" w:cs="Arial"/>
                <w:b/>
                <w:bCs/>
                <w:sz w:val="14"/>
                <w:szCs w:val="18"/>
              </w:rPr>
              <w:t>Multa por retraso (M) (M=CRxPUxDRx0.002)</w:t>
            </w:r>
          </w:p>
        </w:tc>
      </w:tr>
      <w:tr w:rsidR="00F020F6" w:rsidRPr="00E075EC" w14:paraId="261A8688" w14:textId="77777777" w:rsidTr="00D51950">
        <w:trPr>
          <w:trHeight w:val="144"/>
          <w:jc w:val="center"/>
        </w:trPr>
        <w:tc>
          <w:tcPr>
            <w:tcW w:w="1152" w:type="dxa"/>
            <w:shd w:val="clear" w:color="auto" w:fill="auto"/>
            <w:vAlign w:val="center"/>
          </w:tcPr>
          <w:p w14:paraId="52485C98"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1000</w:t>
            </w:r>
          </w:p>
        </w:tc>
        <w:tc>
          <w:tcPr>
            <w:tcW w:w="1574" w:type="dxa"/>
            <w:shd w:val="clear" w:color="auto" w:fill="auto"/>
            <w:vAlign w:val="center"/>
          </w:tcPr>
          <w:p w14:paraId="3D151EF7"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300</w:t>
            </w:r>
          </w:p>
        </w:tc>
        <w:tc>
          <w:tcPr>
            <w:tcW w:w="1430" w:type="dxa"/>
            <w:shd w:val="clear" w:color="auto" w:fill="auto"/>
            <w:vAlign w:val="center"/>
          </w:tcPr>
          <w:p w14:paraId="6E51CB36"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347</w:t>
            </w:r>
          </w:p>
        </w:tc>
        <w:tc>
          <w:tcPr>
            <w:tcW w:w="1340" w:type="dxa"/>
            <w:shd w:val="clear" w:color="auto" w:fill="auto"/>
            <w:vAlign w:val="center"/>
          </w:tcPr>
          <w:p w14:paraId="52EDBC85"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15</w:t>
            </w:r>
          </w:p>
        </w:tc>
        <w:tc>
          <w:tcPr>
            <w:tcW w:w="2551" w:type="dxa"/>
            <w:shd w:val="clear" w:color="auto" w:fill="auto"/>
            <w:vAlign w:val="center"/>
          </w:tcPr>
          <w:p w14:paraId="0566155C"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M=300x347x15x0,001</w:t>
            </w:r>
          </w:p>
          <w:p w14:paraId="384E1222" w14:textId="77777777" w:rsidR="00F020F6" w:rsidRPr="00E075EC" w:rsidRDefault="00F020F6" w:rsidP="00D51950">
            <w:pPr>
              <w:jc w:val="both"/>
              <w:rPr>
                <w:rFonts w:ascii="Verdana" w:hAnsi="Verdana" w:cs="Arial"/>
                <w:bCs/>
                <w:sz w:val="14"/>
                <w:szCs w:val="18"/>
              </w:rPr>
            </w:pPr>
            <w:r w:rsidRPr="00E075EC">
              <w:rPr>
                <w:rFonts w:ascii="Verdana" w:hAnsi="Verdana" w:cs="Arial"/>
                <w:bCs/>
                <w:sz w:val="14"/>
                <w:szCs w:val="18"/>
              </w:rPr>
              <w:t>M=$</w:t>
            </w:r>
            <w:proofErr w:type="spellStart"/>
            <w:r w:rsidRPr="00E075EC">
              <w:rPr>
                <w:rFonts w:ascii="Verdana" w:hAnsi="Verdana" w:cs="Arial"/>
                <w:bCs/>
                <w:sz w:val="14"/>
                <w:szCs w:val="18"/>
              </w:rPr>
              <w:t>us</w:t>
            </w:r>
            <w:proofErr w:type="spellEnd"/>
            <w:r w:rsidRPr="00E075EC">
              <w:rPr>
                <w:rFonts w:ascii="Verdana" w:hAnsi="Verdana" w:cs="Arial"/>
                <w:bCs/>
                <w:sz w:val="14"/>
                <w:szCs w:val="18"/>
              </w:rPr>
              <w:t xml:space="preserve"> 1.561,50</w:t>
            </w:r>
          </w:p>
        </w:tc>
      </w:tr>
    </w:tbl>
    <w:p w14:paraId="62A7E3A0" w14:textId="77777777" w:rsidR="00F020F6" w:rsidRPr="00E075EC" w:rsidRDefault="00F020F6" w:rsidP="00F020F6">
      <w:pPr>
        <w:jc w:val="both"/>
        <w:rPr>
          <w:rFonts w:ascii="Verdana" w:hAnsi="Verdana" w:cs="Arial"/>
          <w:bCs/>
          <w:sz w:val="18"/>
          <w:szCs w:val="18"/>
        </w:rPr>
      </w:pPr>
    </w:p>
    <w:p w14:paraId="5DD45142"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10% de multas totales la </w:t>
      </w:r>
      <w:r w:rsidRPr="00E075EC">
        <w:rPr>
          <w:rFonts w:ascii="Verdana" w:hAnsi="Verdana" w:cs="Arial"/>
          <w:b/>
          <w:bCs/>
          <w:sz w:val="18"/>
          <w:szCs w:val="18"/>
        </w:rPr>
        <w:t>ENTIDAD</w:t>
      </w:r>
      <w:r w:rsidRPr="00E075EC">
        <w:rPr>
          <w:rFonts w:ascii="Verdana" w:hAnsi="Verdana" w:cs="Arial"/>
          <w:bCs/>
          <w:sz w:val="18"/>
          <w:szCs w:val="18"/>
        </w:rPr>
        <w:t xml:space="preserve"> analizará su conveniencia de rescindir 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353E2C8A" w14:textId="77777777" w:rsidR="00F020F6" w:rsidRPr="00E075EC" w:rsidRDefault="00F020F6" w:rsidP="00F020F6">
      <w:pPr>
        <w:jc w:val="both"/>
        <w:rPr>
          <w:rFonts w:ascii="Verdana" w:hAnsi="Verdana" w:cs="Arial"/>
          <w:bCs/>
          <w:sz w:val="18"/>
          <w:szCs w:val="18"/>
        </w:rPr>
      </w:pPr>
    </w:p>
    <w:p w14:paraId="2D3F82A0"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caso de llegar al 20% de multas totales, la </w:t>
      </w:r>
      <w:r w:rsidRPr="00E075EC">
        <w:rPr>
          <w:rFonts w:ascii="Verdana" w:hAnsi="Verdana" w:cs="Arial"/>
          <w:b/>
          <w:bCs/>
          <w:sz w:val="18"/>
          <w:szCs w:val="18"/>
        </w:rPr>
        <w:t>ENTIDAD</w:t>
      </w:r>
      <w:r w:rsidRPr="00E075EC">
        <w:rPr>
          <w:rFonts w:ascii="Verdana" w:hAnsi="Verdana" w:cs="Arial"/>
          <w:bCs/>
          <w:sz w:val="18"/>
          <w:szCs w:val="18"/>
        </w:rPr>
        <w:t xml:space="preserve"> procederá a la resolución del contrato asimismo la </w:t>
      </w:r>
      <w:r w:rsidRPr="00E075EC">
        <w:rPr>
          <w:rFonts w:ascii="Verdana" w:hAnsi="Verdana" w:cs="Arial"/>
          <w:b/>
          <w:bCs/>
          <w:sz w:val="18"/>
          <w:szCs w:val="18"/>
        </w:rPr>
        <w:t>ENTIDAD</w:t>
      </w:r>
      <w:r w:rsidRPr="00E075EC">
        <w:rPr>
          <w:rFonts w:ascii="Verdana" w:hAnsi="Verdana" w:cs="Arial"/>
          <w:bCs/>
          <w:sz w:val="18"/>
          <w:szCs w:val="18"/>
        </w:rPr>
        <w:t xml:space="preserve"> se reserva el derecho de realizar las acciones legales y administrativas que correspondan. </w:t>
      </w:r>
    </w:p>
    <w:p w14:paraId="7882FB74" w14:textId="77777777" w:rsidR="00F020F6" w:rsidRPr="00E075EC" w:rsidRDefault="00F020F6" w:rsidP="00F020F6">
      <w:pPr>
        <w:jc w:val="both"/>
        <w:rPr>
          <w:rFonts w:ascii="Verdana" w:hAnsi="Verdana" w:cs="Arial"/>
          <w:bCs/>
          <w:sz w:val="18"/>
          <w:szCs w:val="18"/>
        </w:rPr>
      </w:pPr>
    </w:p>
    <w:p w14:paraId="53F58E58"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En ningún caso, las multas podrán ser deducidas de la Carta de Crédito, debiendo el </w:t>
      </w:r>
      <w:r w:rsidRPr="00E075EC">
        <w:rPr>
          <w:rFonts w:ascii="Verdana" w:hAnsi="Verdana" w:cs="Arial"/>
          <w:b/>
          <w:bCs/>
          <w:sz w:val="18"/>
          <w:szCs w:val="18"/>
        </w:rPr>
        <w:t xml:space="preserve">PROVEEDOR </w:t>
      </w:r>
      <w:r w:rsidRPr="00E075EC">
        <w:rPr>
          <w:rFonts w:ascii="Verdana" w:hAnsi="Verdana" w:cs="Arial"/>
          <w:bCs/>
          <w:sz w:val="18"/>
          <w:szCs w:val="18"/>
        </w:rPr>
        <w:t>abonar únicamente mediante depósito directo a la Cuenta Única del Tesoro del Banco Central de Bolivia.</w:t>
      </w:r>
    </w:p>
    <w:p w14:paraId="0E62B3E4" w14:textId="77777777" w:rsidR="00F020F6" w:rsidRPr="00E075EC" w:rsidRDefault="00F020F6" w:rsidP="00F020F6">
      <w:pPr>
        <w:jc w:val="both"/>
        <w:rPr>
          <w:rFonts w:ascii="Verdana" w:hAnsi="Verdana" w:cs="Arial"/>
          <w:bCs/>
          <w:sz w:val="18"/>
          <w:szCs w:val="18"/>
        </w:rPr>
      </w:pPr>
    </w:p>
    <w:p w14:paraId="7B9BF735" w14:textId="77777777" w:rsidR="00F020F6" w:rsidRPr="00E075EC" w:rsidRDefault="00F020F6" w:rsidP="00F020F6">
      <w:pPr>
        <w:jc w:val="both"/>
        <w:rPr>
          <w:rFonts w:ascii="Verdana" w:hAnsi="Verdana" w:cs="Arial"/>
          <w:bCs/>
          <w:sz w:val="18"/>
          <w:szCs w:val="18"/>
        </w:rPr>
      </w:pPr>
      <w:r w:rsidRPr="00E075EC">
        <w:rPr>
          <w:rFonts w:ascii="Verdana" w:hAnsi="Verdana" w:cs="Arial"/>
          <w:bCs/>
          <w:sz w:val="18"/>
          <w:szCs w:val="18"/>
        </w:rPr>
        <w:t xml:space="preserve">El </w:t>
      </w:r>
      <w:r w:rsidRPr="00E075EC">
        <w:rPr>
          <w:rFonts w:ascii="Verdana" w:hAnsi="Verdana" w:cs="Arial"/>
          <w:b/>
          <w:bCs/>
          <w:sz w:val="18"/>
          <w:szCs w:val="18"/>
        </w:rPr>
        <w:t>PROVEEDOR</w:t>
      </w:r>
      <w:r w:rsidRPr="00E075EC">
        <w:rPr>
          <w:rFonts w:ascii="Verdana" w:hAnsi="Verdana" w:cs="Arial"/>
          <w:bCs/>
          <w:sz w:val="18"/>
          <w:szCs w:val="18"/>
        </w:rPr>
        <w:t xml:space="preserve"> deberá comunicar mediante nota a la </w:t>
      </w:r>
      <w:r w:rsidRPr="00E075EC">
        <w:rPr>
          <w:rFonts w:ascii="Verdana" w:hAnsi="Verdana" w:cs="Arial"/>
          <w:b/>
          <w:bCs/>
          <w:sz w:val="18"/>
          <w:szCs w:val="18"/>
        </w:rPr>
        <w:t>ENTIDAD</w:t>
      </w:r>
      <w:r w:rsidRPr="00E075EC">
        <w:rPr>
          <w:rFonts w:ascii="Verdana" w:hAnsi="Verdana" w:cs="Arial"/>
          <w:bCs/>
          <w:sz w:val="18"/>
          <w:szCs w:val="18"/>
        </w:rPr>
        <w:t xml:space="preserve"> el pago de las multas adjuntando el recibo de depósito original u otra documentación que respalde la transacción, cuyo monto deberá ser igual al determinado por la </w:t>
      </w:r>
      <w:r w:rsidRPr="00E075EC">
        <w:rPr>
          <w:rFonts w:ascii="Verdana" w:hAnsi="Verdana" w:cs="Arial"/>
          <w:b/>
          <w:bCs/>
          <w:sz w:val="18"/>
          <w:szCs w:val="18"/>
        </w:rPr>
        <w:t>ENTIDAD</w:t>
      </w:r>
      <w:r w:rsidRPr="00E075EC">
        <w:rPr>
          <w:rFonts w:ascii="Verdana" w:hAnsi="Verdana" w:cs="Arial"/>
          <w:bCs/>
          <w:sz w:val="18"/>
          <w:szCs w:val="18"/>
        </w:rPr>
        <w:t xml:space="preserve"> por concepto de multas, el pago de las multas no deberá exceder los 15 días calendario de comunicado el monto establecido, vencido este plazo la </w:t>
      </w:r>
      <w:r w:rsidRPr="00E075EC">
        <w:rPr>
          <w:rFonts w:ascii="Verdana" w:hAnsi="Verdana" w:cs="Arial"/>
          <w:b/>
          <w:bCs/>
          <w:sz w:val="18"/>
          <w:szCs w:val="18"/>
        </w:rPr>
        <w:t>ENTIDAD</w:t>
      </w:r>
      <w:r w:rsidRPr="00E075EC">
        <w:rPr>
          <w:rFonts w:ascii="Verdana" w:hAnsi="Verdana" w:cs="Arial"/>
          <w:bCs/>
          <w:sz w:val="18"/>
          <w:szCs w:val="18"/>
        </w:rPr>
        <w:t xml:space="preserve"> se reserva tomar las acciones legales y/o administrativas que correspondan.</w:t>
      </w:r>
    </w:p>
    <w:p w14:paraId="2967B41A" w14:textId="77777777" w:rsidR="00F020F6" w:rsidRPr="00E075EC" w:rsidRDefault="00F020F6" w:rsidP="00F020F6">
      <w:pPr>
        <w:jc w:val="both"/>
        <w:rPr>
          <w:rFonts w:ascii="Verdana" w:hAnsi="Verdana" w:cs="Arial"/>
          <w:bCs/>
          <w:sz w:val="18"/>
          <w:szCs w:val="18"/>
        </w:rPr>
      </w:pPr>
    </w:p>
    <w:p w14:paraId="0A750910" w14:textId="77777777" w:rsidR="00F020F6" w:rsidRPr="008E00BF" w:rsidRDefault="00F020F6" w:rsidP="00F020F6">
      <w:pPr>
        <w:jc w:val="both"/>
        <w:rPr>
          <w:rFonts w:ascii="Verdana" w:hAnsi="Verdana" w:cs="Arial"/>
          <w:bCs/>
          <w:sz w:val="18"/>
          <w:szCs w:val="18"/>
        </w:rPr>
      </w:pPr>
      <w:r w:rsidRPr="008E00BF">
        <w:rPr>
          <w:rFonts w:ascii="Verdana" w:hAnsi="Verdana" w:cs="Arial"/>
          <w:bCs/>
          <w:sz w:val="18"/>
          <w:szCs w:val="18"/>
        </w:rPr>
        <w:t xml:space="preserve">En todos los casos de resolución de contrato por causas atribuibles al </w:t>
      </w:r>
      <w:r w:rsidRPr="008E00BF">
        <w:rPr>
          <w:rFonts w:ascii="Verdana" w:hAnsi="Verdana" w:cs="Arial"/>
          <w:b/>
          <w:bCs/>
          <w:sz w:val="18"/>
          <w:szCs w:val="18"/>
        </w:rPr>
        <w:t>PROVEEDOR</w:t>
      </w:r>
      <w:r w:rsidRPr="008E00BF">
        <w:rPr>
          <w:rFonts w:ascii="Verdana" w:hAnsi="Verdana" w:cs="Arial"/>
          <w:bCs/>
          <w:sz w:val="18"/>
          <w:szCs w:val="18"/>
        </w:rPr>
        <w:t xml:space="preserve">, la </w:t>
      </w:r>
      <w:r w:rsidRPr="008E00BF">
        <w:rPr>
          <w:rFonts w:ascii="Verdana" w:hAnsi="Verdana" w:cs="Arial"/>
          <w:b/>
          <w:bCs/>
          <w:sz w:val="18"/>
          <w:szCs w:val="18"/>
        </w:rPr>
        <w:t>ENTIDAD</w:t>
      </w:r>
      <w:r w:rsidRPr="008E00BF">
        <w:rPr>
          <w:rFonts w:ascii="Verdana" w:hAnsi="Verdana" w:cs="Arial"/>
          <w:bCs/>
          <w:sz w:val="18"/>
          <w:szCs w:val="18"/>
        </w:rPr>
        <w:t xml:space="preserve"> no podrá cobrar multas que excedan el veinte por ciento (20%) del monto total del contrato.</w:t>
      </w:r>
    </w:p>
    <w:p w14:paraId="46E96675" w14:textId="77777777" w:rsidR="00F020F6" w:rsidRPr="00E075EC" w:rsidRDefault="00F020F6" w:rsidP="00F020F6">
      <w:pPr>
        <w:jc w:val="both"/>
        <w:rPr>
          <w:rFonts w:ascii="Verdana" w:hAnsi="Verdana" w:cs="Arial"/>
          <w:sz w:val="18"/>
          <w:szCs w:val="18"/>
        </w:rPr>
      </w:pPr>
    </w:p>
    <w:p w14:paraId="030C6076" w14:textId="77777777" w:rsidR="00F020F6" w:rsidRPr="00213D7F" w:rsidRDefault="00F020F6" w:rsidP="00F020F6">
      <w:pPr>
        <w:jc w:val="both"/>
        <w:rPr>
          <w:rFonts w:ascii="Verdana" w:hAnsi="Verdana" w:cs="Arial"/>
          <w:sz w:val="18"/>
          <w:szCs w:val="18"/>
          <w:lang w:val="es-BO"/>
        </w:rPr>
      </w:pPr>
      <w:r w:rsidRPr="00213D7F">
        <w:rPr>
          <w:rFonts w:ascii="Verdana" w:hAnsi="Verdana" w:cs="Arial"/>
          <w:b/>
          <w:sz w:val="18"/>
          <w:szCs w:val="18"/>
          <w:lang w:val="es-BO"/>
        </w:rPr>
        <w:t>VIGÉSIMA SEXTA.- (MULTAS Y CONTRAVENCIONES EN ADUANA)</w:t>
      </w:r>
    </w:p>
    <w:p w14:paraId="0CDD4D10" w14:textId="77777777" w:rsidR="00F020F6" w:rsidRPr="008A0CCE" w:rsidRDefault="00F020F6" w:rsidP="00F020F6">
      <w:pPr>
        <w:jc w:val="both"/>
        <w:rPr>
          <w:rFonts w:ascii="Verdana" w:hAnsi="Verdana" w:cs="Arial"/>
          <w:b/>
          <w:sz w:val="18"/>
          <w:szCs w:val="18"/>
        </w:rPr>
      </w:pPr>
      <w:r w:rsidRPr="00213D7F">
        <w:rPr>
          <w:rFonts w:ascii="Verdana" w:hAnsi="Verdana" w:cs="Arial"/>
          <w:sz w:val="18"/>
          <w:szCs w:val="18"/>
          <w:lang w:val="es-ES_tradnl"/>
        </w:rPr>
        <w:t>El pago de tributos de importación y multas por la generación de contravenciones aduaneras originadas a consecuencia de aspectos relativos a la inconsistencia de la información de la documentación, errores u omisiones (parte del despacho aduanero) señalada</w:t>
      </w:r>
      <w:r>
        <w:rPr>
          <w:rFonts w:ascii="Verdana" w:hAnsi="Verdana" w:cs="Arial"/>
          <w:sz w:val="18"/>
          <w:szCs w:val="18"/>
          <w:lang w:val="es-ES_tradnl"/>
        </w:rPr>
        <w:t>s</w:t>
      </w:r>
      <w:r w:rsidRPr="00213D7F">
        <w:rPr>
          <w:rFonts w:ascii="Verdana" w:hAnsi="Verdana" w:cs="Arial"/>
          <w:sz w:val="18"/>
          <w:szCs w:val="18"/>
          <w:lang w:val="es-ES_tradnl"/>
        </w:rPr>
        <w:t xml:space="preserve"> en el </w:t>
      </w:r>
      <w:r>
        <w:rPr>
          <w:rFonts w:ascii="Verdana" w:hAnsi="Verdana" w:cs="Arial"/>
          <w:sz w:val="18"/>
          <w:szCs w:val="18"/>
          <w:lang w:val="es-ES_tradnl"/>
        </w:rPr>
        <w:t xml:space="preserve">DBC, </w:t>
      </w:r>
      <w:r w:rsidRPr="00213D7F">
        <w:rPr>
          <w:rFonts w:ascii="Verdana" w:hAnsi="Verdana" w:cs="Arial"/>
          <w:sz w:val="18"/>
          <w:szCs w:val="18"/>
          <w:lang w:val="es-ES_tradnl"/>
        </w:rPr>
        <w:t xml:space="preserve">como responsabilidad del </w:t>
      </w:r>
      <w:r w:rsidRPr="00213D7F">
        <w:rPr>
          <w:rFonts w:ascii="Verdana" w:hAnsi="Verdana" w:cs="Arial"/>
          <w:b/>
          <w:sz w:val="18"/>
          <w:szCs w:val="18"/>
          <w:lang w:val="es-ES_tradnl"/>
        </w:rPr>
        <w:t>PROVEEDOR</w:t>
      </w:r>
      <w:r w:rsidRPr="00213D7F">
        <w:rPr>
          <w:rFonts w:ascii="Verdana" w:hAnsi="Verdana" w:cs="Arial"/>
          <w:sz w:val="18"/>
          <w:szCs w:val="18"/>
          <w:lang w:val="es-ES_tradnl"/>
        </w:rPr>
        <w:t xml:space="preserve">, que impida la obtención de la correspondiente Resolución Administrativa de Exención Tributaria ante la Aduana Nacional de Bolivia, será asumido por cuenta del </w:t>
      </w:r>
      <w:r w:rsidRPr="00213D7F">
        <w:rPr>
          <w:rFonts w:ascii="Verdana" w:hAnsi="Verdana" w:cs="Arial"/>
          <w:b/>
          <w:sz w:val="18"/>
          <w:szCs w:val="18"/>
          <w:lang w:val="es-ES_tradnl"/>
        </w:rPr>
        <w:t>PROVEEDOR.</w:t>
      </w:r>
      <w:r w:rsidRPr="008A0CCE">
        <w:rPr>
          <w:rFonts w:ascii="Verdana" w:hAnsi="Verdana" w:cs="Arial"/>
          <w:b/>
          <w:sz w:val="18"/>
          <w:szCs w:val="18"/>
          <w:lang w:val="es-ES_tradnl"/>
        </w:rPr>
        <w:t xml:space="preserve"> </w:t>
      </w:r>
    </w:p>
    <w:p w14:paraId="20E20927" w14:textId="77777777" w:rsidR="00F020F6" w:rsidRDefault="00F020F6" w:rsidP="00F020F6">
      <w:pPr>
        <w:jc w:val="both"/>
        <w:rPr>
          <w:rFonts w:ascii="Verdana" w:hAnsi="Verdana" w:cs="Arial"/>
          <w:b/>
          <w:sz w:val="18"/>
          <w:szCs w:val="18"/>
          <w:lang w:val="es-BO"/>
        </w:rPr>
      </w:pPr>
    </w:p>
    <w:p w14:paraId="1A85D954" w14:textId="77777777" w:rsidR="00F020F6" w:rsidRPr="00B002AD" w:rsidRDefault="00F020F6" w:rsidP="00F020F6">
      <w:pPr>
        <w:jc w:val="both"/>
        <w:rPr>
          <w:rFonts w:ascii="Verdana" w:hAnsi="Verdana" w:cs="Arial"/>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SEPTIMA</w:t>
      </w:r>
      <w:r w:rsidRPr="00B002AD">
        <w:rPr>
          <w:rFonts w:ascii="Verdana" w:hAnsi="Verdana" w:cs="Arial"/>
          <w:b/>
          <w:sz w:val="18"/>
          <w:szCs w:val="18"/>
          <w:lang w:val="es-BO"/>
        </w:rPr>
        <w:t>.- (RESPONSABILIDAD Y OBLIGACIONES DEL PROVEEDOR)</w:t>
      </w:r>
    </w:p>
    <w:p w14:paraId="1BEF30A4"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4229B97D"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55BDD18E" w14:textId="77777777" w:rsidR="00F020F6" w:rsidRPr="009A5CA1" w:rsidRDefault="00F020F6" w:rsidP="000546F9">
      <w:pPr>
        <w:pStyle w:val="Prrafodelista"/>
        <w:numPr>
          <w:ilvl w:val="0"/>
          <w:numId w:val="50"/>
        </w:numPr>
        <w:jc w:val="both"/>
        <w:rPr>
          <w:rFonts w:ascii="Verdana" w:hAnsi="Verdana" w:cs="Arial"/>
          <w:vanish/>
          <w:sz w:val="18"/>
          <w:szCs w:val="18"/>
          <w:lang w:val="es-BO"/>
        </w:rPr>
      </w:pPr>
    </w:p>
    <w:p w14:paraId="6E1D0E59"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no podrá entregar bienes usados o defectuosos, debiendo en su caso ser sustituidos a su costo, dentro del plazo máximo de ________ </w:t>
      </w:r>
      <w:r w:rsidRPr="00B002AD">
        <w:rPr>
          <w:rFonts w:ascii="Verdana" w:hAnsi="Verdana" w:cs="Arial"/>
          <w:b/>
          <w:i/>
          <w:sz w:val="18"/>
          <w:szCs w:val="18"/>
          <w:lang w:val="es-BO"/>
        </w:rPr>
        <w:t>(registrar el número de días calendario en concordancia con el plazo del contrato),</w:t>
      </w:r>
      <w:r w:rsidRPr="00B002AD">
        <w:rPr>
          <w:rFonts w:ascii="Verdana" w:hAnsi="Verdana" w:cs="Arial"/>
          <w:b/>
          <w:sz w:val="18"/>
          <w:szCs w:val="18"/>
          <w:lang w:val="es-BO"/>
        </w:rPr>
        <w:t xml:space="preserve"> </w:t>
      </w:r>
      <w:r w:rsidRPr="00B002AD">
        <w:rPr>
          <w:rFonts w:ascii="Verdana" w:hAnsi="Verdana" w:cs="Arial"/>
          <w:sz w:val="18"/>
          <w:szCs w:val="18"/>
          <w:lang w:val="es-BO"/>
        </w:rPr>
        <w:t>impostergablemente.</w:t>
      </w:r>
    </w:p>
    <w:p w14:paraId="6BBC5D66" w14:textId="77777777" w:rsidR="00F020F6" w:rsidRPr="00B002AD" w:rsidRDefault="00F020F6" w:rsidP="00F020F6">
      <w:pPr>
        <w:tabs>
          <w:tab w:val="num" w:pos="426"/>
        </w:tabs>
        <w:ind w:left="426" w:hanging="426"/>
        <w:jc w:val="both"/>
        <w:rPr>
          <w:rFonts w:ascii="Verdana" w:hAnsi="Verdana" w:cs="Arial"/>
          <w:sz w:val="18"/>
          <w:szCs w:val="18"/>
          <w:lang w:val="es-BO"/>
        </w:rPr>
      </w:pPr>
      <w:r w:rsidRPr="00B002AD">
        <w:rPr>
          <w:rFonts w:ascii="Verdana" w:hAnsi="Verdana" w:cs="Arial"/>
          <w:sz w:val="18"/>
          <w:szCs w:val="18"/>
          <w:lang w:val="es-BO"/>
        </w:rPr>
        <w:tab/>
      </w:r>
    </w:p>
    <w:p w14:paraId="3457EFA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lastRenderedPageBreak/>
        <w:tab/>
        <w:t xml:space="preserve">Cuando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incurra en negligencia durante la adquisición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la </w:t>
      </w:r>
      <w:r w:rsidRPr="00B002AD">
        <w:rPr>
          <w:rFonts w:ascii="Verdana" w:hAnsi="Verdana" w:cs="Arial"/>
          <w:b/>
          <w:sz w:val="18"/>
          <w:szCs w:val="18"/>
          <w:lang w:val="es-BO"/>
        </w:rPr>
        <w:t xml:space="preserve">ENTIDAD </w:t>
      </w:r>
      <w:r w:rsidRPr="00B002AD">
        <w:rPr>
          <w:rFonts w:ascii="Verdana" w:hAnsi="Verdana" w:cs="Arial"/>
          <w:sz w:val="18"/>
          <w:szCs w:val="18"/>
          <w:lang w:val="es-BO"/>
        </w:rPr>
        <w:t>podrá retener el total o parte del pago para protegerse contra posibles perjuicios.</w:t>
      </w:r>
    </w:p>
    <w:p w14:paraId="2C913B79" w14:textId="77777777" w:rsidR="00F020F6" w:rsidRPr="00B002AD" w:rsidRDefault="00F020F6" w:rsidP="00F020F6">
      <w:pPr>
        <w:tabs>
          <w:tab w:val="num" w:pos="709"/>
        </w:tabs>
        <w:ind w:left="709" w:hanging="709"/>
        <w:jc w:val="both"/>
        <w:rPr>
          <w:rFonts w:ascii="Verdana" w:hAnsi="Verdana" w:cs="Arial"/>
          <w:sz w:val="18"/>
          <w:szCs w:val="18"/>
          <w:lang w:val="es-BO"/>
        </w:rPr>
      </w:pPr>
    </w:p>
    <w:p w14:paraId="5AA36314"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Desaparecidas las causales que dieron lugar a la retención, la </w:t>
      </w:r>
      <w:r w:rsidRPr="00B002AD">
        <w:rPr>
          <w:rFonts w:ascii="Verdana" w:hAnsi="Verdana" w:cs="Arial"/>
          <w:b/>
          <w:sz w:val="18"/>
          <w:szCs w:val="18"/>
          <w:lang w:val="es-BO"/>
        </w:rPr>
        <w:t xml:space="preserve">ENTIDAD </w:t>
      </w:r>
      <w:r w:rsidRPr="00B002AD">
        <w:rPr>
          <w:rFonts w:ascii="Verdana" w:hAnsi="Verdana" w:cs="Arial"/>
          <w:sz w:val="18"/>
          <w:szCs w:val="18"/>
          <w:lang w:val="es-BO"/>
        </w:rPr>
        <w:t>procederá al pago de las sumas retenidas siempre que, para la solución de los problemas no se haya empleado parte o el total de dichos fondos.</w:t>
      </w:r>
    </w:p>
    <w:p w14:paraId="491CD31A" w14:textId="77777777" w:rsidR="00F020F6" w:rsidRPr="00B002AD" w:rsidRDefault="00F020F6" w:rsidP="00F020F6">
      <w:pPr>
        <w:tabs>
          <w:tab w:val="num" w:pos="709"/>
        </w:tabs>
        <w:ind w:left="709" w:hanging="709"/>
        <w:jc w:val="both"/>
        <w:rPr>
          <w:rFonts w:ascii="Verdana" w:hAnsi="Verdana" w:cs="Arial"/>
          <w:sz w:val="18"/>
          <w:szCs w:val="18"/>
          <w:lang w:val="es-BO"/>
        </w:rPr>
      </w:pPr>
    </w:p>
    <w:p w14:paraId="71DB684E" w14:textId="77777777" w:rsidR="00F020F6" w:rsidRPr="00B002AD" w:rsidRDefault="00F020F6" w:rsidP="00F020F6">
      <w:pPr>
        <w:tabs>
          <w:tab w:val="num" w:pos="709"/>
        </w:tabs>
        <w:ind w:left="709" w:hanging="709"/>
        <w:jc w:val="both"/>
        <w:rPr>
          <w:rFonts w:ascii="Verdana" w:hAnsi="Verdana" w:cs="Arial"/>
          <w:sz w:val="18"/>
          <w:szCs w:val="18"/>
          <w:lang w:val="es-BO"/>
        </w:rPr>
      </w:pPr>
      <w:r w:rsidRPr="00B002AD">
        <w:rPr>
          <w:rFonts w:ascii="Verdana" w:hAnsi="Verdana" w:cs="Arial"/>
          <w:sz w:val="18"/>
          <w:szCs w:val="18"/>
          <w:lang w:val="es-BO"/>
        </w:rPr>
        <w:tab/>
        <w:t xml:space="preserve">Esta retención no creará derechos en favor del </w:t>
      </w:r>
      <w:r w:rsidRPr="00B002AD">
        <w:rPr>
          <w:rFonts w:ascii="Verdana" w:hAnsi="Verdana" w:cs="Arial"/>
          <w:b/>
          <w:sz w:val="18"/>
          <w:szCs w:val="18"/>
          <w:lang w:val="es-BO"/>
        </w:rPr>
        <w:t xml:space="preserve">PROVEEDOR </w:t>
      </w:r>
      <w:r w:rsidRPr="00B002AD">
        <w:rPr>
          <w:rFonts w:ascii="Verdana" w:hAnsi="Verdana" w:cs="Arial"/>
          <w:sz w:val="18"/>
          <w:szCs w:val="18"/>
          <w:lang w:val="es-BO"/>
        </w:rPr>
        <w:t>para solicitar ampliación de plazo, ni intereses.</w:t>
      </w:r>
    </w:p>
    <w:p w14:paraId="093D6CB4" w14:textId="77777777" w:rsidR="00F020F6" w:rsidRPr="00B002AD" w:rsidRDefault="00F020F6" w:rsidP="00F020F6">
      <w:pPr>
        <w:tabs>
          <w:tab w:val="num" w:pos="709"/>
        </w:tabs>
        <w:ind w:left="709" w:hanging="709"/>
        <w:jc w:val="both"/>
        <w:rPr>
          <w:rFonts w:ascii="Verdana" w:hAnsi="Verdana" w:cs="Arial"/>
          <w:sz w:val="18"/>
          <w:szCs w:val="18"/>
          <w:lang w:val="es-BO"/>
        </w:rPr>
      </w:pPr>
    </w:p>
    <w:p w14:paraId="147FEC51" w14:textId="77777777" w:rsidR="00F020F6" w:rsidRPr="00B002AD" w:rsidRDefault="00F020F6" w:rsidP="000546F9">
      <w:pPr>
        <w:pStyle w:val="Prrafodelista"/>
        <w:numPr>
          <w:ilvl w:val="1"/>
          <w:numId w:val="50"/>
        </w:num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PROVEEDOR</w:t>
      </w:r>
      <w:r w:rsidRPr="00B002AD">
        <w:rPr>
          <w:rFonts w:ascii="Verdana" w:hAnsi="Verdana" w:cs="Arial"/>
          <w:sz w:val="18"/>
          <w:szCs w:val="18"/>
          <w:lang w:val="es-BO"/>
        </w:rPr>
        <w:t xml:space="preserve"> debe custodiar los </w:t>
      </w:r>
      <w:r w:rsidRPr="00B002AD">
        <w:rPr>
          <w:rFonts w:ascii="Verdana" w:hAnsi="Verdana" w:cs="Arial"/>
          <w:b/>
          <w:sz w:val="18"/>
          <w:szCs w:val="18"/>
          <w:lang w:val="es-BO"/>
        </w:rPr>
        <w:t>BIENES</w:t>
      </w:r>
      <w:r w:rsidRPr="00B002AD">
        <w:rPr>
          <w:rFonts w:ascii="Verdana" w:hAnsi="Verdana" w:cs="Arial"/>
          <w:sz w:val="18"/>
          <w:szCs w:val="18"/>
          <w:lang w:val="es-BO"/>
        </w:rPr>
        <w:t xml:space="preserve"> a ser provistos, hasta la recepción de éstos por la </w:t>
      </w:r>
      <w:r w:rsidRPr="00B002AD">
        <w:rPr>
          <w:rFonts w:ascii="Verdana" w:hAnsi="Verdana" w:cs="Arial"/>
          <w:b/>
          <w:sz w:val="18"/>
          <w:szCs w:val="18"/>
          <w:lang w:val="es-BO"/>
        </w:rPr>
        <w:t>ENTIDAD</w:t>
      </w:r>
      <w:r w:rsidRPr="00B002AD">
        <w:rPr>
          <w:rFonts w:ascii="Verdana" w:hAnsi="Verdana" w:cs="Arial"/>
          <w:sz w:val="18"/>
          <w:szCs w:val="18"/>
          <w:lang w:val="es-BO"/>
        </w:rPr>
        <w:t>.</w:t>
      </w:r>
    </w:p>
    <w:p w14:paraId="0A999860" w14:textId="77777777" w:rsidR="00F020F6" w:rsidRPr="00B002AD" w:rsidRDefault="00F020F6" w:rsidP="00F020F6">
      <w:pPr>
        <w:ind w:left="720"/>
        <w:jc w:val="both"/>
        <w:rPr>
          <w:rFonts w:ascii="Verdana" w:hAnsi="Verdana" w:cs="Arial"/>
          <w:sz w:val="18"/>
          <w:szCs w:val="18"/>
          <w:lang w:val="es-BO"/>
        </w:rPr>
      </w:pPr>
    </w:p>
    <w:p w14:paraId="41775026"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VIGÉSIMA OCTAVA</w:t>
      </w:r>
      <w:r w:rsidRPr="00B002AD">
        <w:rPr>
          <w:rFonts w:ascii="Verdana" w:hAnsi="Verdana" w:cs="Arial"/>
          <w:b/>
          <w:sz w:val="18"/>
          <w:szCs w:val="18"/>
          <w:lang w:val="es-BO"/>
        </w:rPr>
        <w:t xml:space="preserve">.- (SEGUROS). </w:t>
      </w:r>
    </w:p>
    <w:p w14:paraId="194AA144" w14:textId="77777777" w:rsidR="00F020F6"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 xml:space="preserve">(La </w:t>
      </w:r>
      <w:r w:rsidRPr="00B002AD">
        <w:rPr>
          <w:rFonts w:ascii="Verdana" w:hAnsi="Verdana" w:cs="Arial"/>
          <w:b/>
          <w:sz w:val="18"/>
          <w:szCs w:val="18"/>
          <w:lang w:val="es-BO"/>
        </w:rPr>
        <w:t>ENTIDAD</w:t>
      </w:r>
      <w:r w:rsidRPr="00B002AD">
        <w:rPr>
          <w:rFonts w:ascii="Verdana" w:hAnsi="Verdana" w:cs="Arial"/>
          <w:b/>
          <w:i/>
          <w:sz w:val="18"/>
          <w:szCs w:val="18"/>
          <w:lang w:val="es-BO"/>
        </w:rPr>
        <w:t xml:space="preserve"> deberá establecer el tipo de seguro y el plazo de vigencia de éste).</w:t>
      </w:r>
    </w:p>
    <w:p w14:paraId="5F1970EA" w14:textId="77777777" w:rsidR="00F020F6" w:rsidRPr="008A0CCE" w:rsidRDefault="00F020F6" w:rsidP="00F020F6">
      <w:pPr>
        <w:jc w:val="both"/>
        <w:rPr>
          <w:rFonts w:ascii="Verdana" w:hAnsi="Verdana" w:cs="Arial"/>
          <w:sz w:val="18"/>
          <w:szCs w:val="18"/>
          <w:lang w:val="es-ES_tradnl"/>
        </w:rPr>
      </w:pPr>
      <w:r w:rsidRPr="008E00BF">
        <w:rPr>
          <w:rFonts w:ascii="Verdana" w:hAnsi="Verdana" w:cs="Arial"/>
          <w:sz w:val="18"/>
          <w:szCs w:val="18"/>
          <w:lang w:val="es-ES_tradnl"/>
        </w:rPr>
        <w:t xml:space="preserve">Los costos de seguros, embarque y transporte para la entrega de los bienes deberán ser cubiertos por el </w:t>
      </w:r>
      <w:r w:rsidRPr="008E00BF">
        <w:rPr>
          <w:rFonts w:ascii="Verdana" w:hAnsi="Verdana" w:cs="Arial"/>
          <w:b/>
          <w:sz w:val="18"/>
          <w:szCs w:val="18"/>
          <w:lang w:val="es-ES_tradnl"/>
        </w:rPr>
        <w:t>PROVEEDOR</w:t>
      </w:r>
      <w:r w:rsidRPr="008E00BF">
        <w:rPr>
          <w:rFonts w:ascii="Verdana" w:hAnsi="Verdana" w:cs="Arial"/>
          <w:sz w:val="18"/>
          <w:szCs w:val="18"/>
          <w:lang w:val="es-ES_tradnl"/>
        </w:rPr>
        <w:t xml:space="preserve"> desde su despacho hasta el ingreso a los recintos de Aduana interior de La Paz, Cochabamba y Santa Cruz de acuerdo al ICOTERM – CIF o CIP según corresponda.</w:t>
      </w:r>
    </w:p>
    <w:p w14:paraId="6E0D9839" w14:textId="77777777" w:rsidR="00F020F6" w:rsidRPr="00B002AD" w:rsidRDefault="00F020F6" w:rsidP="00F020F6">
      <w:pPr>
        <w:rPr>
          <w:rFonts w:ascii="Verdana" w:hAnsi="Verdana" w:cs="Arial"/>
          <w:sz w:val="18"/>
          <w:szCs w:val="18"/>
          <w:lang w:val="es-BO"/>
        </w:rPr>
      </w:pPr>
    </w:p>
    <w:p w14:paraId="1A95AD08"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VIGÉSIMA </w:t>
      </w:r>
      <w:r>
        <w:rPr>
          <w:rFonts w:ascii="Verdana" w:hAnsi="Verdana" w:cs="Arial"/>
          <w:b/>
          <w:sz w:val="18"/>
          <w:szCs w:val="18"/>
          <w:lang w:val="es-BO"/>
        </w:rPr>
        <w:t>NOVENA</w:t>
      </w:r>
      <w:r w:rsidRPr="00B002AD">
        <w:rPr>
          <w:rFonts w:ascii="Verdana" w:hAnsi="Verdana" w:cs="Arial"/>
          <w:b/>
          <w:sz w:val="18"/>
          <w:szCs w:val="18"/>
          <w:lang w:val="es-BO"/>
        </w:rPr>
        <w:t>.- (SUSPENSIÓN TEMPORAL</w:t>
      </w:r>
      <w:r>
        <w:rPr>
          <w:rFonts w:ascii="Verdana" w:hAnsi="Verdana" w:cs="Arial"/>
          <w:b/>
          <w:sz w:val="18"/>
          <w:szCs w:val="18"/>
          <w:lang w:val="es-BO"/>
        </w:rPr>
        <w:t xml:space="preserve"> DE LA PROVISIÓN</w:t>
      </w:r>
      <w:r w:rsidRPr="00B002AD">
        <w:rPr>
          <w:rFonts w:ascii="Verdana" w:hAnsi="Verdana" w:cs="Arial"/>
          <w:b/>
          <w:sz w:val="18"/>
          <w:szCs w:val="18"/>
          <w:lang w:val="es-BO"/>
        </w:rPr>
        <w:t>)</w:t>
      </w:r>
    </w:p>
    <w:p w14:paraId="7B1BDC2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w:t>
      </w:r>
      <w:r w:rsidRPr="00B002AD">
        <w:rPr>
          <w:rFonts w:ascii="Verdana" w:hAnsi="Verdana" w:cs="Arial"/>
          <w:b/>
          <w:sz w:val="18"/>
          <w:szCs w:val="18"/>
          <w:lang w:val="es-BO"/>
        </w:rPr>
        <w:t>ENTIDAD</w:t>
      </w:r>
      <w:r w:rsidRPr="00B002AD">
        <w:rPr>
          <w:rFonts w:ascii="Verdana" w:hAnsi="Verdana" w:cs="Arial"/>
          <w:sz w:val="18"/>
          <w:szCs w:val="18"/>
          <w:lang w:val="es-BO"/>
        </w:rPr>
        <w:t xml:space="preserve"> podrá suspender temporalmente el computo del plazo de las entregas o provisión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en cualquier momento por motivos de fuerza mayor, caso fortuito y/o convenientes a los intereses del Estado, para lo cual la </w:t>
      </w:r>
      <w:r w:rsidRPr="00B002AD">
        <w:rPr>
          <w:rFonts w:ascii="Verdana" w:hAnsi="Verdana" w:cs="Arial"/>
          <w:b/>
          <w:sz w:val="18"/>
          <w:szCs w:val="18"/>
          <w:lang w:val="es-BO"/>
        </w:rPr>
        <w:t>ENTIDAD</w:t>
      </w:r>
      <w:r w:rsidRPr="00B002AD">
        <w:rPr>
          <w:rFonts w:ascii="Verdana" w:hAnsi="Verdana" w:cs="Arial"/>
          <w:sz w:val="18"/>
          <w:szCs w:val="18"/>
          <w:lang w:val="es-BO"/>
        </w:rPr>
        <w:t xml:space="preserve"> notificará de manera expresa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76D9B29C" w14:textId="77777777" w:rsidR="00F020F6" w:rsidRPr="00B002AD" w:rsidRDefault="00F020F6" w:rsidP="00F020F6">
      <w:pPr>
        <w:jc w:val="both"/>
        <w:rPr>
          <w:rFonts w:ascii="Verdana" w:hAnsi="Verdana" w:cs="Arial"/>
          <w:sz w:val="18"/>
          <w:szCs w:val="18"/>
          <w:lang w:val="es-BO"/>
        </w:rPr>
      </w:pPr>
    </w:p>
    <w:p w14:paraId="18A600FD" w14:textId="77777777" w:rsidR="00F020F6" w:rsidRPr="00B002AD" w:rsidRDefault="00F020F6" w:rsidP="00F020F6">
      <w:pPr>
        <w:jc w:val="both"/>
        <w:rPr>
          <w:rFonts w:ascii="Verdana" w:hAnsi="Verdana" w:cs="Arial"/>
          <w:b/>
          <w:sz w:val="18"/>
          <w:szCs w:val="18"/>
          <w:lang w:val="es-BO"/>
        </w:rPr>
      </w:pPr>
      <w:r>
        <w:rPr>
          <w:rFonts w:ascii="Verdana" w:hAnsi="Verdana" w:cs="Arial"/>
          <w:b/>
          <w:sz w:val="18"/>
          <w:szCs w:val="18"/>
          <w:lang w:val="es-BO"/>
        </w:rPr>
        <w:t>TRIGESIMA</w:t>
      </w:r>
      <w:r w:rsidRPr="00B002AD">
        <w:rPr>
          <w:rFonts w:ascii="Verdana" w:hAnsi="Verdana" w:cs="Arial"/>
          <w:b/>
          <w:sz w:val="18"/>
          <w:szCs w:val="18"/>
          <w:lang w:val="es-BO"/>
        </w:rPr>
        <w:t>.- (NORMAS DE CALIDAD APLICABLES)</w:t>
      </w:r>
    </w:p>
    <w:p w14:paraId="33809632"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suministrados de conformidad con el presente Contrato se ajustarán a las normas de calidad mencionadas en las especificaciones técnicas </w:t>
      </w:r>
      <w:r>
        <w:rPr>
          <w:rFonts w:ascii="Verdana" w:hAnsi="Verdana" w:cs="Arial"/>
          <w:sz w:val="18"/>
          <w:szCs w:val="18"/>
          <w:lang w:val="es-BO"/>
        </w:rPr>
        <w:t>establecidas en el DBC</w:t>
      </w:r>
      <w:r w:rsidRPr="00B002AD">
        <w:rPr>
          <w:rFonts w:ascii="Verdana" w:hAnsi="Verdana" w:cs="Arial"/>
          <w:b/>
          <w:sz w:val="18"/>
          <w:szCs w:val="18"/>
          <w:lang w:val="es-BO"/>
        </w:rPr>
        <w:t>.</w:t>
      </w:r>
    </w:p>
    <w:p w14:paraId="670EBD0D" w14:textId="77777777" w:rsidR="00F020F6" w:rsidRPr="00B002AD" w:rsidRDefault="00F020F6" w:rsidP="00F020F6">
      <w:pPr>
        <w:jc w:val="both"/>
        <w:rPr>
          <w:rFonts w:ascii="Verdana" w:hAnsi="Verdana" w:cs="Arial"/>
          <w:sz w:val="18"/>
          <w:szCs w:val="18"/>
          <w:lang w:val="es-BO"/>
        </w:rPr>
      </w:pPr>
    </w:p>
    <w:p w14:paraId="3B77811A" w14:textId="77777777" w:rsidR="00F020F6" w:rsidRPr="00032C49" w:rsidRDefault="00F020F6" w:rsidP="00F020F6">
      <w:pPr>
        <w:jc w:val="both"/>
        <w:rPr>
          <w:rFonts w:ascii="Verdana" w:hAnsi="Verdana" w:cs="Arial"/>
          <w:b/>
          <w:sz w:val="18"/>
          <w:szCs w:val="18"/>
          <w:lang w:val="es-BO"/>
        </w:rPr>
      </w:pPr>
      <w:r w:rsidRPr="00032C49">
        <w:rPr>
          <w:rFonts w:ascii="Verdana" w:hAnsi="Verdana" w:cs="Arial"/>
          <w:b/>
          <w:sz w:val="18"/>
          <w:szCs w:val="18"/>
          <w:lang w:val="es-BO"/>
        </w:rPr>
        <w:t>TRIGESIMA PRIMERA.- (EMBALAJE)</w:t>
      </w:r>
    </w:p>
    <w:p w14:paraId="3B61B939" w14:textId="77777777" w:rsidR="00AC2286" w:rsidRDefault="00AC2286" w:rsidP="00AC2286">
      <w:pPr>
        <w:ind w:right="157"/>
        <w:contextualSpacing/>
        <w:jc w:val="both"/>
        <w:rPr>
          <w:rFonts w:ascii="Verdana" w:hAnsi="Verdana" w:cs="Arial"/>
          <w:b/>
          <w:sz w:val="18"/>
          <w:szCs w:val="18"/>
          <w:lang w:val="es-BO"/>
        </w:rPr>
      </w:pPr>
    </w:p>
    <w:p w14:paraId="02E42230" w14:textId="4D91B442" w:rsidR="00AC2286" w:rsidRPr="00AC2286" w:rsidRDefault="00AC2286" w:rsidP="00AC2286">
      <w:pPr>
        <w:ind w:right="157"/>
        <w:contextualSpacing/>
        <w:jc w:val="both"/>
        <w:rPr>
          <w:rFonts w:ascii="Verdana" w:hAnsi="Verdana" w:cs="Arial"/>
          <w:sz w:val="18"/>
          <w:szCs w:val="18"/>
        </w:rPr>
      </w:pPr>
      <w:r w:rsidRPr="00AC2286">
        <w:rPr>
          <w:rFonts w:ascii="Verdana" w:hAnsi="Verdana" w:cs="Arial"/>
          <w:sz w:val="18"/>
          <w:szCs w:val="18"/>
        </w:rPr>
        <w:t>El embalaje debe ser adecuado para almacenamiento y manipulación brusca (cajas de cartó</w:t>
      </w:r>
      <w:r w:rsidR="002169A5">
        <w:rPr>
          <w:rFonts w:ascii="Verdana" w:hAnsi="Verdana" w:cs="Arial"/>
          <w:sz w:val="18"/>
          <w:szCs w:val="18"/>
        </w:rPr>
        <w:t xml:space="preserve">n de doble hoja). Todos los </w:t>
      </w:r>
      <w:r w:rsidR="00D03F84">
        <w:rPr>
          <w:rFonts w:ascii="Verdana" w:hAnsi="Verdana" w:cs="Arial"/>
          <w:sz w:val="18"/>
          <w:szCs w:val="18"/>
        </w:rPr>
        <w:t>cilindros</w:t>
      </w:r>
      <w:r w:rsidRPr="00AC2286">
        <w:rPr>
          <w:rFonts w:ascii="Verdana" w:hAnsi="Verdana" w:cs="Arial"/>
          <w:sz w:val="18"/>
          <w:szCs w:val="18"/>
        </w:rPr>
        <w:t xml:space="preserve"> de conversión a GNV entregados por el proveedor, deberán estar empaquetados en paletas con tratamiento fitosanitario (en caso de paletas de madera) y envueltos con </w:t>
      </w:r>
      <w:proofErr w:type="spellStart"/>
      <w:r w:rsidRPr="00AC2286">
        <w:rPr>
          <w:rFonts w:ascii="Verdana" w:hAnsi="Verdana" w:cs="Arial"/>
          <w:sz w:val="18"/>
          <w:szCs w:val="18"/>
        </w:rPr>
        <w:t>stretch</w:t>
      </w:r>
      <w:proofErr w:type="spellEnd"/>
      <w:r w:rsidRPr="00AC2286">
        <w:rPr>
          <w:rFonts w:ascii="Verdana" w:hAnsi="Verdana" w:cs="Arial"/>
          <w:sz w:val="18"/>
          <w:szCs w:val="18"/>
        </w:rPr>
        <w:t xml:space="preserve"> film.</w:t>
      </w:r>
    </w:p>
    <w:p w14:paraId="05002CEF" w14:textId="77777777" w:rsidR="00AC2286" w:rsidRPr="00AC2286" w:rsidRDefault="00AC2286" w:rsidP="00AC2286">
      <w:pPr>
        <w:ind w:left="99" w:right="157"/>
        <w:contextualSpacing/>
        <w:rPr>
          <w:rFonts w:ascii="Verdana" w:hAnsi="Verdana" w:cs="Arial"/>
          <w:sz w:val="18"/>
          <w:szCs w:val="18"/>
        </w:rPr>
      </w:pPr>
    </w:p>
    <w:p w14:paraId="269B4E22" w14:textId="6C895D3D" w:rsidR="00AC2286" w:rsidRDefault="00AC2286" w:rsidP="00AC2286">
      <w:pPr>
        <w:jc w:val="both"/>
        <w:rPr>
          <w:rFonts w:ascii="Verdana" w:hAnsi="Verdana" w:cs="Arial"/>
          <w:sz w:val="18"/>
          <w:szCs w:val="18"/>
        </w:rPr>
      </w:pPr>
      <w:r w:rsidRPr="00AC2286">
        <w:rPr>
          <w:rFonts w:ascii="Verdana" w:hAnsi="Verdana" w:cs="Arial"/>
          <w:sz w:val="18"/>
          <w:szCs w:val="18"/>
        </w:rPr>
        <w:t xml:space="preserve">La caja contenedora del </w:t>
      </w:r>
      <w:r w:rsidR="00D03F84">
        <w:rPr>
          <w:rFonts w:ascii="Verdana" w:hAnsi="Verdana" w:cs="Arial"/>
          <w:sz w:val="18"/>
          <w:szCs w:val="18"/>
        </w:rPr>
        <w:t>cilindro</w:t>
      </w:r>
      <w:r w:rsidRPr="00AC2286">
        <w:rPr>
          <w:rFonts w:ascii="Verdana" w:hAnsi="Verdana" w:cs="Arial"/>
          <w:sz w:val="18"/>
          <w:szCs w:val="18"/>
        </w:rPr>
        <w:t>, deberá llevar una etiqueta con el número de serie del reductor, transcrita en formato numeral y en código QR y la identificación de la potencia (180 HP o 240 HP), visible en la parte lateral de la caja. Asimismo, la caja contenedora deberá tener adheridas en cada una de las dos caras más extensas una etiqueta de tamaño 15x10 cm.</w:t>
      </w:r>
    </w:p>
    <w:p w14:paraId="237A074B" w14:textId="77777777" w:rsidR="00AC2286" w:rsidRPr="00AC2286" w:rsidRDefault="00AC2286" w:rsidP="00AC2286">
      <w:pPr>
        <w:rPr>
          <w:rFonts w:ascii="Verdana" w:hAnsi="Verdana" w:cs="Arial"/>
          <w:sz w:val="18"/>
          <w:szCs w:val="18"/>
        </w:rPr>
      </w:pPr>
    </w:p>
    <w:p w14:paraId="74F346B6" w14:textId="77777777" w:rsidR="00F020F6" w:rsidRDefault="00F020F6" w:rsidP="00F020F6">
      <w:pPr>
        <w:rPr>
          <w:rFonts w:ascii="Verdana" w:hAnsi="Verdana" w:cs="Arial"/>
          <w:b/>
          <w:sz w:val="18"/>
          <w:szCs w:val="18"/>
          <w:lang w:val="es-BO"/>
        </w:rPr>
      </w:pPr>
      <w:r w:rsidRPr="00032C49">
        <w:rPr>
          <w:rFonts w:ascii="Verdana" w:hAnsi="Verdana" w:cs="Arial"/>
          <w:b/>
          <w:sz w:val="18"/>
          <w:szCs w:val="18"/>
          <w:lang w:val="es-BO"/>
        </w:rPr>
        <w:t>TRIGÉSIMA SEGUNDA.- (PERSONALIZACIÓN DEL BIEN).</w:t>
      </w:r>
    </w:p>
    <w:p w14:paraId="33ECA7F5" w14:textId="77777777" w:rsidR="00F020F6" w:rsidRPr="00607B4A" w:rsidRDefault="00F020F6" w:rsidP="00F020F6">
      <w:pPr>
        <w:rPr>
          <w:rFonts w:ascii="Verdana" w:hAnsi="Verdana" w:cs="Arial"/>
          <w:sz w:val="18"/>
          <w:szCs w:val="18"/>
          <w:lang w:val="es-ES_tradnl"/>
        </w:rPr>
      </w:pPr>
      <w:r w:rsidRPr="00607B4A">
        <w:rPr>
          <w:rFonts w:ascii="Verdana" w:hAnsi="Verdana" w:cs="Arial"/>
          <w:sz w:val="18"/>
          <w:szCs w:val="18"/>
          <w:lang w:val="es-ES_tradnl"/>
        </w:rPr>
        <w:t>El</w:t>
      </w:r>
      <w:r w:rsidRPr="00607B4A">
        <w:rPr>
          <w:rFonts w:ascii="Verdana" w:hAnsi="Verdana" w:cs="Arial"/>
          <w:b/>
          <w:sz w:val="18"/>
          <w:szCs w:val="18"/>
          <w:lang w:val="es-ES_tradnl"/>
        </w:rPr>
        <w:t xml:space="preserve"> PROVEEDOR</w:t>
      </w:r>
      <w:r w:rsidRPr="00607B4A">
        <w:rPr>
          <w:rFonts w:ascii="Verdana" w:hAnsi="Verdana" w:cs="Arial"/>
          <w:sz w:val="18"/>
          <w:szCs w:val="18"/>
          <w:lang w:val="es-ES_tradnl"/>
        </w:rPr>
        <w:t xml:space="preserve"> deberá personalizar los </w:t>
      </w:r>
      <w:r>
        <w:rPr>
          <w:rFonts w:ascii="Verdana" w:hAnsi="Verdana" w:cs="Arial"/>
          <w:b/>
          <w:sz w:val="18"/>
          <w:szCs w:val="18"/>
          <w:lang w:val="es-ES_tradnl"/>
        </w:rPr>
        <w:t>BIENES</w:t>
      </w:r>
      <w:r w:rsidRPr="00607B4A">
        <w:rPr>
          <w:rFonts w:ascii="Verdana" w:hAnsi="Verdana" w:cs="Arial"/>
          <w:sz w:val="18"/>
          <w:szCs w:val="18"/>
          <w:lang w:val="es-ES_tradnl"/>
        </w:rPr>
        <w:t xml:space="preserve"> de acuerdo a </w:t>
      </w:r>
      <w:r>
        <w:rPr>
          <w:rFonts w:ascii="Verdana" w:hAnsi="Verdana" w:cs="Arial"/>
          <w:b/>
          <w:sz w:val="18"/>
          <w:szCs w:val="18"/>
          <w:lang w:val="es-ES_tradnl"/>
        </w:rPr>
        <w:t>(lo</w:t>
      </w:r>
      <w:r w:rsidRPr="00607B4A">
        <w:rPr>
          <w:rFonts w:ascii="Verdana" w:hAnsi="Verdana" w:cs="Arial"/>
          <w:b/>
          <w:sz w:val="18"/>
          <w:szCs w:val="18"/>
          <w:lang w:val="es-ES_tradnl"/>
        </w:rPr>
        <w:t xml:space="preserve"> establecido en el DBC)</w:t>
      </w:r>
      <w:r>
        <w:rPr>
          <w:rFonts w:ascii="Verdana" w:hAnsi="Verdana" w:cs="Arial"/>
          <w:sz w:val="18"/>
          <w:szCs w:val="18"/>
          <w:lang w:val="es-ES_tradnl"/>
        </w:rPr>
        <w:t>.</w:t>
      </w:r>
    </w:p>
    <w:p w14:paraId="18F434F4" w14:textId="77777777" w:rsidR="00F020F6" w:rsidRPr="00A724AD" w:rsidRDefault="00F020F6" w:rsidP="00F020F6">
      <w:pPr>
        <w:rPr>
          <w:rFonts w:ascii="Verdana" w:hAnsi="Verdana" w:cs="Arial"/>
          <w:b/>
          <w:sz w:val="18"/>
          <w:szCs w:val="18"/>
          <w:lang w:val="es-BO"/>
        </w:rPr>
      </w:pPr>
    </w:p>
    <w:p w14:paraId="6BA02B09" w14:textId="77777777" w:rsidR="00F020F6" w:rsidRPr="00607B4A" w:rsidRDefault="00F020F6" w:rsidP="00F020F6">
      <w:pPr>
        <w:rPr>
          <w:rFonts w:ascii="Verdana" w:hAnsi="Verdana" w:cs="Arial"/>
          <w:sz w:val="18"/>
          <w:szCs w:val="18"/>
          <w:lang w:val="es-BO"/>
        </w:rPr>
      </w:pPr>
      <w:r w:rsidRPr="00607B4A">
        <w:rPr>
          <w:rFonts w:ascii="Verdana" w:hAnsi="Verdana" w:cs="Arial"/>
          <w:b/>
          <w:sz w:val="18"/>
          <w:szCs w:val="18"/>
          <w:lang w:val="es-BO"/>
        </w:rPr>
        <w:t xml:space="preserve">TRIGÉSIMA TERCERA.- (INSPECCIÓN Y PRUEBAS) </w:t>
      </w:r>
    </w:p>
    <w:p w14:paraId="7A9FF386" w14:textId="77777777" w:rsidR="00F020F6" w:rsidRPr="00A724AD" w:rsidRDefault="00F020F6" w:rsidP="00F020F6">
      <w:pPr>
        <w:jc w:val="both"/>
        <w:rPr>
          <w:rFonts w:ascii="Verdana" w:hAnsi="Verdana" w:cs="Arial"/>
          <w:sz w:val="18"/>
          <w:szCs w:val="18"/>
          <w:lang w:val="es-BO"/>
        </w:rPr>
      </w:pPr>
      <w:r w:rsidRPr="00607B4A">
        <w:rPr>
          <w:rFonts w:ascii="Verdana" w:hAnsi="Verdana" w:cs="Arial"/>
          <w:b/>
          <w:i/>
          <w:sz w:val="18"/>
          <w:szCs w:val="18"/>
          <w:lang w:val="es-BO"/>
        </w:rPr>
        <w:t>(Utilizar la siguiente redacción cuando corresponda)</w:t>
      </w:r>
      <w:r w:rsidRPr="00607B4A">
        <w:rPr>
          <w:rFonts w:ascii="Verdana" w:hAnsi="Verdana" w:cs="Arial"/>
          <w:b/>
          <w:sz w:val="18"/>
          <w:szCs w:val="18"/>
          <w:lang w:val="es-BO"/>
        </w:rPr>
        <w:t xml:space="preserve"> </w:t>
      </w:r>
      <w:r w:rsidRPr="00607B4A">
        <w:rPr>
          <w:rFonts w:ascii="Verdana" w:hAnsi="Verdana" w:cs="Arial"/>
          <w:sz w:val="18"/>
          <w:szCs w:val="18"/>
          <w:lang w:val="es-BO"/>
        </w:rPr>
        <w:t xml:space="preserve">La </w:t>
      </w:r>
      <w:r w:rsidRPr="00607B4A">
        <w:rPr>
          <w:rFonts w:ascii="Verdana" w:hAnsi="Verdana" w:cs="Arial"/>
          <w:b/>
          <w:sz w:val="18"/>
          <w:szCs w:val="18"/>
          <w:lang w:val="es-BO"/>
        </w:rPr>
        <w:t>ENTIDAD</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w:t>
      </w:r>
      <w:r>
        <w:rPr>
          <w:rFonts w:ascii="Verdana" w:hAnsi="Verdana" w:cs="Arial"/>
          <w:sz w:val="18"/>
          <w:szCs w:val="18"/>
          <w:lang w:val="es-BO"/>
        </w:rPr>
        <w:t>DBC</w:t>
      </w:r>
      <w:r w:rsidRPr="00A724AD">
        <w:rPr>
          <w:rFonts w:ascii="Verdana" w:hAnsi="Verdana" w:cs="Arial"/>
          <w:sz w:val="18"/>
          <w:szCs w:val="18"/>
          <w:lang w:val="es-BO"/>
        </w:rPr>
        <w:t>.</w:t>
      </w:r>
    </w:p>
    <w:p w14:paraId="654E543D" w14:textId="77777777" w:rsidR="00F020F6" w:rsidRPr="00A724AD" w:rsidRDefault="00F020F6" w:rsidP="00F020F6">
      <w:pPr>
        <w:jc w:val="both"/>
        <w:rPr>
          <w:rFonts w:ascii="Verdana" w:hAnsi="Verdana" w:cs="Arial"/>
          <w:sz w:val="18"/>
          <w:szCs w:val="18"/>
          <w:lang w:val="es-BO"/>
        </w:rPr>
      </w:pPr>
    </w:p>
    <w:p w14:paraId="09028C0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w:t>
      </w:r>
      <w:r w:rsidRPr="00A724AD">
        <w:rPr>
          <w:rFonts w:ascii="Verdana" w:hAnsi="Verdana" w:cs="Arial"/>
          <w:b/>
          <w:sz w:val="18"/>
          <w:szCs w:val="18"/>
          <w:lang w:val="es-BO"/>
        </w:rPr>
        <w:t>ENTIDAD</w:t>
      </w:r>
      <w:r w:rsidRPr="00A724AD">
        <w:rPr>
          <w:rFonts w:ascii="Verdana" w:hAnsi="Verdana" w:cs="Arial"/>
          <w:sz w:val="18"/>
          <w:szCs w:val="18"/>
          <w:lang w:val="es-BO"/>
        </w:rPr>
        <w:t xml:space="preserve"> notificará por escrito al </w:t>
      </w:r>
      <w:r w:rsidRPr="00A724AD">
        <w:rPr>
          <w:rFonts w:ascii="Verdana" w:hAnsi="Verdana" w:cs="Arial"/>
          <w:b/>
          <w:sz w:val="18"/>
          <w:szCs w:val="18"/>
          <w:lang w:val="es-BO"/>
        </w:rPr>
        <w:t xml:space="preserve">PROVEEDOR, </w:t>
      </w:r>
      <w:r w:rsidRPr="00A724AD">
        <w:rPr>
          <w:rFonts w:ascii="Verdana" w:hAnsi="Verdana" w:cs="Arial"/>
          <w:sz w:val="18"/>
          <w:szCs w:val="18"/>
          <w:lang w:val="es-BO"/>
        </w:rPr>
        <w:t>oportunamente, la identidad de todo representante designado para estos fines.</w:t>
      </w:r>
    </w:p>
    <w:p w14:paraId="41C33A58" w14:textId="77777777" w:rsidR="00F020F6" w:rsidRPr="00A724AD" w:rsidRDefault="00F020F6" w:rsidP="00F020F6">
      <w:pPr>
        <w:jc w:val="both"/>
        <w:rPr>
          <w:rFonts w:ascii="Verdana" w:hAnsi="Verdana" w:cs="Arial"/>
          <w:sz w:val="18"/>
          <w:szCs w:val="18"/>
          <w:lang w:val="es-BO"/>
        </w:rPr>
      </w:pPr>
    </w:p>
    <w:p w14:paraId="79A20C38" w14:textId="77777777" w:rsidR="00F020F6" w:rsidRPr="00A724AD" w:rsidRDefault="00F020F6" w:rsidP="00F020F6">
      <w:pPr>
        <w:jc w:val="both"/>
        <w:rPr>
          <w:rFonts w:ascii="Verdana" w:hAnsi="Verdana" w:cs="Arial"/>
          <w:b/>
          <w:sz w:val="18"/>
          <w:szCs w:val="18"/>
          <w:lang w:val="es-BO"/>
        </w:rPr>
      </w:pPr>
      <w:r w:rsidRPr="00A724AD">
        <w:rPr>
          <w:rFonts w:ascii="Verdana" w:hAnsi="Verdana" w:cs="Arial"/>
          <w:sz w:val="18"/>
          <w:szCs w:val="18"/>
          <w:lang w:val="es-BO"/>
        </w:rPr>
        <w:t xml:space="preserve">Las inspecciones y pruebas se realizarán después de cada entrega, </w:t>
      </w:r>
      <w:r w:rsidRPr="00A724AD">
        <w:rPr>
          <w:rFonts w:ascii="Verdana" w:hAnsi="Verdana"/>
          <w:color w:val="000000"/>
          <w:sz w:val="18"/>
          <w:szCs w:val="18"/>
          <w:lang w:val="es-ES_tradnl"/>
        </w:rPr>
        <w:t>en almacenes de la Entidad (La Paz, Cochabamba y Santa Cruz)</w:t>
      </w:r>
      <w:r w:rsidRPr="00A724AD">
        <w:rPr>
          <w:rFonts w:ascii="Verdana" w:hAnsi="Verdana" w:cs="Arial"/>
          <w:sz w:val="18"/>
          <w:szCs w:val="18"/>
          <w:lang w:val="es-BO"/>
        </w:rPr>
        <w:t xml:space="preserve">, de acuerdo a lo estipulado en las especificaciones técnicas. </w:t>
      </w:r>
    </w:p>
    <w:p w14:paraId="58BBC0C5" w14:textId="77777777" w:rsidR="00F020F6" w:rsidRPr="00A724AD" w:rsidRDefault="00F020F6" w:rsidP="00F020F6">
      <w:pPr>
        <w:jc w:val="both"/>
        <w:rPr>
          <w:rFonts w:ascii="Verdana" w:hAnsi="Verdana" w:cs="Arial"/>
          <w:b/>
          <w:sz w:val="18"/>
          <w:szCs w:val="18"/>
          <w:lang w:val="es-BO"/>
        </w:rPr>
      </w:pPr>
    </w:p>
    <w:p w14:paraId="35DF2C4B"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lastRenderedPageBreak/>
        <w:t xml:space="preserve">La verificación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mediante inspecciones o pruebas se realizará en un plazo de </w:t>
      </w:r>
      <w:r>
        <w:rPr>
          <w:rFonts w:ascii="Verdana" w:hAnsi="Verdana" w:cs="Arial"/>
          <w:sz w:val="18"/>
          <w:szCs w:val="18"/>
          <w:lang w:val="es-BO"/>
        </w:rPr>
        <w:t xml:space="preserve">diez </w:t>
      </w:r>
      <w:r w:rsidRPr="006D4DA3">
        <w:rPr>
          <w:rFonts w:ascii="Verdana" w:hAnsi="Verdana" w:cs="Arial"/>
          <w:sz w:val="18"/>
          <w:szCs w:val="18"/>
          <w:lang w:val="es-BO"/>
        </w:rPr>
        <w:t>(10)</w:t>
      </w:r>
      <w:r w:rsidRPr="00A724AD">
        <w:rPr>
          <w:rFonts w:ascii="Verdana" w:hAnsi="Verdana" w:cs="Arial"/>
          <w:i/>
          <w:sz w:val="18"/>
          <w:szCs w:val="18"/>
          <w:lang w:val="es-BO"/>
        </w:rPr>
        <w:t xml:space="preserve"> </w:t>
      </w:r>
      <w:r w:rsidRPr="00A724AD">
        <w:rPr>
          <w:rFonts w:ascii="Verdana" w:hAnsi="Verdana" w:cs="Arial"/>
          <w:sz w:val="18"/>
          <w:szCs w:val="18"/>
          <w:lang w:val="es-BO"/>
        </w:rPr>
        <w:t xml:space="preserve">días calendario, debiendo estas pruebas o inspecciones iniciarse como máximo cuatro (4) días calendario después de recibidos los </w:t>
      </w:r>
      <w:r w:rsidRPr="00A724AD">
        <w:rPr>
          <w:rFonts w:ascii="Verdana" w:hAnsi="Verdana" w:cs="Arial"/>
          <w:b/>
          <w:sz w:val="18"/>
          <w:szCs w:val="18"/>
          <w:lang w:val="es-BO"/>
        </w:rPr>
        <w:t xml:space="preserve">BIENES </w:t>
      </w:r>
      <w:r w:rsidRPr="00A724AD">
        <w:rPr>
          <w:rFonts w:ascii="Verdana" w:hAnsi="Verdana" w:cs="Arial"/>
          <w:sz w:val="18"/>
          <w:szCs w:val="18"/>
          <w:lang w:val="es-BO"/>
        </w:rPr>
        <w:t>en el lugar de inspección.</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tiene la potestad de participar en todas las pruebas e inspecciones que se realicen y tomar conocimiento si los </w:t>
      </w:r>
      <w:r w:rsidRPr="00A724AD">
        <w:rPr>
          <w:rFonts w:ascii="Verdana" w:hAnsi="Verdana" w:cs="Arial"/>
          <w:b/>
          <w:sz w:val="18"/>
          <w:szCs w:val="18"/>
          <w:lang w:val="es-BO"/>
        </w:rPr>
        <w:t>BIENES</w:t>
      </w:r>
      <w:r w:rsidRPr="00A724AD">
        <w:rPr>
          <w:rFonts w:ascii="Verdana" w:hAnsi="Verdana" w:cs="Arial"/>
          <w:sz w:val="18"/>
          <w:szCs w:val="18"/>
          <w:lang w:val="es-BO"/>
        </w:rPr>
        <w:t xml:space="preserve"> cumplen o no lo estipulado en el Contrato.</w:t>
      </w:r>
    </w:p>
    <w:p w14:paraId="4DB31435" w14:textId="77777777" w:rsidR="00F020F6" w:rsidRPr="00A724AD" w:rsidRDefault="00F020F6" w:rsidP="00F020F6">
      <w:pPr>
        <w:jc w:val="both"/>
        <w:rPr>
          <w:rFonts w:ascii="Verdana" w:hAnsi="Verdana" w:cs="Arial"/>
          <w:sz w:val="18"/>
          <w:szCs w:val="18"/>
          <w:lang w:val="es-BO"/>
        </w:rPr>
      </w:pPr>
    </w:p>
    <w:p w14:paraId="6A1B22B9"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Si</w:t>
      </w:r>
      <w:r w:rsidRPr="00A724AD">
        <w:rPr>
          <w:rFonts w:ascii="Verdana" w:hAnsi="Verdana" w:cs="Arial"/>
          <w:b/>
          <w:sz w:val="18"/>
          <w:szCs w:val="18"/>
          <w:lang w:val="es-BO"/>
        </w:rPr>
        <w:t xml:space="preserve"> </w:t>
      </w:r>
      <w:r w:rsidRPr="00A724AD">
        <w:rPr>
          <w:rFonts w:ascii="Verdana" w:hAnsi="Verdana" w:cs="Arial"/>
          <w:sz w:val="18"/>
          <w:szCs w:val="18"/>
          <w:lang w:val="es-BO"/>
        </w:rPr>
        <w:t xml:space="preserve">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inspeccionados o probados no se ajustan a las Especificaciones Técnicas,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podrá rechazarlos y el </w:t>
      </w:r>
      <w:r w:rsidRPr="00A724AD">
        <w:rPr>
          <w:rFonts w:ascii="Verdana" w:hAnsi="Verdana" w:cs="Arial"/>
          <w:b/>
          <w:sz w:val="18"/>
          <w:szCs w:val="18"/>
          <w:lang w:val="es-BO"/>
        </w:rPr>
        <w:t xml:space="preserve">PROVEEDOR </w:t>
      </w:r>
      <w:r w:rsidRPr="00A724AD">
        <w:rPr>
          <w:rFonts w:ascii="Verdana" w:hAnsi="Verdana" w:cs="Arial"/>
          <w:sz w:val="18"/>
          <w:szCs w:val="18"/>
          <w:lang w:val="es-BO"/>
        </w:rPr>
        <w:t xml:space="preserve">deberá, sin cargo para la </w:t>
      </w:r>
      <w:r w:rsidRPr="00A724AD">
        <w:rPr>
          <w:rFonts w:ascii="Verdana" w:hAnsi="Verdana" w:cs="Arial"/>
          <w:b/>
          <w:sz w:val="18"/>
          <w:szCs w:val="18"/>
          <w:lang w:val="es-BO"/>
        </w:rPr>
        <w:t xml:space="preserve">ENTIDAD, </w:t>
      </w:r>
      <w:r w:rsidRPr="00A724AD">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A724AD">
        <w:rPr>
          <w:rFonts w:ascii="Verdana" w:hAnsi="Verdana" w:cs="Arial"/>
          <w:b/>
          <w:sz w:val="18"/>
          <w:szCs w:val="18"/>
          <w:lang w:val="es-BO"/>
        </w:rPr>
        <w:t xml:space="preserve">ENTIDAD, </w:t>
      </w:r>
      <w:r w:rsidRPr="00A724AD">
        <w:rPr>
          <w:rFonts w:ascii="Verdana" w:hAnsi="Verdana" w:cs="Arial"/>
          <w:sz w:val="18"/>
          <w:szCs w:val="18"/>
          <w:lang w:val="es-BO"/>
        </w:rPr>
        <w:t>no modifican el plazo de entrega, que permanecerá invariable.</w:t>
      </w:r>
    </w:p>
    <w:p w14:paraId="2E0FFB82"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El plazo máximo para reemplazar los </w:t>
      </w:r>
      <w:r w:rsidRPr="00A724AD">
        <w:rPr>
          <w:rFonts w:ascii="Verdana" w:hAnsi="Verdana" w:cs="Arial"/>
          <w:b/>
          <w:sz w:val="18"/>
          <w:szCs w:val="18"/>
          <w:lang w:val="es-BO"/>
        </w:rPr>
        <w:t xml:space="preserve">BIENES </w:t>
      </w:r>
      <w:r w:rsidRPr="00A724AD">
        <w:rPr>
          <w:rFonts w:ascii="Verdana" w:hAnsi="Verdana" w:cs="Arial"/>
          <w:sz w:val="18"/>
          <w:szCs w:val="18"/>
          <w:lang w:val="es-BO"/>
        </w:rPr>
        <w:t>o incorporar las modificaciones necesarias, es de 60 días calendario, después de haber recibido la comunicación de rechazo.</w:t>
      </w:r>
    </w:p>
    <w:p w14:paraId="36307E12" w14:textId="77777777" w:rsidR="00F020F6" w:rsidRPr="00A724AD" w:rsidRDefault="00F020F6" w:rsidP="00F020F6">
      <w:pPr>
        <w:jc w:val="both"/>
        <w:rPr>
          <w:rFonts w:ascii="Verdana" w:hAnsi="Verdana" w:cs="Arial"/>
          <w:sz w:val="18"/>
          <w:szCs w:val="18"/>
          <w:lang w:val="es-BO"/>
        </w:rPr>
      </w:pPr>
    </w:p>
    <w:p w14:paraId="7D615C31" w14:textId="77777777" w:rsidR="00F020F6" w:rsidRPr="00A724AD" w:rsidRDefault="00F020F6" w:rsidP="00F020F6">
      <w:pPr>
        <w:jc w:val="both"/>
        <w:rPr>
          <w:rFonts w:ascii="Verdana" w:hAnsi="Verdana" w:cs="Arial"/>
          <w:sz w:val="18"/>
          <w:szCs w:val="18"/>
          <w:lang w:val="es-BO"/>
        </w:rPr>
      </w:pPr>
      <w:r w:rsidRPr="00A724AD">
        <w:rPr>
          <w:rFonts w:ascii="Verdana" w:hAnsi="Verdana" w:cs="Arial"/>
          <w:sz w:val="18"/>
          <w:szCs w:val="18"/>
          <w:lang w:val="es-BO"/>
        </w:rPr>
        <w:t xml:space="preserve">La falta de rechazo de los </w:t>
      </w:r>
      <w:r w:rsidRPr="00A724AD">
        <w:rPr>
          <w:rFonts w:ascii="Verdana" w:hAnsi="Verdana" w:cs="Arial"/>
          <w:b/>
          <w:sz w:val="18"/>
          <w:szCs w:val="18"/>
          <w:lang w:val="es-BO"/>
        </w:rPr>
        <w:t xml:space="preserve">BIENES </w:t>
      </w:r>
      <w:r w:rsidRPr="00A724AD">
        <w:rPr>
          <w:rFonts w:ascii="Verdana" w:hAnsi="Verdana" w:cs="Arial"/>
          <w:sz w:val="18"/>
          <w:szCs w:val="18"/>
          <w:lang w:val="es-BO"/>
        </w:rPr>
        <w:t xml:space="preserve">dentro del plazo de 30 días calendario, implicará aceptación de las inspecciones o pruebas por parte de la </w:t>
      </w:r>
      <w:r w:rsidRPr="00A724AD">
        <w:rPr>
          <w:rFonts w:ascii="Verdana" w:hAnsi="Verdana" w:cs="Arial"/>
          <w:b/>
          <w:sz w:val="18"/>
          <w:szCs w:val="18"/>
          <w:lang w:val="es-BO"/>
        </w:rPr>
        <w:t>ENTIDAD.</w:t>
      </w:r>
    </w:p>
    <w:p w14:paraId="1B1AB3F9" w14:textId="77777777" w:rsidR="00F020F6" w:rsidRPr="00A724AD" w:rsidRDefault="00F020F6" w:rsidP="00F020F6">
      <w:pPr>
        <w:jc w:val="both"/>
        <w:rPr>
          <w:rFonts w:ascii="Verdana" w:hAnsi="Verdana" w:cs="Arial"/>
          <w:b/>
          <w:sz w:val="18"/>
          <w:szCs w:val="18"/>
          <w:lang w:val="es-BO"/>
        </w:rPr>
      </w:pPr>
    </w:p>
    <w:p w14:paraId="6A7707C9"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CUARTA</w:t>
      </w:r>
      <w:r w:rsidRPr="00B002AD">
        <w:rPr>
          <w:rFonts w:ascii="Verdana" w:hAnsi="Verdana" w:cs="Arial"/>
          <w:b/>
          <w:sz w:val="18"/>
          <w:szCs w:val="18"/>
          <w:lang w:val="es-BO"/>
        </w:rPr>
        <w:t>.- (DERECHOS DE PATENTE)</w:t>
      </w:r>
    </w:p>
    <w:p w14:paraId="737289ED"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B002AD">
        <w:rPr>
          <w:rFonts w:ascii="Verdana" w:hAnsi="Verdana" w:cs="Arial"/>
          <w:b/>
          <w:sz w:val="18"/>
          <w:szCs w:val="18"/>
          <w:lang w:val="es-BO"/>
        </w:rPr>
        <w:t xml:space="preserve">BIENES </w:t>
      </w:r>
      <w:r w:rsidRPr="00B002AD">
        <w:rPr>
          <w:rFonts w:ascii="Verdana" w:hAnsi="Verdana" w:cs="Arial"/>
          <w:sz w:val="18"/>
          <w:szCs w:val="18"/>
          <w:lang w:val="es-BO"/>
        </w:rPr>
        <w:t>o parte de ellos en el Estado Plurinacional de Bolivia.</w:t>
      </w:r>
    </w:p>
    <w:p w14:paraId="0C22361F" w14:textId="77777777" w:rsidR="00F020F6" w:rsidRPr="00B002AD" w:rsidRDefault="00F020F6" w:rsidP="00F020F6">
      <w:pPr>
        <w:jc w:val="both"/>
        <w:rPr>
          <w:rFonts w:ascii="Verdana" w:hAnsi="Verdana" w:cs="Arial"/>
          <w:sz w:val="18"/>
          <w:szCs w:val="18"/>
          <w:lang w:val="es-BO"/>
        </w:rPr>
      </w:pPr>
    </w:p>
    <w:p w14:paraId="178301D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QUINTA</w:t>
      </w:r>
      <w:r w:rsidRPr="00B002AD">
        <w:rPr>
          <w:rFonts w:ascii="Verdana" w:hAnsi="Verdana" w:cs="Arial"/>
          <w:b/>
          <w:sz w:val="18"/>
          <w:szCs w:val="18"/>
          <w:lang w:val="es-BO"/>
        </w:rPr>
        <w:t>.- (MANUALES DE OPERACIÓN, MANTENIMIENTO Y REPARACIÓN)</w:t>
      </w:r>
    </w:p>
    <w:p w14:paraId="17E9EF32" w14:textId="77777777" w:rsidR="00F020F6" w:rsidRPr="00B002AD" w:rsidRDefault="00F020F6" w:rsidP="00F020F6">
      <w:pPr>
        <w:jc w:val="both"/>
        <w:rPr>
          <w:rFonts w:ascii="Verdana" w:hAnsi="Verdana" w:cs="Arial"/>
          <w:sz w:val="18"/>
          <w:szCs w:val="18"/>
          <w:lang w:val="es-BO"/>
        </w:rPr>
      </w:pPr>
      <w:r w:rsidRPr="00B002AD">
        <w:rPr>
          <w:rFonts w:ascii="Verdana" w:hAnsi="Verdana" w:cs="Arial"/>
          <w:b/>
          <w:i/>
          <w:sz w:val="18"/>
          <w:szCs w:val="18"/>
          <w:lang w:val="es-BO"/>
        </w:rPr>
        <w:t>(Esta cláusula debe aplicarse cuando por el tipo de adquisición, corresponda)</w:t>
      </w:r>
      <w:r w:rsidRPr="00B002AD">
        <w:rPr>
          <w:rFonts w:ascii="Verdana" w:hAnsi="Verdana" w:cs="Arial"/>
          <w:sz w:val="18"/>
          <w:szCs w:val="18"/>
          <w:lang w:val="es-BO"/>
        </w:rPr>
        <w:t xml:space="preserve"> Junto con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objeto del Contrato, el </w:t>
      </w:r>
      <w:r w:rsidRPr="00B002AD">
        <w:rPr>
          <w:rFonts w:ascii="Verdana" w:hAnsi="Verdana" w:cs="Arial"/>
          <w:b/>
          <w:sz w:val="18"/>
          <w:szCs w:val="18"/>
          <w:lang w:val="es-BO"/>
        </w:rPr>
        <w:t xml:space="preserve">PROVEEDOR </w:t>
      </w:r>
      <w:r w:rsidRPr="00B002AD">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B002AD">
        <w:rPr>
          <w:rFonts w:ascii="Verdana" w:hAnsi="Verdana" w:cs="Arial"/>
          <w:b/>
          <w:sz w:val="18"/>
          <w:szCs w:val="18"/>
          <w:lang w:val="es-BO"/>
        </w:rPr>
        <w:t xml:space="preserve">PROVEEDOR </w:t>
      </w:r>
      <w:r w:rsidRPr="00B002AD">
        <w:rPr>
          <w:rFonts w:ascii="Verdana" w:hAnsi="Verdana" w:cs="Arial"/>
          <w:sz w:val="18"/>
          <w:szCs w:val="18"/>
          <w:lang w:val="es-BO"/>
        </w:rPr>
        <w:t>entregará un ejemplar traducido.</w:t>
      </w:r>
    </w:p>
    <w:p w14:paraId="048A0817" w14:textId="77777777" w:rsidR="00F020F6" w:rsidRPr="00B002AD" w:rsidRDefault="00F020F6" w:rsidP="00F020F6">
      <w:pPr>
        <w:jc w:val="both"/>
        <w:rPr>
          <w:rFonts w:ascii="Verdana" w:hAnsi="Verdana" w:cs="Arial"/>
          <w:i/>
          <w:sz w:val="18"/>
          <w:szCs w:val="18"/>
          <w:lang w:val="es-BO"/>
        </w:rPr>
      </w:pPr>
      <w:r w:rsidRPr="00B002AD">
        <w:rPr>
          <w:rFonts w:ascii="Verdana" w:hAnsi="Verdana" w:cs="Arial"/>
          <w:b/>
          <w:i/>
          <w:sz w:val="18"/>
          <w:szCs w:val="18"/>
          <w:lang w:val="es-BO"/>
        </w:rPr>
        <w:t>(Adecuar esta cláusula de acuerdo con el requerimiento de manuales indicado en las especificaciones técnicas contenidas en el DBC).</w:t>
      </w:r>
    </w:p>
    <w:p w14:paraId="3E65134D" w14:textId="77777777" w:rsidR="00F020F6" w:rsidRPr="00B002AD" w:rsidRDefault="00F020F6" w:rsidP="00F020F6">
      <w:pPr>
        <w:jc w:val="both"/>
        <w:rPr>
          <w:rFonts w:ascii="Verdana" w:hAnsi="Verdana" w:cs="Arial"/>
          <w:b/>
          <w:i/>
          <w:sz w:val="18"/>
          <w:szCs w:val="18"/>
          <w:lang w:val="es-BO"/>
        </w:rPr>
      </w:pPr>
    </w:p>
    <w:p w14:paraId="46A24C9C" w14:textId="77777777" w:rsidR="00F020F6" w:rsidRPr="00B002AD" w:rsidRDefault="00F020F6" w:rsidP="00F020F6">
      <w:pPr>
        <w:jc w:val="both"/>
        <w:rPr>
          <w:rFonts w:ascii="Verdana" w:hAnsi="Verdana" w:cs="Arial"/>
          <w:b/>
          <w:i/>
          <w:sz w:val="18"/>
          <w:szCs w:val="18"/>
          <w:lang w:val="es-BO"/>
        </w:rPr>
      </w:pPr>
      <w:r w:rsidRPr="00B002AD">
        <w:rPr>
          <w:rFonts w:ascii="Verdana" w:hAnsi="Verdana" w:cs="Arial"/>
          <w:b/>
          <w:i/>
          <w:sz w:val="18"/>
          <w:szCs w:val="18"/>
          <w:lang w:val="es-BO"/>
        </w:rPr>
        <w:t>(Usar esta cláusula para BIENES con una sola entrega o con más de una entrega)</w:t>
      </w:r>
    </w:p>
    <w:p w14:paraId="5B61DC21"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SEXTA</w:t>
      </w:r>
      <w:r w:rsidRPr="00B002AD">
        <w:rPr>
          <w:rFonts w:ascii="Verdana" w:hAnsi="Verdana" w:cs="Arial"/>
          <w:b/>
          <w:sz w:val="18"/>
          <w:szCs w:val="18"/>
          <w:lang w:val="es-BO"/>
        </w:rPr>
        <w:t>.- (RECEPCIÓN)</w:t>
      </w:r>
    </w:p>
    <w:p w14:paraId="5446C790"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del plazo previsto para la entrega o para cada entrega (según cronograma), se realizara las actividades para la Recepción de los </w:t>
      </w:r>
      <w:r w:rsidRPr="00D856E5">
        <w:rPr>
          <w:rFonts w:ascii="Verdana" w:hAnsi="Verdana" w:cs="Arial"/>
          <w:b/>
          <w:sz w:val="18"/>
          <w:szCs w:val="18"/>
          <w:lang w:val="es-BO"/>
        </w:rPr>
        <w:t>BIENES</w:t>
      </w:r>
      <w:r w:rsidRPr="00D856E5">
        <w:rPr>
          <w:rFonts w:ascii="Verdana" w:hAnsi="Verdana" w:cs="Arial"/>
          <w:sz w:val="18"/>
          <w:szCs w:val="18"/>
          <w:lang w:val="es-BO"/>
        </w:rPr>
        <w:t>.</w:t>
      </w:r>
    </w:p>
    <w:p w14:paraId="3A62B688" w14:textId="77777777" w:rsidR="00F020F6" w:rsidRPr="00D856E5" w:rsidRDefault="00F020F6" w:rsidP="00F020F6">
      <w:pPr>
        <w:jc w:val="both"/>
        <w:rPr>
          <w:rFonts w:ascii="Verdana" w:hAnsi="Verdana" w:cs="Arial"/>
          <w:b/>
          <w:sz w:val="18"/>
          <w:szCs w:val="18"/>
          <w:lang w:val="es-BO"/>
        </w:rPr>
      </w:pPr>
    </w:p>
    <w:p w14:paraId="7801435D"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La Comisión de Recepción debe verificar si los </w:t>
      </w:r>
      <w:r w:rsidRPr="00D856E5">
        <w:rPr>
          <w:rFonts w:ascii="Verdana" w:hAnsi="Verdana" w:cs="Arial"/>
          <w:b/>
          <w:sz w:val="18"/>
          <w:szCs w:val="18"/>
          <w:lang w:val="es-BO"/>
        </w:rPr>
        <w:t xml:space="preserve">BIENES </w:t>
      </w:r>
      <w:r w:rsidRPr="00D856E5">
        <w:rPr>
          <w:rFonts w:ascii="Verdana" w:hAnsi="Verdana" w:cs="Arial"/>
          <w:sz w:val="18"/>
          <w:szCs w:val="18"/>
          <w:lang w:val="es-BO"/>
        </w:rPr>
        <w:t xml:space="preserve">entregados concuerdan plenamente con las Especificaciones Técnicas de la propuesta adjudicada y el Contrato. </w:t>
      </w:r>
    </w:p>
    <w:p w14:paraId="63823D52" w14:textId="77777777" w:rsidR="00F020F6" w:rsidRPr="00D856E5" w:rsidRDefault="00F020F6" w:rsidP="00F020F6">
      <w:pPr>
        <w:jc w:val="both"/>
        <w:rPr>
          <w:rFonts w:ascii="Verdana" w:hAnsi="Verdana" w:cs="Arial"/>
          <w:sz w:val="18"/>
          <w:szCs w:val="18"/>
          <w:lang w:val="es-BO"/>
        </w:rPr>
      </w:pPr>
    </w:p>
    <w:p w14:paraId="16775A6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7BD4765C" w14:textId="77777777" w:rsidR="00F020F6" w:rsidRPr="00D856E5" w:rsidRDefault="00F020F6" w:rsidP="00F020F6">
      <w:pPr>
        <w:jc w:val="both"/>
        <w:rPr>
          <w:rFonts w:ascii="Verdana" w:hAnsi="Verdana" w:cs="Arial"/>
          <w:sz w:val="18"/>
          <w:szCs w:val="18"/>
          <w:lang w:val="es-BO"/>
        </w:rPr>
      </w:pPr>
    </w:p>
    <w:p w14:paraId="20CDB02B"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Del acto de recepción de cada entrega se levantará un Acta de Recepción, que es un documento diferente al registro de ingreso o almacenes.</w:t>
      </w:r>
    </w:p>
    <w:p w14:paraId="0DEC2822" w14:textId="77777777" w:rsidR="00F020F6" w:rsidRPr="00D856E5" w:rsidRDefault="00F020F6" w:rsidP="00F020F6">
      <w:pPr>
        <w:jc w:val="both"/>
        <w:rPr>
          <w:rFonts w:ascii="Verdana" w:hAnsi="Verdana" w:cs="Arial"/>
          <w:sz w:val="18"/>
          <w:szCs w:val="18"/>
          <w:lang w:val="es-BO"/>
        </w:rPr>
      </w:pPr>
    </w:p>
    <w:p w14:paraId="37CC50E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 manera excepcional, en caso de bienes con una sola entrega, previa solicitud del </w:t>
      </w:r>
      <w:r w:rsidRPr="00D856E5">
        <w:rPr>
          <w:rFonts w:ascii="Verdana" w:hAnsi="Verdana" w:cs="Arial"/>
          <w:b/>
          <w:sz w:val="18"/>
          <w:szCs w:val="18"/>
          <w:lang w:val="es-BO"/>
        </w:rPr>
        <w:t>PROVEEDOR</w:t>
      </w:r>
      <w:r w:rsidRPr="00D856E5">
        <w:rPr>
          <w:rFonts w:ascii="Verdana" w:hAnsi="Verdana" w:cs="Arial"/>
          <w:sz w:val="18"/>
          <w:szCs w:val="18"/>
          <w:lang w:val="es-BO"/>
        </w:rPr>
        <w:t>, la Comisión de Recepción podrá realizar la recepción de una parcialidad</w:t>
      </w:r>
      <w:r w:rsidRPr="00D856E5" w:rsidDel="00453D4F">
        <w:rPr>
          <w:rFonts w:ascii="Verdana" w:hAnsi="Verdana" w:cs="Arial"/>
          <w:sz w:val="18"/>
          <w:szCs w:val="18"/>
          <w:lang w:val="es-BO"/>
        </w:rPr>
        <w:t xml:space="preserve"> </w:t>
      </w:r>
      <w:r w:rsidRPr="00D856E5">
        <w:rPr>
          <w:rFonts w:ascii="Verdana" w:hAnsi="Verdana" w:cs="Arial"/>
          <w:sz w:val="18"/>
          <w:szCs w:val="18"/>
          <w:lang w:val="es-BO"/>
        </w:rPr>
        <w:t xml:space="preserve">de los </w:t>
      </w:r>
      <w:r w:rsidRPr="00D856E5">
        <w:rPr>
          <w:rFonts w:ascii="Verdana" w:hAnsi="Verdana" w:cs="Arial"/>
          <w:b/>
          <w:sz w:val="18"/>
          <w:szCs w:val="18"/>
          <w:lang w:val="es-BO"/>
        </w:rPr>
        <w:t>BIENES</w:t>
      </w:r>
      <w:r w:rsidRPr="00D856E5">
        <w:rPr>
          <w:rFonts w:ascii="Verdana" w:hAnsi="Verdana" w:cs="Arial"/>
          <w:sz w:val="18"/>
          <w:szCs w:val="18"/>
          <w:lang w:val="es-BO"/>
        </w:rPr>
        <w:t>; para tal efecto, la Unidad Solicitante deberá emitir un informe que justifique esta recepción.</w:t>
      </w:r>
    </w:p>
    <w:p w14:paraId="3448A2BB" w14:textId="77777777" w:rsidR="00F020F6" w:rsidRPr="00D856E5" w:rsidRDefault="00F020F6" w:rsidP="00F020F6">
      <w:pPr>
        <w:jc w:val="both"/>
        <w:rPr>
          <w:rFonts w:ascii="Verdana" w:hAnsi="Verdana" w:cs="Arial"/>
          <w:sz w:val="18"/>
          <w:szCs w:val="18"/>
          <w:lang w:val="es-BO"/>
        </w:rPr>
      </w:pPr>
    </w:p>
    <w:p w14:paraId="6197C097" w14:textId="77777777" w:rsidR="00F020F6" w:rsidRPr="00B002AD" w:rsidRDefault="00F020F6" w:rsidP="00F020F6">
      <w:pPr>
        <w:jc w:val="both"/>
        <w:rPr>
          <w:rFonts w:ascii="Verdana" w:hAnsi="Verdana" w:cs="Arial"/>
          <w:b/>
          <w:i/>
          <w:sz w:val="18"/>
          <w:szCs w:val="18"/>
          <w:lang w:val="es-BO"/>
        </w:rPr>
      </w:pPr>
      <w:r w:rsidRPr="00D856E5">
        <w:rPr>
          <w:rFonts w:ascii="Verdana" w:hAnsi="Verdana" w:cs="Arial"/>
          <w:b/>
          <w:i/>
          <w:sz w:val="18"/>
          <w:szCs w:val="18"/>
          <w:lang w:val="es-BO"/>
        </w:rPr>
        <w:t xml:space="preserve"> (Incluir el siguiente texto en caso de bienes con recepción sujeta a verificación)</w:t>
      </w:r>
    </w:p>
    <w:p w14:paraId="15C446D6" w14:textId="77777777" w:rsidR="00F020F6" w:rsidRPr="00B002AD" w:rsidRDefault="00F020F6" w:rsidP="00F020F6">
      <w:pPr>
        <w:jc w:val="both"/>
        <w:rPr>
          <w:rFonts w:ascii="Verdana" w:hAnsi="Verdana" w:cs="Arial"/>
          <w:sz w:val="18"/>
          <w:szCs w:val="18"/>
          <w:lang w:val="es-BO"/>
        </w:rPr>
      </w:pPr>
    </w:p>
    <w:p w14:paraId="25DE3B63"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 xml:space="preserve">La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se realizará en el plazo de ________ </w:t>
      </w:r>
      <w:r w:rsidRPr="00B002AD">
        <w:rPr>
          <w:rFonts w:ascii="Verdana" w:hAnsi="Verdana" w:cs="Arial"/>
          <w:b/>
          <w:i/>
          <w:sz w:val="18"/>
          <w:szCs w:val="18"/>
          <w:lang w:val="es-BO"/>
        </w:rPr>
        <w:t xml:space="preserve">(definir el número de días calendario en la que se realizará la verificación) </w:t>
      </w:r>
      <w:r w:rsidRPr="00B002AD">
        <w:rPr>
          <w:rFonts w:ascii="Verdana" w:hAnsi="Verdana" w:cs="Arial"/>
          <w:sz w:val="18"/>
          <w:szCs w:val="18"/>
          <w:lang w:val="es-BO"/>
        </w:rPr>
        <w:t xml:space="preserve">días calendario, computables a partir de la entrega de los </w:t>
      </w:r>
      <w:r w:rsidRPr="00B002AD">
        <w:rPr>
          <w:rFonts w:ascii="Verdana" w:hAnsi="Verdana" w:cs="Arial"/>
          <w:b/>
          <w:sz w:val="18"/>
          <w:szCs w:val="18"/>
          <w:lang w:val="es-BO"/>
        </w:rPr>
        <w:t>BIENES</w:t>
      </w:r>
      <w:r w:rsidRPr="00B002AD">
        <w:rPr>
          <w:rFonts w:ascii="Verdana" w:hAnsi="Verdana" w:cs="Arial"/>
          <w:sz w:val="18"/>
          <w:szCs w:val="18"/>
          <w:lang w:val="es-BO"/>
        </w:rPr>
        <w:t xml:space="preserve"> en la </w:t>
      </w:r>
      <w:r w:rsidRPr="00B002AD">
        <w:rPr>
          <w:rFonts w:ascii="Verdana" w:hAnsi="Verdana" w:cs="Arial"/>
          <w:b/>
          <w:sz w:val="18"/>
          <w:szCs w:val="18"/>
          <w:lang w:val="es-BO"/>
        </w:rPr>
        <w:t>ENTIDAD</w:t>
      </w:r>
      <w:r w:rsidRPr="00B002AD">
        <w:rPr>
          <w:rFonts w:ascii="Verdana" w:hAnsi="Verdana" w:cs="Arial"/>
          <w:sz w:val="18"/>
          <w:szCs w:val="18"/>
          <w:lang w:val="es-BO"/>
        </w:rPr>
        <w:t>. Posteriormente a la verificación se emitirá el acta de Recepción.</w:t>
      </w:r>
      <w:r w:rsidRPr="00B002AD">
        <w:rPr>
          <w:rFonts w:ascii="Verdana" w:hAnsi="Verdana" w:cs="Arial"/>
          <w:b/>
          <w:i/>
          <w:sz w:val="18"/>
          <w:szCs w:val="18"/>
          <w:lang w:val="es-BO"/>
        </w:rPr>
        <w:t xml:space="preserve"> </w:t>
      </w:r>
      <w:r w:rsidRPr="00B002AD">
        <w:rPr>
          <w:rFonts w:ascii="Verdana" w:hAnsi="Verdana" w:cs="Arial"/>
          <w:sz w:val="18"/>
          <w:szCs w:val="18"/>
          <w:lang w:val="es-BO"/>
        </w:rPr>
        <w:t xml:space="preserve">El plazo de entrega de los </w:t>
      </w:r>
      <w:r w:rsidRPr="00B002AD">
        <w:rPr>
          <w:rFonts w:ascii="Verdana" w:hAnsi="Verdana" w:cs="Arial"/>
          <w:b/>
          <w:sz w:val="18"/>
          <w:szCs w:val="18"/>
          <w:lang w:val="es-BO"/>
        </w:rPr>
        <w:t xml:space="preserve">BIENES, </w:t>
      </w:r>
      <w:r w:rsidRPr="00B002AD">
        <w:rPr>
          <w:rFonts w:ascii="Verdana" w:hAnsi="Verdana" w:cs="Arial"/>
          <w:sz w:val="18"/>
          <w:szCs w:val="18"/>
          <w:lang w:val="es-BO"/>
        </w:rPr>
        <w:t xml:space="preserve">no incluye el plazo de verificación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w:t>
      </w:r>
    </w:p>
    <w:p w14:paraId="59990EEB" w14:textId="77777777" w:rsidR="00F020F6" w:rsidRPr="00B002AD" w:rsidRDefault="00F020F6" w:rsidP="00F020F6">
      <w:pPr>
        <w:jc w:val="both"/>
        <w:rPr>
          <w:rFonts w:ascii="Verdana" w:hAnsi="Verdana" w:cs="Arial"/>
          <w:sz w:val="18"/>
          <w:szCs w:val="18"/>
          <w:lang w:val="es-BO"/>
        </w:rPr>
      </w:pPr>
    </w:p>
    <w:p w14:paraId="5FDE31EC"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lastRenderedPageBreak/>
        <w:t xml:space="preserve">El plazo de sustitución de los </w:t>
      </w:r>
      <w:r w:rsidRPr="00B002AD">
        <w:rPr>
          <w:rFonts w:ascii="Verdana" w:hAnsi="Verdana" w:cs="Arial"/>
          <w:b/>
          <w:sz w:val="18"/>
          <w:szCs w:val="18"/>
          <w:lang w:val="es-BO"/>
        </w:rPr>
        <w:t>BIENES</w:t>
      </w:r>
      <w:r w:rsidRPr="00B002AD">
        <w:rPr>
          <w:rFonts w:ascii="Verdana" w:hAnsi="Verdana" w:cs="Arial"/>
          <w:sz w:val="18"/>
          <w:szCs w:val="18"/>
          <w:lang w:val="es-BO"/>
        </w:rPr>
        <w:t xml:space="preserve"> que se otorgue al </w:t>
      </w:r>
      <w:r w:rsidRPr="00B002AD">
        <w:rPr>
          <w:rFonts w:ascii="Verdana" w:hAnsi="Verdana" w:cs="Arial"/>
          <w:b/>
          <w:sz w:val="18"/>
          <w:szCs w:val="18"/>
          <w:lang w:val="es-BO"/>
        </w:rPr>
        <w:t>PROVEEDOR,</w:t>
      </w:r>
      <w:r w:rsidRPr="00B002AD">
        <w:rPr>
          <w:rFonts w:ascii="Verdana" w:hAnsi="Verdana" w:cs="Arial"/>
          <w:sz w:val="18"/>
          <w:szCs w:val="18"/>
          <w:lang w:val="es-BO"/>
        </w:rPr>
        <w:t xml:space="preserve"> como resultado de la verificación, no se constituye en retraso de entrega. La sustitución que no se efectivice en el plazo establecido por la </w:t>
      </w:r>
      <w:r w:rsidRPr="00B002AD">
        <w:rPr>
          <w:rFonts w:ascii="Verdana" w:hAnsi="Verdana" w:cs="Arial"/>
          <w:b/>
          <w:sz w:val="18"/>
          <w:szCs w:val="18"/>
          <w:lang w:val="es-BO"/>
        </w:rPr>
        <w:t>ENTIDAD</w:t>
      </w:r>
      <w:r w:rsidRPr="00B002AD">
        <w:rPr>
          <w:rFonts w:ascii="Verdana" w:hAnsi="Verdana" w:cs="Arial"/>
          <w:sz w:val="18"/>
          <w:szCs w:val="18"/>
          <w:lang w:val="es-BO"/>
        </w:rPr>
        <w:t xml:space="preserve">, será sujeta de aplicación de multas por día de retraso desde la fecha de entrega de los </w:t>
      </w:r>
      <w:r w:rsidRPr="00B002AD">
        <w:rPr>
          <w:rFonts w:ascii="Verdana" w:hAnsi="Verdana" w:cs="Arial"/>
          <w:b/>
          <w:sz w:val="18"/>
          <w:szCs w:val="18"/>
          <w:lang w:val="es-BO"/>
        </w:rPr>
        <w:t>BIENES</w:t>
      </w:r>
      <w:r w:rsidRPr="00B002AD">
        <w:rPr>
          <w:rFonts w:ascii="Verdana" w:hAnsi="Verdana" w:cs="Arial"/>
          <w:sz w:val="18"/>
          <w:szCs w:val="18"/>
          <w:lang w:val="es-BO"/>
        </w:rPr>
        <w:t>.</w:t>
      </w:r>
    </w:p>
    <w:p w14:paraId="6A2E21CB" w14:textId="77777777" w:rsidR="00F020F6" w:rsidRPr="00B002AD" w:rsidRDefault="00F020F6" w:rsidP="00F020F6">
      <w:pPr>
        <w:jc w:val="both"/>
        <w:rPr>
          <w:rFonts w:ascii="Verdana" w:hAnsi="Verdana" w:cs="Arial"/>
          <w:sz w:val="18"/>
          <w:szCs w:val="18"/>
          <w:lang w:val="es-BO"/>
        </w:rPr>
      </w:pPr>
    </w:p>
    <w:p w14:paraId="06D35A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SEPTIMA</w:t>
      </w:r>
      <w:r w:rsidRPr="00B002AD">
        <w:rPr>
          <w:rFonts w:ascii="Verdana" w:hAnsi="Verdana" w:cs="Arial"/>
          <w:b/>
          <w:sz w:val="18"/>
          <w:szCs w:val="18"/>
          <w:lang w:val="es-BO"/>
        </w:rPr>
        <w:t>.- (</w:t>
      </w:r>
      <w:r>
        <w:rPr>
          <w:rFonts w:ascii="Verdana" w:hAnsi="Verdana" w:cs="Arial"/>
          <w:b/>
          <w:sz w:val="18"/>
          <w:szCs w:val="18"/>
          <w:lang w:val="es-BO"/>
        </w:rPr>
        <w:t xml:space="preserve">CIERRE O </w:t>
      </w:r>
      <w:r w:rsidRPr="00B002AD">
        <w:rPr>
          <w:rFonts w:ascii="Verdana" w:hAnsi="Verdana" w:cs="Arial"/>
          <w:b/>
          <w:sz w:val="18"/>
          <w:szCs w:val="18"/>
          <w:lang w:val="es-BO"/>
        </w:rPr>
        <w:t xml:space="preserve">LIQUIDACIÓN DE CONTRATO) </w:t>
      </w:r>
    </w:p>
    <w:p w14:paraId="7548FCA6"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D856E5">
        <w:rPr>
          <w:rFonts w:ascii="Verdana" w:hAnsi="Verdana" w:cs="Arial"/>
          <w:b/>
          <w:sz w:val="18"/>
          <w:szCs w:val="18"/>
          <w:lang w:val="es-BO"/>
        </w:rPr>
        <w:t>ENTIDAD</w:t>
      </w:r>
      <w:r w:rsidRPr="00D856E5">
        <w:rPr>
          <w:rFonts w:ascii="Verdana" w:hAnsi="Verdana" w:cs="Arial"/>
          <w:sz w:val="18"/>
          <w:szCs w:val="18"/>
          <w:lang w:val="es-BO"/>
        </w:rPr>
        <w:t xml:space="preserve"> procederá a la liquidación del contrato.</w:t>
      </w:r>
    </w:p>
    <w:p w14:paraId="0C11598E" w14:textId="77777777" w:rsidR="00F020F6" w:rsidRPr="00D856E5" w:rsidRDefault="00F020F6" w:rsidP="00F020F6">
      <w:pPr>
        <w:jc w:val="both"/>
        <w:rPr>
          <w:rFonts w:ascii="Verdana" w:hAnsi="Verdana" w:cs="Arial"/>
          <w:sz w:val="18"/>
          <w:szCs w:val="18"/>
          <w:lang w:val="es-BO"/>
        </w:rPr>
      </w:pPr>
    </w:p>
    <w:p w14:paraId="10A549C5"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En ambos casos, la </w:t>
      </w:r>
      <w:r w:rsidRPr="00D856E5">
        <w:rPr>
          <w:rFonts w:ascii="Verdana" w:hAnsi="Verdana" w:cs="Arial"/>
          <w:b/>
          <w:sz w:val="18"/>
          <w:szCs w:val="18"/>
          <w:lang w:val="es-BO"/>
        </w:rPr>
        <w:t xml:space="preserve">ENTIDAD </w:t>
      </w:r>
      <w:r w:rsidRPr="00D856E5">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00BD259" w14:textId="77777777" w:rsidR="00F020F6" w:rsidRPr="00D856E5" w:rsidRDefault="00F020F6" w:rsidP="00F020F6">
      <w:pPr>
        <w:jc w:val="both"/>
        <w:rPr>
          <w:rFonts w:ascii="Verdana" w:hAnsi="Verdana" w:cs="Arial"/>
          <w:sz w:val="18"/>
          <w:szCs w:val="18"/>
          <w:lang w:val="es-BO"/>
        </w:rPr>
      </w:pPr>
    </w:p>
    <w:p w14:paraId="50917A9F"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819FAE1" w14:textId="77777777" w:rsidR="00F020F6" w:rsidRPr="00D856E5" w:rsidRDefault="00F020F6" w:rsidP="00F020F6">
      <w:pPr>
        <w:jc w:val="both"/>
        <w:rPr>
          <w:rFonts w:ascii="Verdana" w:hAnsi="Verdana" w:cs="Arial"/>
          <w:sz w:val="18"/>
          <w:szCs w:val="18"/>
          <w:lang w:val="es-BO"/>
        </w:rPr>
      </w:pPr>
    </w:p>
    <w:p w14:paraId="17BA70C4"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La liquidación del contrato, tomará en cuenta:</w:t>
      </w:r>
    </w:p>
    <w:p w14:paraId="6684DFC0" w14:textId="77777777" w:rsidR="00F020F6" w:rsidRPr="00D856E5" w:rsidRDefault="00F020F6" w:rsidP="00F020F6">
      <w:pPr>
        <w:jc w:val="both"/>
        <w:rPr>
          <w:rFonts w:ascii="Verdana" w:hAnsi="Verdana" w:cs="Arial"/>
          <w:sz w:val="18"/>
          <w:szCs w:val="18"/>
          <w:lang w:val="es-BO"/>
        </w:rPr>
      </w:pPr>
    </w:p>
    <w:p w14:paraId="1288ACB5"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Reposición de daños, si hubieren.</w:t>
      </w:r>
    </w:p>
    <w:p w14:paraId="20565B12"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El porcentaje correspondiente a la recuperación del anticipo si hubiera saldos pendientes. </w:t>
      </w:r>
    </w:p>
    <w:p w14:paraId="2BF087A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Las multas y penalidades, si hubieran.</w:t>
      </w:r>
    </w:p>
    <w:p w14:paraId="4591ABEC"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Por la protocolización del contrato, si este pago no se hubiere hecho efectivo oportunamente.</w:t>
      </w:r>
    </w:p>
    <w:p w14:paraId="007D5FCB" w14:textId="77777777" w:rsidR="00F020F6" w:rsidRPr="00D856E5" w:rsidRDefault="00F020F6" w:rsidP="000546F9">
      <w:pPr>
        <w:numPr>
          <w:ilvl w:val="0"/>
          <w:numId w:val="14"/>
        </w:numPr>
        <w:spacing w:line="200" w:lineRule="exact"/>
        <w:jc w:val="both"/>
        <w:rPr>
          <w:rFonts w:ascii="Verdana" w:hAnsi="Verdana"/>
          <w:sz w:val="18"/>
          <w:szCs w:val="18"/>
          <w:lang w:val="es-BO"/>
        </w:rPr>
      </w:pPr>
      <w:r w:rsidRPr="00D856E5">
        <w:rPr>
          <w:rFonts w:ascii="Verdana" w:hAnsi="Verdana"/>
          <w:sz w:val="18"/>
          <w:szCs w:val="18"/>
          <w:lang w:val="es-BO"/>
        </w:rPr>
        <w:t xml:space="preserve">Otros aspectos que considere la </w:t>
      </w:r>
      <w:r w:rsidRPr="00D856E5">
        <w:rPr>
          <w:rFonts w:ascii="Verdana" w:hAnsi="Verdana"/>
          <w:b/>
          <w:sz w:val="18"/>
          <w:szCs w:val="18"/>
          <w:lang w:val="es-BO"/>
        </w:rPr>
        <w:t>ENTIDAD</w:t>
      </w:r>
      <w:r w:rsidRPr="00D856E5">
        <w:rPr>
          <w:rFonts w:ascii="Verdana" w:hAnsi="Verdana"/>
          <w:sz w:val="18"/>
          <w:szCs w:val="18"/>
          <w:lang w:val="es-BO"/>
        </w:rPr>
        <w:t>.</w:t>
      </w:r>
    </w:p>
    <w:p w14:paraId="64D0A72A" w14:textId="77777777" w:rsidR="00F020F6" w:rsidRPr="00D856E5" w:rsidRDefault="00F020F6" w:rsidP="00F020F6">
      <w:pPr>
        <w:ind w:left="786"/>
        <w:jc w:val="both"/>
        <w:rPr>
          <w:rFonts w:ascii="Verdana" w:hAnsi="Verdana" w:cs="Arial"/>
          <w:sz w:val="18"/>
          <w:szCs w:val="18"/>
          <w:lang w:val="es-BO"/>
        </w:rPr>
      </w:pPr>
    </w:p>
    <w:p w14:paraId="33A9EDD8" w14:textId="77777777" w:rsidR="00F020F6" w:rsidRPr="00D856E5" w:rsidRDefault="00F020F6" w:rsidP="00F020F6">
      <w:pPr>
        <w:jc w:val="both"/>
        <w:rPr>
          <w:rFonts w:ascii="Verdana" w:hAnsi="Verdana" w:cs="Arial"/>
          <w:sz w:val="18"/>
          <w:szCs w:val="18"/>
          <w:lang w:val="es-BO"/>
        </w:rPr>
      </w:pPr>
      <w:r w:rsidRPr="00D856E5">
        <w:rPr>
          <w:rFonts w:ascii="Verdana" w:hAnsi="Verdana" w:cs="Arial"/>
          <w:sz w:val="18"/>
          <w:szCs w:val="18"/>
          <w:lang w:val="es-BO"/>
        </w:rPr>
        <w:t xml:space="preserve">Asimismo, el </w:t>
      </w:r>
      <w:r w:rsidRPr="00D856E5">
        <w:rPr>
          <w:rFonts w:ascii="Verdana" w:hAnsi="Verdana" w:cs="Arial"/>
          <w:b/>
          <w:sz w:val="18"/>
          <w:szCs w:val="18"/>
          <w:lang w:val="es-BO"/>
        </w:rPr>
        <w:t xml:space="preserve">PROVEEDOR </w:t>
      </w:r>
      <w:r w:rsidRPr="00D856E5">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856E5">
        <w:rPr>
          <w:rFonts w:ascii="Verdana" w:hAnsi="Verdana" w:cs="Arial"/>
          <w:b/>
          <w:sz w:val="18"/>
          <w:szCs w:val="18"/>
          <w:lang w:val="es-BO"/>
        </w:rPr>
        <w:t>ENTIDAD.</w:t>
      </w:r>
    </w:p>
    <w:p w14:paraId="191658E1" w14:textId="77777777" w:rsidR="00F020F6" w:rsidRPr="00D856E5" w:rsidRDefault="00F020F6" w:rsidP="00F020F6">
      <w:pPr>
        <w:jc w:val="both"/>
        <w:rPr>
          <w:rFonts w:ascii="Verdana" w:hAnsi="Verdana" w:cs="Arial"/>
          <w:sz w:val="18"/>
          <w:szCs w:val="18"/>
          <w:lang w:val="es-BO"/>
        </w:rPr>
      </w:pPr>
    </w:p>
    <w:p w14:paraId="095C6850" w14:textId="77777777" w:rsidR="00F020F6" w:rsidRPr="00B002AD" w:rsidRDefault="00F020F6" w:rsidP="00F020F6">
      <w:pPr>
        <w:jc w:val="both"/>
        <w:rPr>
          <w:rFonts w:ascii="Verdana" w:hAnsi="Verdana" w:cs="Arial"/>
          <w:sz w:val="18"/>
          <w:szCs w:val="18"/>
          <w:lang w:val="es-BO"/>
        </w:rPr>
      </w:pPr>
      <w:r w:rsidRPr="00D856E5">
        <w:rPr>
          <w:rFonts w:ascii="Verdana" w:hAnsi="Verdana" w:cs="Arial"/>
          <w:sz w:val="18"/>
          <w:szCs w:val="18"/>
          <w:lang w:val="es-BO"/>
        </w:rPr>
        <w:t>Este proceso utilizará los plazos previstos en la cláusula décima tercera del presente Contrato, para el pago de saldos que existiesen.</w:t>
      </w:r>
    </w:p>
    <w:p w14:paraId="391A7DDC" w14:textId="77777777" w:rsidR="00F020F6" w:rsidRPr="00B002AD" w:rsidRDefault="00F020F6" w:rsidP="00F020F6">
      <w:pPr>
        <w:jc w:val="both"/>
        <w:rPr>
          <w:rFonts w:ascii="Verdana" w:hAnsi="Verdana" w:cs="Arial"/>
          <w:sz w:val="18"/>
          <w:szCs w:val="18"/>
          <w:lang w:val="es-BO"/>
        </w:rPr>
      </w:pPr>
    </w:p>
    <w:p w14:paraId="485B2E9F" w14:textId="77777777" w:rsidR="00F020F6" w:rsidRPr="00D856E5" w:rsidRDefault="00F020F6" w:rsidP="00F020F6">
      <w:pPr>
        <w:jc w:val="both"/>
        <w:rPr>
          <w:rFonts w:ascii="Verdana" w:hAnsi="Verdana" w:cs="Arial"/>
          <w:b/>
          <w:sz w:val="18"/>
          <w:szCs w:val="18"/>
          <w:lang w:val="es-BO"/>
        </w:rPr>
      </w:pPr>
      <w:r w:rsidRPr="00D856E5">
        <w:rPr>
          <w:rFonts w:ascii="Verdana" w:hAnsi="Verdana" w:cs="Arial"/>
          <w:b/>
          <w:sz w:val="18"/>
          <w:szCs w:val="18"/>
          <w:lang w:val="es-BO"/>
        </w:rPr>
        <w:t>TRIGÉSIMA OCTAVA.- (CONDICIONES ADICIONALES)</w:t>
      </w:r>
    </w:p>
    <w:p w14:paraId="6D187176" w14:textId="77777777" w:rsidR="00F020F6" w:rsidRPr="00D856E5" w:rsidRDefault="00F020F6" w:rsidP="00F020F6">
      <w:pPr>
        <w:jc w:val="both"/>
        <w:rPr>
          <w:rFonts w:ascii="Verdana" w:hAnsi="Verdana" w:cs="Arial"/>
          <w:sz w:val="18"/>
          <w:szCs w:val="18"/>
        </w:rPr>
      </w:pPr>
      <w:r w:rsidRPr="00D856E5">
        <w:rPr>
          <w:rFonts w:ascii="Verdana" w:hAnsi="Verdana" w:cs="Arial"/>
          <w:sz w:val="18"/>
          <w:szCs w:val="18"/>
          <w:lang w:val="es-ES_tradnl"/>
        </w:rPr>
        <w:t xml:space="preserve">El </w:t>
      </w:r>
      <w:r w:rsidRPr="00D856E5">
        <w:rPr>
          <w:rFonts w:ascii="Verdana" w:hAnsi="Verdana" w:cs="Arial"/>
          <w:b/>
          <w:sz w:val="18"/>
          <w:szCs w:val="18"/>
          <w:lang w:val="es-ES_tradnl"/>
        </w:rPr>
        <w:t xml:space="preserve">PROVEEDOR </w:t>
      </w:r>
      <w:r w:rsidRPr="00D856E5">
        <w:rPr>
          <w:rFonts w:ascii="Verdana" w:hAnsi="Verdana" w:cs="Arial"/>
          <w:sz w:val="18"/>
          <w:szCs w:val="18"/>
          <w:lang w:val="es-ES_tradnl"/>
        </w:rPr>
        <w:t xml:space="preserve">se compromete a cumplir con todas y cada una de las condiciones adicionales establecidas en </w:t>
      </w:r>
      <w:r w:rsidRPr="00D856E5">
        <w:rPr>
          <w:rFonts w:ascii="Verdana" w:hAnsi="Verdana" w:cs="Arial"/>
          <w:sz w:val="18"/>
          <w:szCs w:val="18"/>
        </w:rPr>
        <w:t xml:space="preserve">el Documento Base de Contratación de Bienes Especializados en el Extranjero, las Especificaciones Técnicas y la Propuesta Adjudicada, </w:t>
      </w:r>
      <w:r w:rsidRPr="00D856E5">
        <w:rPr>
          <w:rFonts w:ascii="Verdana" w:hAnsi="Verdana" w:cs="Arial"/>
          <w:sz w:val="18"/>
          <w:szCs w:val="18"/>
          <w:lang w:val="es-ES_tradnl"/>
        </w:rPr>
        <w:t xml:space="preserve">debiendo la </w:t>
      </w:r>
      <w:r w:rsidRPr="00D856E5">
        <w:rPr>
          <w:rFonts w:ascii="Verdana" w:hAnsi="Verdana" w:cs="Arial"/>
          <w:b/>
          <w:sz w:val="18"/>
          <w:szCs w:val="18"/>
          <w:lang w:val="es-ES_tradnl"/>
        </w:rPr>
        <w:t>ENTIDAD</w:t>
      </w:r>
      <w:r w:rsidRPr="00D856E5">
        <w:rPr>
          <w:rFonts w:ascii="Verdana" w:hAnsi="Verdana" w:cs="Arial"/>
          <w:sz w:val="18"/>
          <w:szCs w:val="18"/>
          <w:lang w:val="es-ES_tradnl"/>
        </w:rPr>
        <w:t xml:space="preserve"> emitir la conformidad correspondiente para proceder al cierre del Contrato.</w:t>
      </w:r>
    </w:p>
    <w:p w14:paraId="5DC5A4B1" w14:textId="77777777" w:rsidR="00F020F6" w:rsidRPr="00CA2F44" w:rsidRDefault="00F020F6" w:rsidP="00F020F6">
      <w:pPr>
        <w:jc w:val="both"/>
        <w:rPr>
          <w:rFonts w:ascii="Verdana" w:hAnsi="Verdana" w:cs="Arial"/>
          <w:b/>
          <w:sz w:val="18"/>
          <w:szCs w:val="18"/>
        </w:rPr>
      </w:pPr>
    </w:p>
    <w:p w14:paraId="024BF8A4" w14:textId="77777777" w:rsidR="00F020F6" w:rsidRPr="00B002AD" w:rsidRDefault="00F020F6" w:rsidP="00F020F6">
      <w:pPr>
        <w:jc w:val="both"/>
        <w:rPr>
          <w:rFonts w:ascii="Verdana" w:hAnsi="Verdana" w:cs="Arial"/>
          <w:b/>
          <w:sz w:val="18"/>
          <w:szCs w:val="18"/>
          <w:lang w:val="es-BO"/>
        </w:rPr>
      </w:pPr>
      <w:r w:rsidRPr="00B002AD">
        <w:rPr>
          <w:rFonts w:ascii="Verdana" w:hAnsi="Verdana" w:cs="Arial"/>
          <w:b/>
          <w:sz w:val="18"/>
          <w:szCs w:val="18"/>
          <w:lang w:val="es-BO"/>
        </w:rPr>
        <w:t xml:space="preserve">TRIGÉSIMA </w:t>
      </w:r>
      <w:r>
        <w:rPr>
          <w:rFonts w:ascii="Verdana" w:hAnsi="Verdana" w:cs="Arial"/>
          <w:b/>
          <w:sz w:val="18"/>
          <w:szCs w:val="18"/>
          <w:lang w:val="es-BO"/>
        </w:rPr>
        <w:t>NOVENA</w:t>
      </w:r>
      <w:r w:rsidRPr="00B002AD">
        <w:rPr>
          <w:rFonts w:ascii="Verdana" w:hAnsi="Verdana" w:cs="Arial"/>
          <w:b/>
          <w:sz w:val="18"/>
          <w:szCs w:val="18"/>
          <w:lang w:val="es-BO"/>
        </w:rPr>
        <w:t xml:space="preserve">.- (CONFORMIDAD).  </w:t>
      </w:r>
      <w:r w:rsidRPr="00B002AD">
        <w:rPr>
          <w:rFonts w:ascii="Verdana" w:hAnsi="Verdana" w:cs="Arial"/>
          <w:sz w:val="18"/>
          <w:szCs w:val="18"/>
          <w:lang w:val="es-BO"/>
        </w:rPr>
        <w:t xml:space="preserve">En señal de conformidad y para su fiel y estricto cumplimiento suscriben el presente </w:t>
      </w:r>
      <w:r w:rsidRPr="00B002AD">
        <w:rPr>
          <w:rFonts w:ascii="Verdana" w:hAnsi="Verdana" w:cs="Arial"/>
          <w:b/>
          <w:sz w:val="18"/>
          <w:szCs w:val="18"/>
          <w:lang w:val="es-BO"/>
        </w:rPr>
        <w:t xml:space="preserve">CONTRATO </w:t>
      </w:r>
      <w:r w:rsidRPr="00B002AD">
        <w:rPr>
          <w:rFonts w:ascii="Verdana" w:hAnsi="Verdana" w:cs="Arial"/>
          <w:sz w:val="18"/>
          <w:szCs w:val="18"/>
          <w:lang w:val="es-BO"/>
        </w:rPr>
        <w:t xml:space="preserve">en </w:t>
      </w:r>
      <w:r>
        <w:rPr>
          <w:rFonts w:ascii="Verdana" w:hAnsi="Verdana" w:cs="Arial"/>
          <w:sz w:val="18"/>
          <w:szCs w:val="18"/>
          <w:lang w:val="es-BO"/>
        </w:rPr>
        <w:t>cinco (5)</w:t>
      </w:r>
      <w:r w:rsidRPr="00B002AD">
        <w:rPr>
          <w:rFonts w:ascii="Verdana" w:hAnsi="Verdana" w:cs="Arial"/>
          <w:sz w:val="18"/>
          <w:szCs w:val="18"/>
          <w:lang w:val="es-BO"/>
        </w:rPr>
        <w:t xml:space="preserve"> ejemplares de un mismo tenor y validez, el/la _______ </w:t>
      </w:r>
      <w:r w:rsidRPr="00B002AD">
        <w:rPr>
          <w:rFonts w:ascii="Verdana" w:hAnsi="Verdana" w:cs="Arial"/>
          <w:b/>
          <w:i/>
          <w:sz w:val="18"/>
          <w:szCs w:val="18"/>
          <w:lang w:val="es-BO"/>
        </w:rPr>
        <w:t>(registrar el nombre y cargo del servidor público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 la </w:t>
      </w:r>
      <w:r w:rsidRPr="00B002AD">
        <w:rPr>
          <w:rFonts w:ascii="Verdana" w:hAnsi="Verdana" w:cs="Arial"/>
          <w:b/>
          <w:sz w:val="18"/>
          <w:szCs w:val="18"/>
          <w:lang w:val="es-BO"/>
        </w:rPr>
        <w:t xml:space="preserve">ENTIDAD, </w:t>
      </w:r>
      <w:r w:rsidRPr="00B002AD">
        <w:rPr>
          <w:rFonts w:ascii="Verdana" w:hAnsi="Verdana" w:cs="Arial"/>
          <w:sz w:val="18"/>
          <w:szCs w:val="18"/>
          <w:lang w:val="es-BO"/>
        </w:rPr>
        <w:t xml:space="preserve">y el ______________ </w:t>
      </w:r>
      <w:r w:rsidRPr="00B002AD">
        <w:rPr>
          <w:rFonts w:ascii="Verdana" w:hAnsi="Verdana" w:cs="Arial"/>
          <w:b/>
          <w:i/>
          <w:sz w:val="18"/>
          <w:szCs w:val="18"/>
          <w:lang w:val="es-BO"/>
        </w:rPr>
        <w:t>(registrar el nombre del propietario o representante legal del PROVEEDOR, habilitado para suscribir el Contrato)</w:t>
      </w:r>
      <w:r w:rsidRPr="00B002AD">
        <w:rPr>
          <w:rFonts w:ascii="Verdana" w:hAnsi="Verdana" w:cs="Arial"/>
          <w:i/>
          <w:sz w:val="18"/>
          <w:szCs w:val="18"/>
          <w:lang w:val="es-BO"/>
        </w:rPr>
        <w:t xml:space="preserve"> </w:t>
      </w:r>
      <w:r w:rsidRPr="00B002AD">
        <w:rPr>
          <w:rFonts w:ascii="Verdana" w:hAnsi="Verdana" w:cs="Arial"/>
          <w:sz w:val="18"/>
          <w:szCs w:val="18"/>
          <w:lang w:val="es-BO"/>
        </w:rPr>
        <w:t xml:space="preserve">en representación legal del </w:t>
      </w:r>
      <w:r w:rsidRPr="00B002AD">
        <w:rPr>
          <w:rFonts w:ascii="Verdana" w:hAnsi="Verdana" w:cs="Arial"/>
          <w:b/>
          <w:sz w:val="18"/>
          <w:szCs w:val="18"/>
          <w:lang w:val="es-BO"/>
        </w:rPr>
        <w:t>PROVEEDOR.</w:t>
      </w:r>
    </w:p>
    <w:p w14:paraId="378E52FE" w14:textId="77777777" w:rsidR="00F020F6" w:rsidRPr="00B002AD" w:rsidRDefault="00F020F6" w:rsidP="00F020F6">
      <w:pPr>
        <w:jc w:val="both"/>
        <w:rPr>
          <w:rFonts w:ascii="Verdana" w:hAnsi="Verdana" w:cs="Arial"/>
          <w:sz w:val="18"/>
          <w:szCs w:val="18"/>
          <w:lang w:val="es-BO"/>
        </w:rPr>
      </w:pPr>
    </w:p>
    <w:p w14:paraId="6A12A294"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Este documento, conforme a disposiciones legales de control fiscal vigentes, será registrado ante la Contraloría General del Estado.</w:t>
      </w:r>
    </w:p>
    <w:p w14:paraId="67F40378" w14:textId="77777777" w:rsidR="00F020F6" w:rsidRPr="00B002AD" w:rsidRDefault="00F020F6" w:rsidP="00F020F6">
      <w:pPr>
        <w:jc w:val="both"/>
        <w:rPr>
          <w:rFonts w:ascii="Verdana" w:hAnsi="Verdana" w:cs="Arial"/>
          <w:sz w:val="18"/>
          <w:szCs w:val="18"/>
          <w:lang w:val="es-BO"/>
        </w:rPr>
      </w:pPr>
    </w:p>
    <w:p w14:paraId="17360E87" w14:textId="77777777" w:rsidR="00F020F6" w:rsidRPr="00B002AD" w:rsidRDefault="00F020F6" w:rsidP="00F020F6">
      <w:pPr>
        <w:jc w:val="both"/>
        <w:rPr>
          <w:rFonts w:ascii="Verdana" w:hAnsi="Verdana" w:cs="Arial"/>
          <w:sz w:val="18"/>
          <w:szCs w:val="18"/>
          <w:lang w:val="es-BO"/>
        </w:rPr>
      </w:pPr>
      <w:r w:rsidRPr="00B002AD">
        <w:rPr>
          <w:rFonts w:ascii="Verdana" w:hAnsi="Verdana" w:cs="Arial"/>
          <w:sz w:val="18"/>
          <w:szCs w:val="18"/>
          <w:lang w:val="es-BO"/>
        </w:rPr>
        <w:t>Usted Señor Notario se servirá insertar todas las demás cláusulas que fuesen de estilo y seguridad.</w:t>
      </w:r>
    </w:p>
    <w:p w14:paraId="0FD81528" w14:textId="77777777" w:rsidR="00F020F6" w:rsidRPr="00B002AD" w:rsidRDefault="00F020F6" w:rsidP="00F020F6">
      <w:pPr>
        <w:rPr>
          <w:rFonts w:ascii="Verdana" w:hAnsi="Verdana" w:cs="Arial"/>
          <w:b/>
          <w:i/>
          <w:sz w:val="18"/>
          <w:szCs w:val="18"/>
          <w:lang w:val="es-BO"/>
        </w:rPr>
      </w:pPr>
      <w:r w:rsidRPr="00B002AD">
        <w:rPr>
          <w:rFonts w:ascii="Verdana" w:hAnsi="Verdana" w:cs="Arial"/>
          <w:b/>
          <w:i/>
          <w:sz w:val="18"/>
          <w:szCs w:val="18"/>
          <w:lang w:val="es-BO"/>
        </w:rPr>
        <w:t>(Registrar la ciudad o localidad y fecha en que se suscribirá el Contrato)</w:t>
      </w:r>
    </w:p>
    <w:p w14:paraId="6FB05746" w14:textId="77777777" w:rsidR="00F020F6" w:rsidRPr="00B002AD" w:rsidRDefault="00F020F6" w:rsidP="00F020F6">
      <w:pPr>
        <w:rPr>
          <w:rFonts w:ascii="Verdana" w:hAnsi="Verdana" w:cs="Arial"/>
          <w:sz w:val="18"/>
          <w:szCs w:val="18"/>
          <w:lang w:val="es-BO"/>
        </w:rPr>
      </w:pPr>
    </w:p>
    <w:p w14:paraId="4FFB7BBA" w14:textId="77777777" w:rsidR="00F020F6" w:rsidRPr="00B002AD" w:rsidRDefault="00F020F6" w:rsidP="00F020F6">
      <w:pPr>
        <w:autoSpaceDE w:val="0"/>
        <w:autoSpaceDN w:val="0"/>
        <w:adjustRightInd w:val="0"/>
        <w:jc w:val="both"/>
        <w:rPr>
          <w:rFonts w:cs="Verdana"/>
          <w:sz w:val="18"/>
          <w:szCs w:val="18"/>
          <w:lang w:val="es-BO"/>
        </w:rPr>
      </w:pPr>
    </w:p>
    <w:p w14:paraId="7DC6639C" w14:textId="77777777" w:rsidR="00F020F6" w:rsidRPr="00B002AD" w:rsidRDefault="00F020F6" w:rsidP="00F020F6">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F020F6" w:rsidRPr="00B002AD" w14:paraId="3836E314" w14:textId="77777777" w:rsidTr="00D51950">
        <w:trPr>
          <w:jc w:val="center"/>
        </w:trPr>
        <w:tc>
          <w:tcPr>
            <w:tcW w:w="4077" w:type="dxa"/>
            <w:tcBorders>
              <w:top w:val="nil"/>
              <w:left w:val="nil"/>
              <w:bottom w:val="dashed" w:sz="4" w:space="0" w:color="auto"/>
              <w:right w:val="nil"/>
            </w:tcBorders>
          </w:tcPr>
          <w:p w14:paraId="3EE85E18" w14:textId="77777777" w:rsidR="00F020F6" w:rsidRPr="00B002AD" w:rsidRDefault="00F020F6" w:rsidP="00D51950">
            <w:pPr>
              <w:autoSpaceDE w:val="0"/>
              <w:autoSpaceDN w:val="0"/>
              <w:adjustRightInd w:val="0"/>
              <w:jc w:val="both"/>
              <w:rPr>
                <w:rFonts w:cs="Verdana"/>
                <w:sz w:val="18"/>
                <w:szCs w:val="18"/>
                <w:lang w:val="es-BO"/>
              </w:rPr>
            </w:pPr>
          </w:p>
          <w:p w14:paraId="736E9376" w14:textId="77777777" w:rsidR="00F020F6" w:rsidRPr="00B002AD" w:rsidRDefault="00F020F6" w:rsidP="00D51950">
            <w:pPr>
              <w:autoSpaceDE w:val="0"/>
              <w:autoSpaceDN w:val="0"/>
              <w:adjustRightInd w:val="0"/>
              <w:jc w:val="both"/>
              <w:rPr>
                <w:rFonts w:cs="Verdana"/>
                <w:sz w:val="18"/>
                <w:szCs w:val="18"/>
                <w:lang w:val="es-BO"/>
              </w:rPr>
            </w:pPr>
          </w:p>
          <w:p w14:paraId="741C006A" w14:textId="77777777" w:rsidR="00F020F6" w:rsidRPr="00B002AD" w:rsidRDefault="00F020F6" w:rsidP="00D51950">
            <w:pPr>
              <w:autoSpaceDE w:val="0"/>
              <w:autoSpaceDN w:val="0"/>
              <w:adjustRightInd w:val="0"/>
              <w:jc w:val="both"/>
              <w:rPr>
                <w:rFonts w:cs="Verdana"/>
                <w:sz w:val="18"/>
                <w:szCs w:val="18"/>
                <w:lang w:val="es-BO"/>
              </w:rPr>
            </w:pPr>
          </w:p>
        </w:tc>
        <w:tc>
          <w:tcPr>
            <w:tcW w:w="236" w:type="dxa"/>
          </w:tcPr>
          <w:p w14:paraId="7148C7BC"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023606D" w14:textId="77777777" w:rsidR="00F020F6" w:rsidRPr="00B002AD" w:rsidRDefault="00F020F6" w:rsidP="00D51950">
            <w:pPr>
              <w:autoSpaceDE w:val="0"/>
              <w:autoSpaceDN w:val="0"/>
              <w:adjustRightInd w:val="0"/>
              <w:jc w:val="both"/>
              <w:rPr>
                <w:rFonts w:cs="Verdana"/>
                <w:sz w:val="18"/>
                <w:szCs w:val="18"/>
                <w:lang w:val="es-BO"/>
              </w:rPr>
            </w:pPr>
          </w:p>
        </w:tc>
      </w:tr>
      <w:tr w:rsidR="00F020F6" w:rsidRPr="00B002AD" w14:paraId="7E8BEEB0" w14:textId="77777777" w:rsidTr="00D51950">
        <w:trPr>
          <w:jc w:val="center"/>
        </w:trPr>
        <w:tc>
          <w:tcPr>
            <w:tcW w:w="4077" w:type="dxa"/>
            <w:tcBorders>
              <w:top w:val="dashed" w:sz="4" w:space="0" w:color="auto"/>
              <w:left w:val="nil"/>
              <w:bottom w:val="nil"/>
              <w:right w:val="nil"/>
            </w:tcBorders>
            <w:hideMark/>
          </w:tcPr>
          <w:p w14:paraId="2CB259EC"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el nombre y cargo del Funcionario habilitado para la firma del contrato)</w:t>
            </w:r>
          </w:p>
        </w:tc>
        <w:tc>
          <w:tcPr>
            <w:tcW w:w="236" w:type="dxa"/>
          </w:tcPr>
          <w:p w14:paraId="51307C8A" w14:textId="77777777" w:rsidR="00F020F6" w:rsidRPr="00B002AD" w:rsidRDefault="00F020F6" w:rsidP="00D5195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4C2690C0" w14:textId="77777777" w:rsidR="00F020F6" w:rsidRPr="00B002AD" w:rsidRDefault="00F020F6" w:rsidP="00D51950">
            <w:pPr>
              <w:autoSpaceDE w:val="0"/>
              <w:autoSpaceDN w:val="0"/>
              <w:adjustRightInd w:val="0"/>
              <w:jc w:val="center"/>
              <w:rPr>
                <w:rFonts w:cs="Verdana"/>
                <w:sz w:val="18"/>
                <w:szCs w:val="18"/>
                <w:lang w:val="es-BO"/>
              </w:rPr>
            </w:pPr>
            <w:r w:rsidRPr="00B002AD">
              <w:rPr>
                <w:rFonts w:cs="Verdana-BoldItalic"/>
                <w:b/>
                <w:bCs/>
                <w:i/>
                <w:iCs/>
                <w:sz w:val="18"/>
                <w:szCs w:val="18"/>
                <w:lang w:val="es-BO"/>
              </w:rPr>
              <w:t>(Registrar la razón del PROVEEDOR)</w:t>
            </w:r>
          </w:p>
        </w:tc>
      </w:tr>
    </w:tbl>
    <w:p w14:paraId="25C12DF5" w14:textId="77777777" w:rsidR="00001D8F" w:rsidRPr="00B002AD" w:rsidRDefault="00001D8F" w:rsidP="00E731B7">
      <w:pPr>
        <w:rPr>
          <w:lang w:val="es-BO"/>
        </w:rPr>
      </w:pPr>
    </w:p>
    <w:sectPr w:rsidR="00001D8F" w:rsidRPr="00B002AD"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081F" w14:textId="77777777" w:rsidR="00E12E71" w:rsidRDefault="00E12E71">
      <w:r>
        <w:separator/>
      </w:r>
    </w:p>
  </w:endnote>
  <w:endnote w:type="continuationSeparator" w:id="0">
    <w:p w14:paraId="67D92252" w14:textId="77777777" w:rsidR="00E12E71" w:rsidRDefault="00E1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7489FC45" w:rsidR="000C07FA" w:rsidRPr="00FF2A86" w:rsidRDefault="000C07FA">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CE518A">
      <w:rPr>
        <w:rFonts w:ascii="Verdana" w:hAnsi="Verdana"/>
        <w:noProof/>
        <w:sz w:val="16"/>
        <w:szCs w:val="16"/>
      </w:rPr>
      <w:t>21</w:t>
    </w:r>
    <w:r w:rsidRPr="00FF2A86">
      <w:rPr>
        <w:rFonts w:ascii="Verdana" w:hAnsi="Verdana"/>
        <w:sz w:val="16"/>
        <w:szCs w:val="16"/>
      </w:rPr>
      <w:fldChar w:fldCharType="end"/>
    </w:r>
  </w:p>
  <w:p w14:paraId="2353B31F" w14:textId="77777777" w:rsidR="000C07FA" w:rsidRDefault="000C07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644EEE6F" w:rsidR="000C07FA" w:rsidRPr="00FF2A86" w:rsidRDefault="000C07FA"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CE518A">
      <w:rPr>
        <w:rFonts w:ascii="Verdana" w:hAnsi="Verdana"/>
        <w:noProof/>
        <w:sz w:val="16"/>
        <w:szCs w:val="16"/>
      </w:rPr>
      <w:t>1</w:t>
    </w:r>
    <w:r w:rsidRPr="00FF2A86">
      <w:rPr>
        <w:rFonts w:ascii="Verdana" w:hAnsi="Verdana"/>
        <w:sz w:val="16"/>
        <w:szCs w:val="16"/>
      </w:rPr>
      <w:fldChar w:fldCharType="end"/>
    </w:r>
  </w:p>
  <w:p w14:paraId="4C177A74" w14:textId="77777777" w:rsidR="000C07FA" w:rsidRDefault="000C07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F762D" w14:textId="77777777" w:rsidR="00E12E71" w:rsidRDefault="00E12E71">
      <w:r>
        <w:separator/>
      </w:r>
    </w:p>
  </w:footnote>
  <w:footnote w:type="continuationSeparator" w:id="0">
    <w:p w14:paraId="54947872" w14:textId="77777777" w:rsidR="00E12E71" w:rsidRDefault="00E12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0C07FA" w:rsidRPr="00827D97" w:rsidRDefault="000C07FA"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0C07FA" w:rsidRPr="00855EEB" w:rsidRDefault="000C07FA"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0C07FA" w:rsidRPr="00AC3E2B" w:rsidRDefault="000C07FA">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0C07FA" w:rsidRPr="00364BEB" w:rsidRDefault="000C07FA"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0C07FA" w:rsidRPr="00855EEB" w:rsidRDefault="000C07FA"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0C07FA" w:rsidRPr="00AC3E2B" w:rsidRDefault="000C07FA"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0C07FA" w:rsidRPr="00364BEB" w:rsidRDefault="000C07FA">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0C07FA" w:rsidRPr="00855EEB" w:rsidRDefault="000C07FA">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0C07FA" w:rsidRPr="00364BEB" w:rsidRDefault="000C07FA">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0C07FA" w:rsidRPr="00855EEB" w:rsidRDefault="000C07F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1C17A01"/>
    <w:multiLevelType w:val="multilevel"/>
    <w:tmpl w:val="87EE1BD2"/>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65A4CF6"/>
    <w:multiLevelType w:val="multilevel"/>
    <w:tmpl w:val="6952D5E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2718D"/>
    <w:multiLevelType w:val="multilevel"/>
    <w:tmpl w:val="2C5C1622"/>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0"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1"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7A430AF"/>
    <w:multiLevelType w:val="hybridMultilevel"/>
    <w:tmpl w:val="EEEEE28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1A1D7478"/>
    <w:multiLevelType w:val="hybridMultilevel"/>
    <w:tmpl w:val="F106159E"/>
    <w:lvl w:ilvl="0" w:tplc="400A0001">
      <w:start w:val="1"/>
      <w:numFmt w:val="bullet"/>
      <w:lvlText w:val=""/>
      <w:lvlJc w:val="left"/>
      <w:pPr>
        <w:ind w:left="1670" w:hanging="360"/>
      </w:pPr>
      <w:rPr>
        <w:rFonts w:ascii="Symbol" w:hAnsi="Symbol" w:hint="default"/>
      </w:rPr>
    </w:lvl>
    <w:lvl w:ilvl="1" w:tplc="400A0003" w:tentative="1">
      <w:start w:val="1"/>
      <w:numFmt w:val="bullet"/>
      <w:lvlText w:val="o"/>
      <w:lvlJc w:val="left"/>
      <w:pPr>
        <w:ind w:left="2390" w:hanging="360"/>
      </w:pPr>
      <w:rPr>
        <w:rFonts w:ascii="Courier New" w:hAnsi="Courier New" w:cs="Courier New" w:hint="default"/>
      </w:rPr>
    </w:lvl>
    <w:lvl w:ilvl="2" w:tplc="400A0005" w:tentative="1">
      <w:start w:val="1"/>
      <w:numFmt w:val="bullet"/>
      <w:lvlText w:val=""/>
      <w:lvlJc w:val="left"/>
      <w:pPr>
        <w:ind w:left="3110" w:hanging="360"/>
      </w:pPr>
      <w:rPr>
        <w:rFonts w:ascii="Wingdings" w:hAnsi="Wingdings" w:hint="default"/>
      </w:rPr>
    </w:lvl>
    <w:lvl w:ilvl="3" w:tplc="400A0001" w:tentative="1">
      <w:start w:val="1"/>
      <w:numFmt w:val="bullet"/>
      <w:lvlText w:val=""/>
      <w:lvlJc w:val="left"/>
      <w:pPr>
        <w:ind w:left="3830" w:hanging="360"/>
      </w:pPr>
      <w:rPr>
        <w:rFonts w:ascii="Symbol" w:hAnsi="Symbol" w:hint="default"/>
      </w:rPr>
    </w:lvl>
    <w:lvl w:ilvl="4" w:tplc="400A0003" w:tentative="1">
      <w:start w:val="1"/>
      <w:numFmt w:val="bullet"/>
      <w:lvlText w:val="o"/>
      <w:lvlJc w:val="left"/>
      <w:pPr>
        <w:ind w:left="4550" w:hanging="360"/>
      </w:pPr>
      <w:rPr>
        <w:rFonts w:ascii="Courier New" w:hAnsi="Courier New" w:cs="Courier New" w:hint="default"/>
      </w:rPr>
    </w:lvl>
    <w:lvl w:ilvl="5" w:tplc="400A0005" w:tentative="1">
      <w:start w:val="1"/>
      <w:numFmt w:val="bullet"/>
      <w:lvlText w:val=""/>
      <w:lvlJc w:val="left"/>
      <w:pPr>
        <w:ind w:left="5270" w:hanging="360"/>
      </w:pPr>
      <w:rPr>
        <w:rFonts w:ascii="Wingdings" w:hAnsi="Wingdings" w:hint="default"/>
      </w:rPr>
    </w:lvl>
    <w:lvl w:ilvl="6" w:tplc="400A0001" w:tentative="1">
      <w:start w:val="1"/>
      <w:numFmt w:val="bullet"/>
      <w:lvlText w:val=""/>
      <w:lvlJc w:val="left"/>
      <w:pPr>
        <w:ind w:left="5990" w:hanging="360"/>
      </w:pPr>
      <w:rPr>
        <w:rFonts w:ascii="Symbol" w:hAnsi="Symbol" w:hint="default"/>
      </w:rPr>
    </w:lvl>
    <w:lvl w:ilvl="7" w:tplc="400A0003" w:tentative="1">
      <w:start w:val="1"/>
      <w:numFmt w:val="bullet"/>
      <w:lvlText w:val="o"/>
      <w:lvlJc w:val="left"/>
      <w:pPr>
        <w:ind w:left="6710" w:hanging="360"/>
      </w:pPr>
      <w:rPr>
        <w:rFonts w:ascii="Courier New" w:hAnsi="Courier New" w:cs="Courier New" w:hint="default"/>
      </w:rPr>
    </w:lvl>
    <w:lvl w:ilvl="8" w:tplc="400A0005" w:tentative="1">
      <w:start w:val="1"/>
      <w:numFmt w:val="bullet"/>
      <w:lvlText w:val=""/>
      <w:lvlJc w:val="left"/>
      <w:pPr>
        <w:ind w:left="7430" w:hanging="360"/>
      </w:pPr>
      <w:rPr>
        <w:rFonts w:ascii="Wingdings" w:hAnsi="Wingdings" w:hint="default"/>
      </w:rPr>
    </w:lvl>
  </w:abstractNum>
  <w:abstractNum w:abstractNumId="30" w15:restartNumberingAfterBreak="0">
    <w:nsid w:val="1BAA7D67"/>
    <w:multiLevelType w:val="hybridMultilevel"/>
    <w:tmpl w:val="550AE49E"/>
    <w:lvl w:ilvl="0" w:tplc="1BE0B5BC">
      <w:start w:val="1"/>
      <w:numFmt w:val="lowerLetter"/>
      <w:lvlText w:val="%1)"/>
      <w:lvlJc w:val="left"/>
      <w:pPr>
        <w:ind w:left="1466" w:hanging="360"/>
      </w:pPr>
      <w:rPr>
        <w:rFonts w:hint="default"/>
        <w:b w:val="0"/>
        <w:sz w:val="20"/>
        <w:szCs w:val="22"/>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31"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63E5B80"/>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7" w15:restartNumberingAfterBreak="0">
    <w:nsid w:val="27AA4C7A"/>
    <w:multiLevelType w:val="multilevel"/>
    <w:tmpl w:val="E7B819E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9" w15:restartNumberingAfterBreak="0">
    <w:nsid w:val="2CA85511"/>
    <w:multiLevelType w:val="multilevel"/>
    <w:tmpl w:val="4CE4144A"/>
    <w:lvl w:ilvl="0">
      <w:start w:val="1"/>
      <w:numFmt w:val="lowerLetter"/>
      <w:lvlText w:val="%1)"/>
      <w:lvlJc w:val="left"/>
      <w:pPr>
        <w:ind w:left="805" w:hanging="360"/>
      </w:pPr>
      <w:rPr>
        <w:rFonts w:hint="default"/>
        <w:b w:val="0"/>
        <w:sz w:val="18"/>
        <w:szCs w:val="18"/>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0"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D362A69"/>
    <w:multiLevelType w:val="hybridMultilevel"/>
    <w:tmpl w:val="798C76D0"/>
    <w:lvl w:ilvl="0" w:tplc="4972278A">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4"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6"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7"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8"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3"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4"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5"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7"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8"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C525223"/>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3CCA59A5"/>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3DF6511A"/>
    <w:multiLevelType w:val="multilevel"/>
    <w:tmpl w:val="DA94FD7E"/>
    <w:lvl w:ilvl="0">
      <w:start w:val="5"/>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3EAE4729"/>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3EC67301"/>
    <w:multiLevelType w:val="hybridMultilevel"/>
    <w:tmpl w:val="69FED396"/>
    <w:lvl w:ilvl="0" w:tplc="400A0011">
      <w:start w:val="1"/>
      <w:numFmt w:val="decimal"/>
      <w:lvlText w:val="%1)"/>
      <w:lvlJc w:val="left"/>
      <w:pPr>
        <w:ind w:left="1528" w:hanging="360"/>
      </w:pPr>
    </w:lvl>
    <w:lvl w:ilvl="1" w:tplc="400A0019" w:tentative="1">
      <w:start w:val="1"/>
      <w:numFmt w:val="lowerLetter"/>
      <w:lvlText w:val="%2."/>
      <w:lvlJc w:val="left"/>
      <w:pPr>
        <w:ind w:left="2248" w:hanging="360"/>
      </w:pPr>
    </w:lvl>
    <w:lvl w:ilvl="2" w:tplc="400A001B" w:tentative="1">
      <w:start w:val="1"/>
      <w:numFmt w:val="lowerRoman"/>
      <w:lvlText w:val="%3."/>
      <w:lvlJc w:val="right"/>
      <w:pPr>
        <w:ind w:left="2968" w:hanging="180"/>
      </w:pPr>
    </w:lvl>
    <w:lvl w:ilvl="3" w:tplc="400A000F" w:tentative="1">
      <w:start w:val="1"/>
      <w:numFmt w:val="decimal"/>
      <w:lvlText w:val="%4."/>
      <w:lvlJc w:val="left"/>
      <w:pPr>
        <w:ind w:left="3688" w:hanging="360"/>
      </w:pPr>
    </w:lvl>
    <w:lvl w:ilvl="4" w:tplc="400A0019" w:tentative="1">
      <w:start w:val="1"/>
      <w:numFmt w:val="lowerLetter"/>
      <w:lvlText w:val="%5."/>
      <w:lvlJc w:val="left"/>
      <w:pPr>
        <w:ind w:left="4408" w:hanging="360"/>
      </w:pPr>
    </w:lvl>
    <w:lvl w:ilvl="5" w:tplc="400A001B" w:tentative="1">
      <w:start w:val="1"/>
      <w:numFmt w:val="lowerRoman"/>
      <w:lvlText w:val="%6."/>
      <w:lvlJc w:val="right"/>
      <w:pPr>
        <w:ind w:left="5128" w:hanging="180"/>
      </w:pPr>
    </w:lvl>
    <w:lvl w:ilvl="6" w:tplc="400A000F" w:tentative="1">
      <w:start w:val="1"/>
      <w:numFmt w:val="decimal"/>
      <w:lvlText w:val="%7."/>
      <w:lvlJc w:val="left"/>
      <w:pPr>
        <w:ind w:left="5848" w:hanging="360"/>
      </w:pPr>
    </w:lvl>
    <w:lvl w:ilvl="7" w:tplc="400A0019" w:tentative="1">
      <w:start w:val="1"/>
      <w:numFmt w:val="lowerLetter"/>
      <w:lvlText w:val="%8."/>
      <w:lvlJc w:val="left"/>
      <w:pPr>
        <w:ind w:left="6568" w:hanging="360"/>
      </w:pPr>
    </w:lvl>
    <w:lvl w:ilvl="8" w:tplc="400A001B" w:tentative="1">
      <w:start w:val="1"/>
      <w:numFmt w:val="lowerRoman"/>
      <w:lvlText w:val="%9."/>
      <w:lvlJc w:val="right"/>
      <w:pPr>
        <w:ind w:left="7288" w:hanging="180"/>
      </w:pPr>
    </w:lvl>
  </w:abstractNum>
  <w:abstractNum w:abstractNumId="64" w15:restartNumberingAfterBreak="0">
    <w:nsid w:val="40111608"/>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5"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6" w15:restartNumberingAfterBreak="0">
    <w:nsid w:val="42161734"/>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7"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C1500F5"/>
    <w:multiLevelType w:val="multilevel"/>
    <w:tmpl w:val="BFD62B00"/>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73"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4"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39E0A08"/>
    <w:multiLevelType w:val="hybridMultilevel"/>
    <w:tmpl w:val="22407B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7" w15:restartNumberingAfterBreak="0">
    <w:nsid w:val="5564256C"/>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9" w15:restartNumberingAfterBreak="0">
    <w:nsid w:val="5870195F"/>
    <w:multiLevelType w:val="singleLevel"/>
    <w:tmpl w:val="38C2B268"/>
    <w:lvl w:ilvl="0">
      <w:numFmt w:val="decimal"/>
      <w:pStyle w:val="Ttulo9"/>
      <w:lvlText w:val=""/>
      <w:lvlJc w:val="left"/>
    </w:lvl>
  </w:abstractNum>
  <w:abstractNum w:abstractNumId="80"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81"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A44386F"/>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8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E147D7D"/>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85"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6" w15:restartNumberingAfterBreak="0">
    <w:nsid w:val="5F9C3236"/>
    <w:multiLevelType w:val="hybridMultilevel"/>
    <w:tmpl w:val="FE58332A"/>
    <w:lvl w:ilvl="0" w:tplc="26284934">
      <w:start w:val="1"/>
      <w:numFmt w:val="lowerRoman"/>
      <w:lvlText w:val="%1."/>
      <w:lvlJc w:val="right"/>
      <w:pPr>
        <w:ind w:left="2186"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9" w15:restartNumberingAfterBreak="0">
    <w:nsid w:val="6312759E"/>
    <w:multiLevelType w:val="multilevel"/>
    <w:tmpl w:val="EA1824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9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3"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94"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5"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6"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7" w15:restartNumberingAfterBreak="0">
    <w:nsid w:val="6EBD0560"/>
    <w:multiLevelType w:val="multilevel"/>
    <w:tmpl w:val="EC1A358A"/>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99" w15:restartNumberingAfterBreak="0">
    <w:nsid w:val="6F724730"/>
    <w:multiLevelType w:val="hybridMultilevel"/>
    <w:tmpl w:val="A2A87ADE"/>
    <w:lvl w:ilvl="0" w:tplc="400A0001">
      <w:start w:val="1"/>
      <w:numFmt w:val="bullet"/>
      <w:lvlText w:val=""/>
      <w:lvlJc w:val="left"/>
      <w:pPr>
        <w:ind w:left="1428" w:hanging="360"/>
      </w:pPr>
      <w:rPr>
        <w:rFonts w:ascii="Symbol" w:hAnsi="Symbol" w:hint="default"/>
      </w:rPr>
    </w:lvl>
    <w:lvl w:ilvl="1" w:tplc="400A000D">
      <w:start w:val="1"/>
      <w:numFmt w:val="bullet"/>
      <w:lvlText w:val=""/>
      <w:lvlJc w:val="left"/>
      <w:pPr>
        <w:ind w:left="2148" w:hanging="360"/>
      </w:pPr>
      <w:rPr>
        <w:rFonts w:ascii="Wingdings" w:hAnsi="Wingdings"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0" w15:restartNumberingAfterBreak="0">
    <w:nsid w:val="72C83AA0"/>
    <w:multiLevelType w:val="multilevel"/>
    <w:tmpl w:val="941447CC"/>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2" w15:restartNumberingAfterBreak="0">
    <w:nsid w:val="75D703F0"/>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3"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4" w15:restartNumberingAfterBreak="0">
    <w:nsid w:val="76D81DA7"/>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9550AD4"/>
    <w:multiLevelType w:val="hybridMultilevel"/>
    <w:tmpl w:val="426A3FE4"/>
    <w:lvl w:ilvl="0" w:tplc="400A0017">
      <w:start w:val="1"/>
      <w:numFmt w:val="lowerLetter"/>
      <w:lvlText w:val="%1)"/>
      <w:lvlJc w:val="left"/>
      <w:pPr>
        <w:ind w:left="1103" w:hanging="360"/>
      </w:pPr>
    </w:lvl>
    <w:lvl w:ilvl="1" w:tplc="400A0019" w:tentative="1">
      <w:start w:val="1"/>
      <w:numFmt w:val="lowerLetter"/>
      <w:lvlText w:val="%2."/>
      <w:lvlJc w:val="left"/>
      <w:pPr>
        <w:ind w:left="1823" w:hanging="360"/>
      </w:pPr>
    </w:lvl>
    <w:lvl w:ilvl="2" w:tplc="400A001B" w:tentative="1">
      <w:start w:val="1"/>
      <w:numFmt w:val="lowerRoman"/>
      <w:lvlText w:val="%3."/>
      <w:lvlJc w:val="right"/>
      <w:pPr>
        <w:ind w:left="2543" w:hanging="180"/>
      </w:pPr>
    </w:lvl>
    <w:lvl w:ilvl="3" w:tplc="400A000F" w:tentative="1">
      <w:start w:val="1"/>
      <w:numFmt w:val="decimal"/>
      <w:lvlText w:val="%4."/>
      <w:lvlJc w:val="left"/>
      <w:pPr>
        <w:ind w:left="3263" w:hanging="360"/>
      </w:pPr>
    </w:lvl>
    <w:lvl w:ilvl="4" w:tplc="400A0019" w:tentative="1">
      <w:start w:val="1"/>
      <w:numFmt w:val="lowerLetter"/>
      <w:lvlText w:val="%5."/>
      <w:lvlJc w:val="left"/>
      <w:pPr>
        <w:ind w:left="3983" w:hanging="360"/>
      </w:pPr>
    </w:lvl>
    <w:lvl w:ilvl="5" w:tplc="400A001B" w:tentative="1">
      <w:start w:val="1"/>
      <w:numFmt w:val="lowerRoman"/>
      <w:lvlText w:val="%6."/>
      <w:lvlJc w:val="right"/>
      <w:pPr>
        <w:ind w:left="4703" w:hanging="180"/>
      </w:pPr>
    </w:lvl>
    <w:lvl w:ilvl="6" w:tplc="400A000F" w:tentative="1">
      <w:start w:val="1"/>
      <w:numFmt w:val="decimal"/>
      <w:lvlText w:val="%7."/>
      <w:lvlJc w:val="left"/>
      <w:pPr>
        <w:ind w:left="5423" w:hanging="360"/>
      </w:pPr>
    </w:lvl>
    <w:lvl w:ilvl="7" w:tplc="400A0019" w:tentative="1">
      <w:start w:val="1"/>
      <w:numFmt w:val="lowerLetter"/>
      <w:lvlText w:val="%8."/>
      <w:lvlJc w:val="left"/>
      <w:pPr>
        <w:ind w:left="6143" w:hanging="360"/>
      </w:pPr>
    </w:lvl>
    <w:lvl w:ilvl="8" w:tplc="400A001B" w:tentative="1">
      <w:start w:val="1"/>
      <w:numFmt w:val="lowerRoman"/>
      <w:lvlText w:val="%9."/>
      <w:lvlJc w:val="right"/>
      <w:pPr>
        <w:ind w:left="6863" w:hanging="180"/>
      </w:pPr>
    </w:lvl>
  </w:abstractNum>
  <w:abstractNum w:abstractNumId="107"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9" w15:restartNumberingAfterBreak="0">
    <w:nsid w:val="7C9A69A6"/>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7D3F391C"/>
    <w:multiLevelType w:val="hybridMultilevel"/>
    <w:tmpl w:val="849E1E0A"/>
    <w:lvl w:ilvl="0" w:tplc="58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580A000B">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1" w15:restartNumberingAfterBreak="0">
    <w:nsid w:val="7DAF6ADE"/>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35"/>
  </w:num>
  <w:num w:numId="3">
    <w:abstractNumId w:val="21"/>
  </w:num>
  <w:num w:numId="4">
    <w:abstractNumId w:val="101"/>
  </w:num>
  <w:num w:numId="5">
    <w:abstractNumId w:val="88"/>
  </w:num>
  <w:num w:numId="6">
    <w:abstractNumId w:val="28"/>
  </w:num>
  <w:num w:numId="7">
    <w:abstractNumId w:val="34"/>
  </w:num>
  <w:num w:numId="8">
    <w:abstractNumId w:val="0"/>
  </w:num>
  <w:num w:numId="9">
    <w:abstractNumId w:val="48"/>
  </w:num>
  <w:num w:numId="10">
    <w:abstractNumId w:val="78"/>
  </w:num>
  <w:num w:numId="11">
    <w:abstractNumId w:val="69"/>
  </w:num>
  <w:num w:numId="12">
    <w:abstractNumId w:val="4"/>
  </w:num>
  <w:num w:numId="13">
    <w:abstractNumId w:val="43"/>
  </w:num>
  <w:num w:numId="14">
    <w:abstractNumId w:val="45"/>
  </w:num>
  <w:num w:numId="15">
    <w:abstractNumId w:val="57"/>
  </w:num>
  <w:num w:numId="16">
    <w:abstractNumId w:val="79"/>
  </w:num>
  <w:num w:numId="17">
    <w:abstractNumId w:val="24"/>
  </w:num>
  <w:num w:numId="18">
    <w:abstractNumId w:val="22"/>
  </w:num>
  <w:num w:numId="19">
    <w:abstractNumId w:val="105"/>
  </w:num>
  <w:num w:numId="20">
    <w:abstractNumId w:val="9"/>
  </w:num>
  <w:num w:numId="21">
    <w:abstractNumId w:val="3"/>
  </w:num>
  <w:num w:numId="22">
    <w:abstractNumId w:val="46"/>
  </w:num>
  <w:num w:numId="23">
    <w:abstractNumId w:val="49"/>
  </w:num>
  <w:num w:numId="24">
    <w:abstractNumId w:val="15"/>
  </w:num>
  <w:num w:numId="25">
    <w:abstractNumId w:val="42"/>
  </w:num>
  <w:num w:numId="26">
    <w:abstractNumId w:val="8"/>
  </w:num>
  <w:num w:numId="27">
    <w:abstractNumId w:val="70"/>
  </w:num>
  <w:num w:numId="28">
    <w:abstractNumId w:val="95"/>
  </w:num>
  <w:num w:numId="29">
    <w:abstractNumId w:val="47"/>
  </w:num>
  <w:num w:numId="30">
    <w:abstractNumId w:val="20"/>
  </w:num>
  <w:num w:numId="31">
    <w:abstractNumId w:val="13"/>
  </w:num>
  <w:num w:numId="32">
    <w:abstractNumId w:val="17"/>
  </w:num>
  <w:num w:numId="33">
    <w:abstractNumId w:val="83"/>
  </w:num>
  <w:num w:numId="34">
    <w:abstractNumId w:val="50"/>
  </w:num>
  <w:num w:numId="35">
    <w:abstractNumId w:val="96"/>
  </w:num>
  <w:num w:numId="36">
    <w:abstractNumId w:val="65"/>
  </w:num>
  <w:num w:numId="37">
    <w:abstractNumId w:val="72"/>
  </w:num>
  <w:num w:numId="38">
    <w:abstractNumId w:val="52"/>
  </w:num>
  <w:num w:numId="39">
    <w:abstractNumId w:val="91"/>
  </w:num>
  <w:num w:numId="40">
    <w:abstractNumId w:val="14"/>
  </w:num>
  <w:num w:numId="41">
    <w:abstractNumId w:val="87"/>
  </w:num>
  <w:num w:numId="42">
    <w:abstractNumId w:val="58"/>
  </w:num>
  <w:num w:numId="43">
    <w:abstractNumId w:val="33"/>
  </w:num>
  <w:num w:numId="44">
    <w:abstractNumId w:val="103"/>
  </w:num>
  <w:num w:numId="45">
    <w:abstractNumId w:val="25"/>
  </w:num>
  <w:num w:numId="46">
    <w:abstractNumId w:val="7"/>
  </w:num>
  <w:num w:numId="47">
    <w:abstractNumId w:val="108"/>
  </w:num>
  <w:num w:numId="48">
    <w:abstractNumId w:val="85"/>
  </w:num>
  <w:num w:numId="49">
    <w:abstractNumId w:val="18"/>
  </w:num>
  <w:num w:numId="50">
    <w:abstractNumId w:val="81"/>
  </w:num>
  <w:num w:numId="51">
    <w:abstractNumId w:val="73"/>
  </w:num>
  <w:num w:numId="52">
    <w:abstractNumId w:val="11"/>
  </w:num>
  <w:num w:numId="53">
    <w:abstractNumId w:val="2"/>
  </w:num>
  <w:num w:numId="54">
    <w:abstractNumId w:val="56"/>
  </w:num>
  <w:num w:numId="55">
    <w:abstractNumId w:val="54"/>
  </w:num>
  <w:num w:numId="56">
    <w:abstractNumId w:val="19"/>
  </w:num>
  <w:num w:numId="57">
    <w:abstractNumId w:val="76"/>
  </w:num>
  <w:num w:numId="58">
    <w:abstractNumId w:val="40"/>
  </w:num>
  <w:num w:numId="59">
    <w:abstractNumId w:val="23"/>
  </w:num>
  <w:num w:numId="60">
    <w:abstractNumId w:val="104"/>
  </w:num>
  <w:num w:numId="61">
    <w:abstractNumId w:val="10"/>
  </w:num>
  <w:num w:numId="62">
    <w:abstractNumId w:val="90"/>
  </w:num>
  <w:num w:numId="63">
    <w:abstractNumId w:val="5"/>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num>
  <w:num w:numId="66">
    <w:abstractNumId w:val="55"/>
  </w:num>
  <w:num w:numId="67">
    <w:abstractNumId w:val="77"/>
  </w:num>
  <w:num w:numId="68">
    <w:abstractNumId w:val="53"/>
  </w:num>
  <w:num w:numId="69">
    <w:abstractNumId w:val="74"/>
  </w:num>
  <w:num w:numId="70">
    <w:abstractNumId w:val="32"/>
  </w:num>
  <w:num w:numId="71">
    <w:abstractNumId w:val="38"/>
  </w:num>
  <w:num w:numId="72">
    <w:abstractNumId w:val="107"/>
  </w:num>
  <w:num w:numId="73">
    <w:abstractNumId w:val="111"/>
  </w:num>
  <w:num w:numId="74">
    <w:abstractNumId w:val="94"/>
  </w:num>
  <w:num w:numId="75">
    <w:abstractNumId w:val="67"/>
  </w:num>
  <w:num w:numId="76">
    <w:abstractNumId w:val="44"/>
  </w:num>
  <w:num w:numId="77">
    <w:abstractNumId w:val="30"/>
  </w:num>
  <w:num w:numId="78">
    <w:abstractNumId w:val="110"/>
  </w:num>
  <w:num w:numId="79">
    <w:abstractNumId w:val="59"/>
  </w:num>
  <w:num w:numId="80">
    <w:abstractNumId w:val="93"/>
  </w:num>
  <w:num w:numId="81">
    <w:abstractNumId w:val="31"/>
  </w:num>
  <w:num w:numId="82">
    <w:abstractNumId w:val="80"/>
  </w:num>
  <w:num w:numId="83">
    <w:abstractNumId w:val="16"/>
  </w:num>
  <w:num w:numId="84">
    <w:abstractNumId w:val="36"/>
  </w:num>
  <w:num w:numId="85">
    <w:abstractNumId w:val="99"/>
  </w:num>
  <w:num w:numId="86">
    <w:abstractNumId w:val="84"/>
  </w:num>
  <w:num w:numId="87">
    <w:abstractNumId w:val="29"/>
  </w:num>
  <w:num w:numId="88">
    <w:abstractNumId w:val="61"/>
  </w:num>
  <w:num w:numId="89">
    <w:abstractNumId w:val="102"/>
  </w:num>
  <w:num w:numId="90">
    <w:abstractNumId w:val="82"/>
  </w:num>
  <w:num w:numId="91">
    <w:abstractNumId w:val="66"/>
  </w:num>
  <w:num w:numId="92">
    <w:abstractNumId w:val="62"/>
  </w:num>
  <w:num w:numId="93">
    <w:abstractNumId w:val="89"/>
  </w:num>
  <w:num w:numId="94">
    <w:abstractNumId w:val="109"/>
  </w:num>
  <w:num w:numId="95">
    <w:abstractNumId w:val="60"/>
  </w:num>
  <w:num w:numId="96">
    <w:abstractNumId w:val="86"/>
  </w:num>
  <w:num w:numId="97">
    <w:abstractNumId w:val="64"/>
  </w:num>
  <w:num w:numId="98">
    <w:abstractNumId w:val="37"/>
  </w:num>
  <w:num w:numId="99">
    <w:abstractNumId w:val="6"/>
  </w:num>
  <w:num w:numId="100">
    <w:abstractNumId w:val="1"/>
  </w:num>
  <w:num w:numId="101">
    <w:abstractNumId w:val="71"/>
  </w:num>
  <w:num w:numId="102">
    <w:abstractNumId w:val="12"/>
  </w:num>
  <w:num w:numId="103">
    <w:abstractNumId w:val="100"/>
  </w:num>
  <w:num w:numId="104">
    <w:abstractNumId w:val="97"/>
  </w:num>
  <w:num w:numId="105">
    <w:abstractNumId w:val="39"/>
  </w:num>
  <w:num w:numId="106">
    <w:abstractNumId w:val="75"/>
  </w:num>
  <w:num w:numId="107">
    <w:abstractNumId w:val="26"/>
  </w:num>
  <w:num w:numId="108">
    <w:abstractNumId w:val="63"/>
  </w:num>
  <w:num w:numId="109">
    <w:abstractNumId w:val="106"/>
  </w:num>
  <w:num w:numId="110">
    <w:abstractNumId w:val="41"/>
  </w:num>
  <w:num w:numId="111">
    <w:abstractNumId w:val="51"/>
  </w:num>
  <w:num w:numId="112">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27FEA"/>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1A1"/>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601F"/>
    <w:rsid w:val="00066E0A"/>
    <w:rsid w:val="00067AB6"/>
    <w:rsid w:val="00067B47"/>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0E4C"/>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07FA"/>
    <w:rsid w:val="000C1CE7"/>
    <w:rsid w:val="000C1ED3"/>
    <w:rsid w:val="000C2135"/>
    <w:rsid w:val="000C331D"/>
    <w:rsid w:val="000C37CD"/>
    <w:rsid w:val="000C3BFB"/>
    <w:rsid w:val="000C4331"/>
    <w:rsid w:val="000C4E5F"/>
    <w:rsid w:val="000C5274"/>
    <w:rsid w:val="000C5993"/>
    <w:rsid w:val="000C6E6F"/>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35F"/>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0B05"/>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5A6"/>
    <w:rsid w:val="001D7942"/>
    <w:rsid w:val="001D7962"/>
    <w:rsid w:val="001D7B9E"/>
    <w:rsid w:val="001E0030"/>
    <w:rsid w:val="001E00A4"/>
    <w:rsid w:val="001E06B2"/>
    <w:rsid w:val="001E0809"/>
    <w:rsid w:val="001E0AC4"/>
    <w:rsid w:val="001E1765"/>
    <w:rsid w:val="001E1AA7"/>
    <w:rsid w:val="001E1D0F"/>
    <w:rsid w:val="001E1DE7"/>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2CE"/>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FDB"/>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6C1A"/>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C3"/>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6CDF"/>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7F"/>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A33"/>
    <w:rsid w:val="00563BC8"/>
    <w:rsid w:val="00563DE6"/>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183"/>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1D45"/>
    <w:rsid w:val="005B2148"/>
    <w:rsid w:val="005B243D"/>
    <w:rsid w:val="005B338F"/>
    <w:rsid w:val="005B383F"/>
    <w:rsid w:val="005B45D6"/>
    <w:rsid w:val="005B45FC"/>
    <w:rsid w:val="005B4CE7"/>
    <w:rsid w:val="005B526D"/>
    <w:rsid w:val="005B5506"/>
    <w:rsid w:val="005B5512"/>
    <w:rsid w:val="005B5603"/>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81A"/>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94"/>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5CB9"/>
    <w:rsid w:val="006969C2"/>
    <w:rsid w:val="0069770B"/>
    <w:rsid w:val="00697DE3"/>
    <w:rsid w:val="006A001B"/>
    <w:rsid w:val="006A069F"/>
    <w:rsid w:val="006A08A6"/>
    <w:rsid w:val="006A0CCA"/>
    <w:rsid w:val="006A17FF"/>
    <w:rsid w:val="006A196C"/>
    <w:rsid w:val="006A1B5C"/>
    <w:rsid w:val="006A1E06"/>
    <w:rsid w:val="006A2423"/>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61B"/>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17E84"/>
    <w:rsid w:val="007200AC"/>
    <w:rsid w:val="00720169"/>
    <w:rsid w:val="00720643"/>
    <w:rsid w:val="007206B7"/>
    <w:rsid w:val="007211CF"/>
    <w:rsid w:val="00721EF9"/>
    <w:rsid w:val="00722842"/>
    <w:rsid w:val="00722BD0"/>
    <w:rsid w:val="0072304F"/>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1E0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363"/>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1C2"/>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21F"/>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B5E"/>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217"/>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5B5F"/>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719"/>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E84"/>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2AA"/>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30D"/>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7F2"/>
    <w:rsid w:val="00AD7D16"/>
    <w:rsid w:val="00AE0041"/>
    <w:rsid w:val="00AE051C"/>
    <w:rsid w:val="00AE0949"/>
    <w:rsid w:val="00AE1210"/>
    <w:rsid w:val="00AE16A3"/>
    <w:rsid w:val="00AE1700"/>
    <w:rsid w:val="00AE187F"/>
    <w:rsid w:val="00AE209D"/>
    <w:rsid w:val="00AE24D8"/>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36"/>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655"/>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3D74"/>
    <w:rsid w:val="00BC5371"/>
    <w:rsid w:val="00BC54B5"/>
    <w:rsid w:val="00BC5672"/>
    <w:rsid w:val="00BC6CEF"/>
    <w:rsid w:val="00BC7668"/>
    <w:rsid w:val="00BC76DB"/>
    <w:rsid w:val="00BD053D"/>
    <w:rsid w:val="00BD145C"/>
    <w:rsid w:val="00BD1AD9"/>
    <w:rsid w:val="00BD1D3C"/>
    <w:rsid w:val="00BD1E2F"/>
    <w:rsid w:val="00BD279A"/>
    <w:rsid w:val="00BD37F8"/>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4DB2"/>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049"/>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18A"/>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14"/>
    <w:rsid w:val="00CF70BD"/>
    <w:rsid w:val="00CF7184"/>
    <w:rsid w:val="00CF7CCF"/>
    <w:rsid w:val="00D00300"/>
    <w:rsid w:val="00D00465"/>
    <w:rsid w:val="00D00633"/>
    <w:rsid w:val="00D007BB"/>
    <w:rsid w:val="00D00875"/>
    <w:rsid w:val="00D012D1"/>
    <w:rsid w:val="00D032DD"/>
    <w:rsid w:val="00D03873"/>
    <w:rsid w:val="00D03F84"/>
    <w:rsid w:val="00D044D9"/>
    <w:rsid w:val="00D04C91"/>
    <w:rsid w:val="00D04E2B"/>
    <w:rsid w:val="00D04E85"/>
    <w:rsid w:val="00D053C9"/>
    <w:rsid w:val="00D05C79"/>
    <w:rsid w:val="00D07451"/>
    <w:rsid w:val="00D078C3"/>
    <w:rsid w:val="00D10145"/>
    <w:rsid w:val="00D10476"/>
    <w:rsid w:val="00D105B2"/>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4EBB"/>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639"/>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364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71"/>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4A67"/>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616"/>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77677"/>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6F8"/>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pena@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ipena@eecgnv.gob.b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cgnv.gob.bo" TargetMode="External"/><Relationship Id="rId24" Type="http://schemas.openxmlformats.org/officeDocument/2006/relationships/hyperlink" Target="mailto:ipena@eecgnv.gob.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e.gob.bo" TargetMode="External"/><Relationship Id="rId23" Type="http://schemas.openxmlformats.org/officeDocument/2006/relationships/hyperlink" Target="mailto:psalinas@eecgnv.gob.bo" TargetMode="External"/><Relationship Id="rId28" Type="http://schemas.openxmlformats.org/officeDocument/2006/relationships/footer" Target="footer2.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ecgnv.gob.bo" TargetMode="External"/><Relationship Id="rId14" Type="http://schemas.openxmlformats.org/officeDocument/2006/relationships/hyperlink" Target="http://www.mhe.gob.bo" TargetMode="External"/><Relationship Id="rId22" Type="http://schemas.openxmlformats.org/officeDocument/2006/relationships/hyperlink" Target="https://www.mhe.gob.bo" TargetMode="Externa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27B1-45EB-4C51-AA10-933FE698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69</Pages>
  <Words>28767</Words>
  <Characters>158223</Characters>
  <Application>Microsoft Office Word</Application>
  <DocSecurity>0</DocSecurity>
  <Lines>1318</Lines>
  <Paragraphs>373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186617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9</cp:revision>
  <cp:lastPrinted>2021-09-16T20:41:00Z</cp:lastPrinted>
  <dcterms:created xsi:type="dcterms:W3CDTF">2021-09-21T19:04:00Z</dcterms:created>
  <dcterms:modified xsi:type="dcterms:W3CDTF">2021-09-29T16:10:00Z</dcterms:modified>
</cp:coreProperties>
</file>